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633A56" w14:textId="19A599E2" w:rsidR="00B07561" w:rsidRPr="000F0CA5" w:rsidRDefault="00B07561" w:rsidP="00912464">
      <w:pPr>
        <w:spacing w:before="120" w:after="60"/>
        <w:ind w:left="-142" w:right="142"/>
        <w:rPr>
          <w:b/>
          <w:i/>
          <w:sz w:val="18"/>
          <w:szCs w:val="18"/>
        </w:rPr>
      </w:pPr>
      <w:r w:rsidRPr="000F0CA5">
        <w:rPr>
          <w:noProof/>
          <w:sz w:val="18"/>
          <w:szCs w:val="18"/>
          <w:lang w:eastAsia="fr-FR"/>
        </w:rPr>
        <w:drawing>
          <wp:inline distT="0" distB="0" distL="0" distR="0" wp14:anchorId="563A7045" wp14:editId="57169D0E">
            <wp:extent cx="1488071" cy="1238250"/>
            <wp:effectExtent l="0" t="0" r="0" b="0"/>
            <wp:docPr id="5" name="Image 5" descr="G:\AEFE\Services\Communication\COM14-15\Logos\AEFE_logo_2015\Logo_AEFE_2015\Web\JPG\200px\logo_AEFE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EFE\Services\Communication\COM14-15\Logos\AEFE_logo_2015\Logo_AEFE_2015\Web\JPG\200px\logo_AEFE_RV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6308" cy="1245104"/>
                    </a:xfrm>
                    <a:prstGeom prst="rect">
                      <a:avLst/>
                    </a:prstGeom>
                    <a:noFill/>
                    <a:ln>
                      <a:noFill/>
                    </a:ln>
                  </pic:spPr>
                </pic:pic>
              </a:graphicData>
            </a:graphic>
          </wp:inline>
        </w:drawing>
      </w:r>
      <w:r w:rsidRPr="000F0CA5">
        <w:rPr>
          <w:b/>
          <w:i/>
          <w:sz w:val="18"/>
          <w:szCs w:val="18"/>
        </w:rPr>
        <w:t xml:space="preserve">                </w:t>
      </w:r>
      <w:bookmarkStart w:id="0" w:name="_GoBack"/>
      <w:r w:rsidR="00AE5DB7" w:rsidRPr="000F0CA5">
        <w:rPr>
          <w:b/>
          <w:i/>
          <w:noProof/>
          <w:sz w:val="18"/>
          <w:szCs w:val="18"/>
          <w:lang w:eastAsia="fr-FR"/>
        </w:rPr>
        <w:drawing>
          <wp:inline distT="0" distB="0" distL="0" distR="0" wp14:anchorId="3383FD9E" wp14:editId="048F2C4D">
            <wp:extent cx="1842984" cy="1122877"/>
            <wp:effectExtent l="0" t="0" r="5080" b="1270"/>
            <wp:docPr id="2" name="Image 2" descr="G:\AEFE\Services\Pedagogique\700_PARTENARIATS_ET_PROGRAMMES\720_FLAM\724_Outils de communication\722.1_Logos\interne_jpg\Logo_FLAM_RVB-01-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EFE\Services\Pedagogique\700_PARTENARIATS_ET_PROGRAMMES\720_FLAM\724_Outils de communication\722.1_Logos\interne_jpg\Logo_FLAM_RVB-01-01-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3008" cy="1122892"/>
                    </a:xfrm>
                    <a:prstGeom prst="rect">
                      <a:avLst/>
                    </a:prstGeom>
                    <a:noFill/>
                    <a:ln>
                      <a:noFill/>
                    </a:ln>
                  </pic:spPr>
                </pic:pic>
              </a:graphicData>
            </a:graphic>
          </wp:inline>
        </w:drawing>
      </w:r>
      <w:bookmarkEnd w:id="0"/>
    </w:p>
    <w:p w14:paraId="6C1384FC" w14:textId="77777777" w:rsidR="00AE5DB7" w:rsidRPr="000F0CA5" w:rsidRDefault="00AE5DB7" w:rsidP="00B07561">
      <w:pPr>
        <w:spacing w:before="120" w:after="60"/>
        <w:rPr>
          <w:b/>
          <w:i/>
          <w:sz w:val="18"/>
          <w:szCs w:val="18"/>
        </w:rPr>
      </w:pPr>
    </w:p>
    <w:p w14:paraId="43E1AFA8" w14:textId="77777777" w:rsidR="00AE5DB7" w:rsidRPr="000F0CA5" w:rsidRDefault="00AE5DB7" w:rsidP="00B07561">
      <w:pPr>
        <w:spacing w:before="120" w:after="60"/>
        <w:rPr>
          <w:b/>
          <w:i/>
          <w:sz w:val="18"/>
          <w:szCs w:val="18"/>
        </w:rPr>
      </w:pPr>
    </w:p>
    <w:tbl>
      <w:tblPr>
        <w:tblStyle w:val="Grilledutableau"/>
        <w:tblW w:w="0" w:type="auto"/>
        <w:tblLook w:val="04A0" w:firstRow="1" w:lastRow="0" w:firstColumn="1" w:lastColumn="0" w:noHBand="0" w:noVBand="1"/>
      </w:tblPr>
      <w:tblGrid>
        <w:gridCol w:w="9062"/>
      </w:tblGrid>
      <w:tr w:rsidR="00B07561" w:rsidRPr="000F0CA5" w14:paraId="435D742C" w14:textId="77777777" w:rsidTr="003A344E">
        <w:tc>
          <w:tcPr>
            <w:tcW w:w="9212" w:type="dxa"/>
          </w:tcPr>
          <w:p w14:paraId="7EA938A5" w14:textId="18620068" w:rsidR="002D1D3F" w:rsidRDefault="00CF3736" w:rsidP="002D1D3F">
            <w:pPr>
              <w:spacing w:before="120" w:after="120"/>
              <w:jc w:val="center"/>
              <w:rPr>
                <w:b/>
              </w:rPr>
            </w:pPr>
            <w:r w:rsidRPr="0066252C">
              <w:rPr>
                <w:b/>
              </w:rPr>
              <w:t>R</w:t>
            </w:r>
            <w:r w:rsidR="00BD664F">
              <w:rPr>
                <w:b/>
              </w:rPr>
              <w:t>evue des r</w:t>
            </w:r>
            <w:r w:rsidR="00B07561" w:rsidRPr="0066252C">
              <w:rPr>
                <w:b/>
              </w:rPr>
              <w:t>essources numériques</w:t>
            </w:r>
            <w:r w:rsidR="00EF1F89" w:rsidRPr="0066252C">
              <w:rPr>
                <w:b/>
              </w:rPr>
              <w:t xml:space="preserve"> à destination </w:t>
            </w:r>
          </w:p>
          <w:p w14:paraId="5F6F13F4" w14:textId="3CEF1956" w:rsidR="00B07561" w:rsidRPr="0066252C" w:rsidRDefault="00EF1F89" w:rsidP="002D1D3F">
            <w:pPr>
              <w:spacing w:before="120" w:after="120"/>
              <w:jc w:val="center"/>
              <w:rPr>
                <w:b/>
              </w:rPr>
            </w:pPr>
            <w:r w:rsidRPr="0066252C">
              <w:rPr>
                <w:b/>
              </w:rPr>
              <w:t>des associations FLAM</w:t>
            </w:r>
          </w:p>
        </w:tc>
      </w:tr>
    </w:tbl>
    <w:p w14:paraId="64345FA1" w14:textId="77777777" w:rsidR="00F44EFC" w:rsidRPr="000F0CA5" w:rsidRDefault="00F44EFC" w:rsidP="00B07561">
      <w:pPr>
        <w:spacing w:before="120" w:after="0"/>
        <w:jc w:val="both"/>
        <w:rPr>
          <w:b/>
          <w:i/>
          <w:sz w:val="18"/>
          <w:szCs w:val="18"/>
        </w:rPr>
      </w:pPr>
    </w:p>
    <w:p w14:paraId="0EBC02FB" w14:textId="27786B64" w:rsidR="00EF1F89" w:rsidRDefault="00AE5DB7" w:rsidP="00B07561">
      <w:pPr>
        <w:spacing w:after="0"/>
        <w:jc w:val="both"/>
        <w:rPr>
          <w:rFonts w:ascii="Calibri" w:hAnsi="Calibri"/>
          <w:i/>
        </w:rPr>
      </w:pPr>
      <w:r w:rsidRPr="00147D5B">
        <w:rPr>
          <w:rFonts w:ascii="Calibri" w:hAnsi="Calibri"/>
          <w:i/>
        </w:rPr>
        <w:t>C</w:t>
      </w:r>
      <w:r w:rsidR="00BD664F">
        <w:rPr>
          <w:rFonts w:ascii="Calibri" w:hAnsi="Calibri"/>
          <w:i/>
        </w:rPr>
        <w:t>ette lettre est</w:t>
      </w:r>
      <w:r w:rsidR="00B07561" w:rsidRPr="00147D5B">
        <w:rPr>
          <w:rFonts w:ascii="Calibri" w:hAnsi="Calibri"/>
          <w:i/>
        </w:rPr>
        <w:t xml:space="preserve"> consacrée aux ressources </w:t>
      </w:r>
      <w:r w:rsidR="00BD664F" w:rsidRPr="00147D5B">
        <w:rPr>
          <w:rFonts w:ascii="Calibri" w:hAnsi="Calibri"/>
          <w:i/>
        </w:rPr>
        <w:t>numériques</w:t>
      </w:r>
      <w:r w:rsidR="002D1D3F">
        <w:rPr>
          <w:rFonts w:ascii="Calibri" w:hAnsi="Calibri"/>
          <w:i/>
        </w:rPr>
        <w:t xml:space="preserve"> </w:t>
      </w:r>
      <w:r w:rsidR="00BD664F">
        <w:rPr>
          <w:rFonts w:ascii="Calibri" w:hAnsi="Calibri"/>
          <w:i/>
        </w:rPr>
        <w:t>proposé</w:t>
      </w:r>
      <w:r w:rsidR="002D1D3F">
        <w:rPr>
          <w:rFonts w:ascii="Calibri" w:hAnsi="Calibri"/>
          <w:i/>
        </w:rPr>
        <w:t>e</w:t>
      </w:r>
      <w:r w:rsidR="00B07561" w:rsidRPr="00147D5B">
        <w:rPr>
          <w:rFonts w:ascii="Calibri" w:hAnsi="Calibri"/>
          <w:i/>
        </w:rPr>
        <w:t>s par les partenaires d</w:t>
      </w:r>
      <w:r w:rsidR="000F0CA5" w:rsidRPr="00147D5B">
        <w:rPr>
          <w:rFonts w:ascii="Calibri" w:hAnsi="Calibri"/>
          <w:i/>
        </w:rPr>
        <w:t xml:space="preserve">e l’AEFE, les services </w:t>
      </w:r>
      <w:r w:rsidR="004941BB">
        <w:rPr>
          <w:rFonts w:ascii="Calibri" w:hAnsi="Calibri"/>
          <w:i/>
        </w:rPr>
        <w:t xml:space="preserve">publics, </w:t>
      </w:r>
      <w:r w:rsidR="00B07561" w:rsidRPr="00147D5B">
        <w:rPr>
          <w:rFonts w:ascii="Calibri" w:hAnsi="Calibri"/>
          <w:i/>
        </w:rPr>
        <w:t xml:space="preserve">associatifs </w:t>
      </w:r>
      <w:r w:rsidR="004941BB">
        <w:rPr>
          <w:rFonts w:ascii="Calibri" w:hAnsi="Calibri"/>
          <w:i/>
        </w:rPr>
        <w:t xml:space="preserve">et privés </w:t>
      </w:r>
      <w:r w:rsidR="00B07561" w:rsidRPr="00147D5B">
        <w:rPr>
          <w:rFonts w:ascii="Calibri" w:hAnsi="Calibri"/>
          <w:i/>
        </w:rPr>
        <w:t>du territ</w:t>
      </w:r>
      <w:r w:rsidR="000F0CA5" w:rsidRPr="00147D5B">
        <w:rPr>
          <w:rFonts w:ascii="Calibri" w:hAnsi="Calibri"/>
          <w:i/>
        </w:rPr>
        <w:t>oire français aux</w:t>
      </w:r>
      <w:r w:rsidR="00B07561" w:rsidRPr="00147D5B">
        <w:rPr>
          <w:rFonts w:ascii="Calibri" w:hAnsi="Calibri"/>
          <w:i/>
        </w:rPr>
        <w:t xml:space="preserve"> </w:t>
      </w:r>
      <w:r w:rsidRPr="00147D5B">
        <w:rPr>
          <w:rFonts w:ascii="Calibri" w:hAnsi="Calibri"/>
          <w:i/>
        </w:rPr>
        <w:t>associations FLAM.</w:t>
      </w:r>
    </w:p>
    <w:p w14:paraId="4C43FEC3" w14:textId="77777777" w:rsidR="0079519E" w:rsidRPr="0079519E" w:rsidRDefault="0079519E" w:rsidP="0079519E">
      <w:pPr>
        <w:keepNext/>
        <w:keepLines/>
        <w:spacing w:before="480" w:after="0"/>
        <w:outlineLvl w:val="0"/>
        <w:rPr>
          <w:rFonts w:ascii="Calibri" w:eastAsia="Times New Roman" w:hAnsi="Calibri" w:cs="Times New Roman"/>
          <w:b/>
          <w:bCs/>
          <w:color w:val="365F91"/>
          <w:sz w:val="28"/>
          <w:szCs w:val="28"/>
        </w:rPr>
      </w:pPr>
      <w:r w:rsidRPr="0079519E">
        <w:rPr>
          <w:rFonts w:ascii="Calibri" w:eastAsia="Times New Roman" w:hAnsi="Calibri" w:cs="Times New Roman"/>
          <w:b/>
          <w:bCs/>
          <w:color w:val="365F91"/>
          <w:sz w:val="28"/>
          <w:szCs w:val="28"/>
        </w:rPr>
        <w:t xml:space="preserve">Les médiathèques en ligne </w:t>
      </w:r>
    </w:p>
    <w:p w14:paraId="67916364" w14:textId="77777777" w:rsidR="0079519E" w:rsidRPr="0079519E" w:rsidRDefault="0079519E" w:rsidP="0079519E">
      <w:pPr>
        <w:spacing w:after="0"/>
        <w:jc w:val="both"/>
        <w:rPr>
          <w:rFonts w:ascii="Calibri" w:eastAsia="Calibri" w:hAnsi="Calibri" w:cs="Times New Roman"/>
        </w:rPr>
      </w:pPr>
    </w:p>
    <w:p w14:paraId="2AB7AB6B" w14:textId="1E92C9DC" w:rsidR="0079519E" w:rsidRPr="002B1284" w:rsidRDefault="0079519E" w:rsidP="0079519E">
      <w:pPr>
        <w:spacing w:after="0"/>
        <w:jc w:val="both"/>
        <w:rPr>
          <w:rFonts w:ascii="Calibri" w:eastAsia="Calibri" w:hAnsi="Calibri" w:cs="Times New Roman"/>
          <w:b/>
          <w:i/>
          <w:sz w:val="28"/>
          <w:szCs w:val="28"/>
          <w:u w:val="single"/>
        </w:rPr>
      </w:pPr>
      <w:proofErr w:type="spellStart"/>
      <w:r w:rsidRPr="0079519E">
        <w:rPr>
          <w:rFonts w:ascii="Calibri" w:eastAsia="Calibri" w:hAnsi="Calibri" w:cs="Times New Roman"/>
          <w:b/>
          <w:color w:val="1B416F"/>
          <w:sz w:val="28"/>
          <w:szCs w:val="28"/>
          <w:u w:val="single"/>
        </w:rPr>
        <w:t>Culturethèque</w:t>
      </w:r>
      <w:proofErr w:type="spellEnd"/>
    </w:p>
    <w:p w14:paraId="21DC4FB4" w14:textId="2727F96C" w:rsidR="0021260B" w:rsidRPr="000C7D3C" w:rsidRDefault="00082820" w:rsidP="0021260B">
      <w:pPr>
        <w:spacing w:after="0"/>
        <w:jc w:val="both"/>
        <w:rPr>
          <w:b/>
          <w:i/>
          <w:sz w:val="28"/>
          <w:szCs w:val="28"/>
          <w:u w:val="single"/>
        </w:rPr>
      </w:pPr>
      <w:hyperlink r:id="rId10" w:history="1">
        <w:proofErr w:type="spellStart"/>
        <w:r w:rsidR="0021260B" w:rsidRPr="003E1FC9">
          <w:rPr>
            <w:rStyle w:val="Lienhypertexte"/>
          </w:rPr>
          <w:t>Culturethèque</w:t>
        </w:r>
        <w:proofErr w:type="spellEnd"/>
        <w:r w:rsidR="0021260B" w:rsidRPr="003E1FC9">
          <w:rPr>
            <w:rStyle w:val="Lienhypertexte"/>
          </w:rPr>
          <w:t>, médiathèque en ligne de l’Institut français</w:t>
        </w:r>
      </w:hyperlink>
      <w:r w:rsidR="0021260B" w:rsidRPr="003E1FC9">
        <w:t xml:space="preserve"> propose les grands titres de la presse française, des bandes dessinées, des albums de musique, des romans, des ouvrages sur des thématiques d'actualité (enjeux environnementaux, ville-monde et mutations urbaines), des livres et </w:t>
      </w:r>
      <w:proofErr w:type="gramStart"/>
      <w:r w:rsidR="0021260B" w:rsidRPr="003E1FC9">
        <w:t xml:space="preserve">BD </w:t>
      </w:r>
      <w:r w:rsidR="00A136AE">
        <w:t>,</w:t>
      </w:r>
      <w:proofErr w:type="gramEnd"/>
      <w:r w:rsidR="0021260B" w:rsidRPr="003E1FC9">
        <w:t xml:space="preserve"> des articles</w:t>
      </w:r>
      <w:r w:rsidR="00A136AE">
        <w:t xml:space="preserve">, </w:t>
      </w:r>
      <w:r w:rsidR="0021260B" w:rsidRPr="000C7D3C">
        <w:t>conférences, web documentaires, des livres audio et des podcasts. </w:t>
      </w:r>
    </w:p>
    <w:p w14:paraId="1BEA6CC2" w14:textId="77777777" w:rsidR="0021260B" w:rsidRPr="000C7D3C" w:rsidRDefault="0021260B" w:rsidP="0021260B">
      <w:pPr>
        <w:spacing w:after="0" w:line="240" w:lineRule="auto"/>
        <w:jc w:val="both"/>
      </w:pPr>
      <w:r w:rsidRPr="000C7D3C">
        <w:t xml:space="preserve">Consultez le </w:t>
      </w:r>
      <w:hyperlink r:id="rId11" w:tooltip="PDF à télécharger : Catalogue des ressources présentes dans Culturethèque" w:history="1">
        <w:r w:rsidRPr="000C7D3C">
          <w:rPr>
            <w:rStyle w:val="Lienhypertexte"/>
          </w:rPr>
          <w:t xml:space="preserve">catalogue des ressources présentes dans </w:t>
        </w:r>
        <w:proofErr w:type="spellStart"/>
        <w:r w:rsidRPr="000C7D3C">
          <w:rPr>
            <w:rStyle w:val="Lienhypertexte"/>
          </w:rPr>
          <w:t>Culturethèque</w:t>
        </w:r>
        <w:proofErr w:type="spellEnd"/>
        <w:r w:rsidRPr="000C7D3C">
          <w:rPr>
            <w:rStyle w:val="Lienhypertexte"/>
          </w:rPr>
          <w:t xml:space="preserve"> (PDF à télécharger)</w:t>
        </w:r>
      </w:hyperlink>
      <w:r w:rsidRPr="000C7D3C">
        <w:t xml:space="preserve">, qui décrit les ressources, ainsi qu’une </w:t>
      </w:r>
      <w:hyperlink r:id="rId12" w:history="1">
        <w:r w:rsidRPr="00CD0844">
          <w:rPr>
            <w:rStyle w:val="Lienhypertexte"/>
          </w:rPr>
          <w:t>vidéo de présentation des contenus </w:t>
        </w:r>
      </w:hyperlink>
      <w:r w:rsidRPr="000C7D3C">
        <w:t xml:space="preserve">et </w:t>
      </w:r>
      <w:hyperlink r:id="rId13" w:history="1">
        <w:r w:rsidRPr="00CD0844">
          <w:rPr>
            <w:rStyle w:val="Lienhypertexte"/>
          </w:rPr>
          <w:t>d’autres vidéos</w:t>
        </w:r>
      </w:hyperlink>
      <w:r w:rsidRPr="000C7D3C">
        <w:t xml:space="preserve"> liées à l’uti</w:t>
      </w:r>
      <w:r>
        <w:t>lisation.</w:t>
      </w:r>
    </w:p>
    <w:p w14:paraId="0B5B0314" w14:textId="77777777" w:rsidR="0021260B" w:rsidRDefault="0021260B" w:rsidP="0021260B">
      <w:pPr>
        <w:spacing w:after="120"/>
        <w:jc w:val="both"/>
        <w:rPr>
          <w:u w:val="single"/>
        </w:rPr>
      </w:pPr>
    </w:p>
    <w:p w14:paraId="3D91DD60" w14:textId="39245DA9" w:rsidR="0021260B" w:rsidRDefault="0021260B" w:rsidP="0021260B">
      <w:pPr>
        <w:spacing w:after="120"/>
        <w:jc w:val="both"/>
      </w:pPr>
      <w:r w:rsidRPr="000C7D3C">
        <w:rPr>
          <w:u w:val="single"/>
        </w:rPr>
        <w:t>Procédure</w:t>
      </w:r>
      <w:r w:rsidRPr="000C7D3C">
        <w:t> : cette resso</w:t>
      </w:r>
      <w:r>
        <w:t>urce, disponible dans plus de 12</w:t>
      </w:r>
      <w:r w:rsidRPr="000C7D3C">
        <w:t xml:space="preserve">0 pays est accessible aux </w:t>
      </w:r>
      <w:r w:rsidR="00A4048E">
        <w:t>associations FLAM</w:t>
      </w:r>
      <w:r w:rsidRPr="000C7D3C">
        <w:t xml:space="preserve"> à l’étranger dans le cadre d’un rapprochement partenarial avec les Alliances françaises et </w:t>
      </w:r>
      <w:r>
        <w:t xml:space="preserve">les </w:t>
      </w:r>
      <w:r w:rsidRPr="000C7D3C">
        <w:t>Instituts français locaux.</w:t>
      </w:r>
      <w:r>
        <w:t xml:space="preserve"> </w:t>
      </w:r>
    </w:p>
    <w:p w14:paraId="2EC2B056" w14:textId="77777777" w:rsidR="0037403C" w:rsidRDefault="0037403C" w:rsidP="002B1284">
      <w:pPr>
        <w:spacing w:after="0"/>
        <w:jc w:val="both"/>
        <w:rPr>
          <w:rFonts w:ascii="Calibri" w:hAnsi="Calibri"/>
          <w:b/>
          <w:color w:val="1B416F"/>
          <w:sz w:val="28"/>
          <w:szCs w:val="28"/>
          <w:u w:val="single"/>
        </w:rPr>
      </w:pPr>
    </w:p>
    <w:p w14:paraId="7C6EE19F" w14:textId="77777777" w:rsidR="002B1284" w:rsidRPr="00226355" w:rsidRDefault="002B1284" w:rsidP="002B1284">
      <w:pPr>
        <w:spacing w:after="0"/>
        <w:jc w:val="both"/>
        <w:rPr>
          <w:rFonts w:ascii="Calibri" w:hAnsi="Calibri"/>
          <w:b/>
          <w:color w:val="1B416F"/>
          <w:sz w:val="28"/>
          <w:szCs w:val="28"/>
          <w:u w:val="single"/>
        </w:rPr>
      </w:pPr>
      <w:r w:rsidRPr="00226355">
        <w:rPr>
          <w:rFonts w:ascii="Calibri" w:hAnsi="Calibri"/>
          <w:b/>
          <w:color w:val="1B416F"/>
          <w:sz w:val="28"/>
          <w:szCs w:val="28"/>
          <w:u w:val="single"/>
        </w:rPr>
        <w:t>La Bibliothèque nationale de France (BNF)</w:t>
      </w:r>
    </w:p>
    <w:p w14:paraId="7178BFBC" w14:textId="77777777" w:rsidR="0021260B" w:rsidRPr="000C7D3C" w:rsidRDefault="0021260B" w:rsidP="0021260B">
      <w:pPr>
        <w:spacing w:after="0"/>
        <w:jc w:val="both"/>
        <w:rPr>
          <w:b/>
          <w:color w:val="1B416F"/>
          <w:sz w:val="28"/>
          <w:szCs w:val="28"/>
          <w:u w:val="single"/>
        </w:rPr>
      </w:pPr>
      <w:r w:rsidRPr="000C7D3C">
        <w:t xml:space="preserve">La </w:t>
      </w:r>
      <w:hyperlink r:id="rId14" w:history="1">
        <w:r w:rsidRPr="000C7D3C">
          <w:rPr>
            <w:rStyle w:val="Lienhypertexte"/>
          </w:rPr>
          <w:t>Bibliothèque nationale de France (BNF)</w:t>
        </w:r>
      </w:hyperlink>
      <w:r w:rsidRPr="000C7D3C">
        <w:t xml:space="preserve"> propose un accès gratuit à un nombre conséquent de ressources en ligne : les documents (livres, manuscrits, cartes, images, presse et revues, enregistrements sonores, partitions, objets numérisés, vidéos) de la bibliothèque que vous pouvez télécharger gratuitement </w:t>
      </w:r>
      <w:hyperlink r:id="rId15" w:history="1">
        <w:r w:rsidRPr="000C7D3C">
          <w:rPr>
            <w:rStyle w:val="Lienhypertexte"/>
          </w:rPr>
          <w:t xml:space="preserve">sur </w:t>
        </w:r>
        <w:proofErr w:type="spellStart"/>
        <w:r w:rsidRPr="000C7D3C">
          <w:rPr>
            <w:rStyle w:val="Lienhypertexte"/>
          </w:rPr>
          <w:t>Gallica</w:t>
        </w:r>
        <w:proofErr w:type="spellEnd"/>
      </w:hyperlink>
      <w:r w:rsidRPr="000C7D3C">
        <w:t xml:space="preserve">. </w:t>
      </w:r>
    </w:p>
    <w:p w14:paraId="40607427" w14:textId="6BDCA93F" w:rsidR="0021260B" w:rsidRPr="000C7D3C" w:rsidRDefault="00082820" w:rsidP="0021260B">
      <w:pPr>
        <w:jc w:val="both"/>
      </w:pPr>
      <w:hyperlink r:id="rId16" w:history="1">
        <w:r w:rsidR="0021260B" w:rsidRPr="000C7D3C">
          <w:rPr>
            <w:rStyle w:val="Lienhypertexte"/>
          </w:rPr>
          <w:t>Sur le site pédagogique classes BNF</w:t>
        </w:r>
      </w:hyperlink>
      <w:r w:rsidR="0021260B" w:rsidRPr="000C7D3C">
        <w:rPr>
          <w:rStyle w:val="Lienhypertexte"/>
        </w:rPr>
        <w:t>,</w:t>
      </w:r>
      <w:r w:rsidR="0021260B" w:rsidRPr="000C7D3C">
        <w:t xml:space="preserve"> vous trouverez également plus de 80 dossiers pédagogiques ainsi que des vidéos conférences, </w:t>
      </w:r>
      <w:hyperlink r:id="rId17" w:history="1">
        <w:r w:rsidR="0021260B" w:rsidRPr="00C86EA6">
          <w:rPr>
            <w:rStyle w:val="Lienhypertexte"/>
          </w:rPr>
          <w:t>expositions virtuelles</w:t>
        </w:r>
      </w:hyperlink>
      <w:r w:rsidR="0021260B" w:rsidRPr="000C7D3C">
        <w:t xml:space="preserve"> , concours et autres ressources. Notamment, le </w:t>
      </w:r>
      <w:hyperlink r:id="rId18" w:history="1">
        <w:r w:rsidR="0021260B" w:rsidRPr="000C7D3C">
          <w:rPr>
            <w:rStyle w:val="Lienhypertexte"/>
          </w:rPr>
          <w:t>site fantasy.bnf.fr</w:t>
        </w:r>
      </w:hyperlink>
      <w:r w:rsidR="0021260B" w:rsidRPr="000C7D3C">
        <w:t xml:space="preserve"> qui permet de découvrir de façon ludique les différents registres </w:t>
      </w:r>
      <w:r w:rsidR="0021260B">
        <w:t>du genre</w:t>
      </w:r>
      <w:r w:rsidR="0021260B" w:rsidRPr="000C7D3C">
        <w:t xml:space="preserve"> et ses ressorts.</w:t>
      </w:r>
    </w:p>
    <w:p w14:paraId="4F54C286" w14:textId="6156E1A9" w:rsidR="0021260B" w:rsidRPr="000C7D3C" w:rsidRDefault="00082820" w:rsidP="0021260B">
      <w:pPr>
        <w:jc w:val="both"/>
      </w:pPr>
      <w:hyperlink r:id="rId19" w:history="1">
        <w:proofErr w:type="spellStart"/>
        <w:r w:rsidR="0021260B" w:rsidRPr="00C86EA6">
          <w:rPr>
            <w:rStyle w:val="Lienhypertexte"/>
          </w:rPr>
          <w:t>BDnF</w:t>
        </w:r>
        <w:proofErr w:type="spellEnd"/>
        <w:r w:rsidR="0021260B" w:rsidRPr="00C86EA6">
          <w:rPr>
            <w:rStyle w:val="Lienhypertexte"/>
          </w:rPr>
          <w:t>, la fabrique à BD </w:t>
        </w:r>
      </w:hyperlink>
      <w:r w:rsidR="0021260B" w:rsidRPr="000C7D3C">
        <w:t xml:space="preserve">: la Bibliothèque nationale de France présente </w:t>
      </w:r>
      <w:r w:rsidR="007372D3">
        <w:t xml:space="preserve">depuis 2020 </w:t>
      </w:r>
      <w:r w:rsidR="0021260B" w:rsidRPr="000C7D3C">
        <w:t xml:space="preserve">sa nouvelle application pour réaliser des bandes dessinées, des romans graphiques ou tout autre récit multimédia mêlant illustration et texte. Vous découvrirez les codes de la bande dessinée et les </w:t>
      </w:r>
      <w:r w:rsidR="004370AD">
        <w:t>enfants</w:t>
      </w:r>
      <w:r w:rsidR="0021260B" w:rsidRPr="000C7D3C">
        <w:t xml:space="preserve"> pourront créer leurs propres histoires sur la nouvelle application pour réaliser des bandes dessinées, des romans </w:t>
      </w:r>
      <w:r w:rsidR="0021260B" w:rsidRPr="000C7D3C">
        <w:lastRenderedPageBreak/>
        <w:t>graphiques ou tout autre récit multimédia mêlant illustration et texte. Disponible gratuitement sur ordinateur, t</w:t>
      </w:r>
      <w:r w:rsidR="0021260B">
        <w:t>ablette et téléphone portable.</w:t>
      </w:r>
    </w:p>
    <w:p w14:paraId="7DF39AB8" w14:textId="77777777" w:rsidR="0037403C" w:rsidRDefault="0037403C" w:rsidP="002B1284">
      <w:pPr>
        <w:spacing w:after="0"/>
        <w:jc w:val="both"/>
        <w:rPr>
          <w:rFonts w:ascii="Calibri" w:eastAsia="Calibri" w:hAnsi="Calibri" w:cs="Times New Roman"/>
          <w:b/>
          <w:color w:val="1B416F"/>
          <w:sz w:val="28"/>
          <w:szCs w:val="28"/>
          <w:u w:val="single"/>
        </w:rPr>
      </w:pPr>
    </w:p>
    <w:p w14:paraId="020987AB" w14:textId="77777777" w:rsidR="002B1284" w:rsidRPr="002B1284" w:rsidRDefault="002B1284" w:rsidP="002B1284">
      <w:pPr>
        <w:spacing w:after="0"/>
        <w:jc w:val="both"/>
        <w:rPr>
          <w:rFonts w:ascii="Calibri" w:eastAsia="Calibri" w:hAnsi="Calibri" w:cs="Times New Roman"/>
          <w:b/>
          <w:color w:val="1B416F"/>
        </w:rPr>
      </w:pPr>
      <w:r w:rsidRPr="002B1284">
        <w:rPr>
          <w:rFonts w:ascii="Calibri" w:eastAsia="Calibri" w:hAnsi="Calibri" w:cs="Times New Roman"/>
          <w:b/>
          <w:color w:val="1B416F"/>
          <w:sz w:val="28"/>
          <w:szCs w:val="28"/>
          <w:u w:val="single"/>
        </w:rPr>
        <w:t>La bibliothèque jeunesse de l’Institut du monde arabe (IMA)</w:t>
      </w:r>
    </w:p>
    <w:p w14:paraId="7BDAE15B" w14:textId="77777777" w:rsidR="0021260B" w:rsidRDefault="0021260B" w:rsidP="0021260B">
      <w:pPr>
        <w:spacing w:after="0"/>
        <w:jc w:val="both"/>
      </w:pPr>
      <w:r>
        <w:t>L’Institut du monde arabe a été conçu pour établir des liens forts et durables entre les cultures pour ainsi cultiver un véritable dialogue entre le monde arabe, la France et l’Europe. Cet espace pluridisciplinaire est un lieu privilégié d’élaboration de projets culturels, bien souvent pensés en collaboration avec les institutions, les créateurs et les penseurs du monde arabe.</w:t>
      </w:r>
    </w:p>
    <w:p w14:paraId="17046C2D" w14:textId="77777777" w:rsidR="0021260B" w:rsidRDefault="0021260B" w:rsidP="0021260B">
      <w:pPr>
        <w:spacing w:after="0"/>
        <w:jc w:val="both"/>
      </w:pPr>
    </w:p>
    <w:p w14:paraId="1FB6C79A" w14:textId="77777777" w:rsidR="0021260B" w:rsidRPr="000C7D3C" w:rsidRDefault="0021260B" w:rsidP="0021260B">
      <w:pPr>
        <w:spacing w:after="0"/>
        <w:jc w:val="both"/>
      </w:pPr>
      <w:r w:rsidRPr="000C7D3C">
        <w:t>Voi</w:t>
      </w:r>
      <w:r w:rsidRPr="000C7D3C">
        <w:rPr>
          <w:b/>
          <w:color w:val="1B416F"/>
        </w:rPr>
        <w:t>r</w:t>
      </w:r>
      <w:r w:rsidRPr="000C7D3C">
        <w:t xml:space="preserve"> le lien d’accès vers </w:t>
      </w:r>
      <w:hyperlink r:id="rId20" w:history="1">
        <w:r w:rsidRPr="000C7D3C">
          <w:rPr>
            <w:rStyle w:val="Lienhypertexte"/>
          </w:rPr>
          <w:t>la bibliothèque jeunesse de l’IMA</w:t>
        </w:r>
      </w:hyperlink>
      <w:r>
        <w:t xml:space="preserve"> où</w:t>
      </w:r>
      <w:r w:rsidRPr="000C7D3C">
        <w:t xml:space="preserve"> vous trouverez environ 5000 livres en langue arabe, française et bilingue.</w:t>
      </w:r>
    </w:p>
    <w:p w14:paraId="42141CD6" w14:textId="0B55C861" w:rsidR="0021260B" w:rsidRPr="00D60EF5" w:rsidRDefault="0021260B" w:rsidP="0021260B">
      <w:pPr>
        <w:spacing w:before="240" w:after="120"/>
        <w:jc w:val="both"/>
      </w:pPr>
      <w:r w:rsidRPr="00D60EF5">
        <w:rPr>
          <w:rFonts w:eastAsia="Times New Roman" w:cs="Times New Roman"/>
          <w:bCs/>
          <w:lang w:eastAsia="fr-FR"/>
        </w:rPr>
        <w:t xml:space="preserve">D’autres ressources </w:t>
      </w:r>
      <w:r w:rsidRPr="00D60EF5">
        <w:t xml:space="preserve">sur le </w:t>
      </w:r>
      <w:hyperlink r:id="rId21" w:history="1">
        <w:r w:rsidRPr="00D60EF5">
          <w:rPr>
            <w:rStyle w:val="Lienhypertexte"/>
          </w:rPr>
          <w:t>site de l’IMA</w:t>
        </w:r>
      </w:hyperlink>
      <w:r w:rsidRPr="00D60EF5">
        <w:t xml:space="preserve"> : </w:t>
      </w:r>
    </w:p>
    <w:p w14:paraId="18A318EF" w14:textId="77777777" w:rsidR="0021260B" w:rsidRPr="00D60EF5" w:rsidRDefault="0021260B" w:rsidP="0021260B">
      <w:pPr>
        <w:pStyle w:val="Paragraphedeliste"/>
        <w:numPr>
          <w:ilvl w:val="0"/>
          <w:numId w:val="6"/>
        </w:numPr>
        <w:ind w:left="714" w:hanging="357"/>
        <w:jc w:val="both"/>
        <w:rPr>
          <w:rFonts w:asciiTheme="minorHAnsi" w:hAnsiTheme="minorHAnsi"/>
        </w:rPr>
      </w:pPr>
      <w:r w:rsidRPr="00D60EF5">
        <w:rPr>
          <w:rFonts w:asciiTheme="minorHAnsi" w:hAnsiTheme="minorHAnsi"/>
        </w:rPr>
        <w:t xml:space="preserve">Des dossiers pour découvrir le monde arabe : </w:t>
      </w:r>
      <w:hyperlink r:id="rId22" w:history="1">
        <w:r w:rsidRPr="00D60EF5">
          <w:rPr>
            <w:rStyle w:val="Lienhypertexte"/>
            <w:rFonts w:asciiTheme="minorHAnsi" w:hAnsiTheme="minorHAnsi"/>
          </w:rPr>
          <w:t>art &amp; culture</w:t>
        </w:r>
      </w:hyperlink>
      <w:r w:rsidRPr="00D60EF5">
        <w:rPr>
          <w:rFonts w:asciiTheme="minorHAnsi" w:hAnsiTheme="minorHAnsi"/>
        </w:rPr>
        <w:t xml:space="preserve">, </w:t>
      </w:r>
      <w:hyperlink r:id="rId23" w:history="1">
        <w:r w:rsidRPr="00D60EF5">
          <w:rPr>
            <w:rStyle w:val="Lienhypertexte"/>
            <w:rFonts w:asciiTheme="minorHAnsi" w:hAnsiTheme="minorHAnsi"/>
          </w:rPr>
          <w:t>langue et écriture</w:t>
        </w:r>
      </w:hyperlink>
      <w:r w:rsidRPr="00D60EF5">
        <w:rPr>
          <w:rFonts w:asciiTheme="minorHAnsi" w:hAnsiTheme="minorHAnsi"/>
        </w:rPr>
        <w:t xml:space="preserve">, </w:t>
      </w:r>
      <w:hyperlink r:id="rId24" w:history="1">
        <w:r w:rsidRPr="00D60EF5">
          <w:rPr>
            <w:rStyle w:val="Lienhypertexte"/>
            <w:rFonts w:asciiTheme="minorHAnsi" w:hAnsiTheme="minorHAnsi"/>
          </w:rPr>
          <w:t>sciences</w:t>
        </w:r>
      </w:hyperlink>
      <w:r w:rsidRPr="00D60EF5">
        <w:rPr>
          <w:rFonts w:asciiTheme="minorHAnsi" w:hAnsiTheme="minorHAnsi"/>
        </w:rPr>
        <w:t xml:space="preserve">, </w:t>
      </w:r>
      <w:hyperlink r:id="rId25" w:history="1">
        <w:r w:rsidRPr="00D60EF5">
          <w:rPr>
            <w:rStyle w:val="Lienhypertexte"/>
            <w:rFonts w:asciiTheme="minorHAnsi" w:hAnsiTheme="minorHAnsi"/>
          </w:rPr>
          <w:t>religion</w:t>
        </w:r>
      </w:hyperlink>
      <w:r w:rsidRPr="00D60EF5">
        <w:rPr>
          <w:rFonts w:asciiTheme="minorHAnsi" w:hAnsiTheme="minorHAnsi"/>
        </w:rPr>
        <w:t xml:space="preserve">, </w:t>
      </w:r>
      <w:hyperlink r:id="rId26" w:history="1">
        <w:r w:rsidRPr="00D60EF5">
          <w:rPr>
            <w:rStyle w:val="Lienhypertexte"/>
            <w:rFonts w:asciiTheme="minorHAnsi" w:hAnsiTheme="minorHAnsi"/>
          </w:rPr>
          <w:t>histoire</w:t>
        </w:r>
      </w:hyperlink>
      <w:r w:rsidRPr="00D60EF5">
        <w:rPr>
          <w:rFonts w:asciiTheme="minorHAnsi" w:hAnsiTheme="minorHAnsi"/>
        </w:rPr>
        <w:t xml:space="preserve">, </w:t>
      </w:r>
      <w:hyperlink r:id="rId27" w:history="1">
        <w:r w:rsidRPr="00D60EF5">
          <w:rPr>
            <w:rStyle w:val="Lienhypertexte"/>
            <w:rFonts w:asciiTheme="minorHAnsi" w:hAnsiTheme="minorHAnsi"/>
          </w:rPr>
          <w:t>société</w:t>
        </w:r>
      </w:hyperlink>
      <w:r w:rsidRPr="00D60EF5">
        <w:rPr>
          <w:rFonts w:asciiTheme="minorHAnsi" w:hAnsiTheme="minorHAnsi"/>
        </w:rPr>
        <w:t>.</w:t>
      </w:r>
    </w:p>
    <w:p w14:paraId="44003E79" w14:textId="77777777" w:rsidR="0021260B" w:rsidRPr="00D60EF5" w:rsidRDefault="00082820" w:rsidP="0021260B">
      <w:pPr>
        <w:pStyle w:val="Paragraphedeliste"/>
        <w:numPr>
          <w:ilvl w:val="0"/>
          <w:numId w:val="6"/>
        </w:numPr>
        <w:jc w:val="both"/>
        <w:rPr>
          <w:rFonts w:asciiTheme="minorHAnsi" w:hAnsiTheme="minorHAnsi"/>
        </w:rPr>
      </w:pPr>
      <w:hyperlink r:id="rId28" w:history="1">
        <w:r w:rsidR="0021260B" w:rsidRPr="00D60EF5">
          <w:rPr>
            <w:rStyle w:val="Lienhypertexte"/>
            <w:rFonts w:asciiTheme="minorHAnsi" w:hAnsiTheme="minorHAnsi"/>
          </w:rPr>
          <w:t>Une présentation des collections</w:t>
        </w:r>
      </w:hyperlink>
    </w:p>
    <w:p w14:paraId="586983E5" w14:textId="77777777" w:rsidR="0021260B" w:rsidRPr="00D60EF5" w:rsidRDefault="00082820" w:rsidP="0021260B">
      <w:pPr>
        <w:pStyle w:val="Paragraphedeliste"/>
        <w:numPr>
          <w:ilvl w:val="0"/>
          <w:numId w:val="6"/>
        </w:numPr>
        <w:jc w:val="both"/>
        <w:rPr>
          <w:rFonts w:asciiTheme="minorHAnsi" w:hAnsiTheme="minorHAnsi"/>
        </w:rPr>
      </w:pPr>
      <w:hyperlink r:id="rId29" w:history="1">
        <w:r w:rsidR="0021260B" w:rsidRPr="00D60EF5">
          <w:rPr>
            <w:rStyle w:val="Lienhypertexte"/>
            <w:rFonts w:asciiTheme="minorHAnsi" w:hAnsiTheme="minorHAnsi"/>
          </w:rPr>
          <w:t xml:space="preserve">Le portail documentaire </w:t>
        </w:r>
        <w:proofErr w:type="spellStart"/>
        <w:r w:rsidR="0021260B" w:rsidRPr="00D60EF5">
          <w:rPr>
            <w:rStyle w:val="Lienhypertexte"/>
            <w:rFonts w:asciiTheme="minorHAnsi" w:hAnsiTheme="minorHAnsi"/>
          </w:rPr>
          <w:t>Altaïr</w:t>
        </w:r>
        <w:proofErr w:type="spellEnd"/>
      </w:hyperlink>
      <w:r w:rsidR="0021260B" w:rsidRPr="00D60EF5">
        <w:rPr>
          <w:rFonts w:asciiTheme="minorHAnsi" w:hAnsiTheme="minorHAnsi"/>
        </w:rPr>
        <w:t>, avec plus de 120 000 ressources documentaires sur le monde arabe</w:t>
      </w:r>
    </w:p>
    <w:p w14:paraId="62F5BD29" w14:textId="23F723C4" w:rsidR="0021260B" w:rsidRPr="00D60EF5" w:rsidRDefault="0021260B" w:rsidP="0021260B">
      <w:pPr>
        <w:pStyle w:val="Paragraphedeliste"/>
        <w:numPr>
          <w:ilvl w:val="0"/>
          <w:numId w:val="6"/>
        </w:numPr>
        <w:jc w:val="both"/>
        <w:rPr>
          <w:rStyle w:val="Lienhypertexte"/>
          <w:rFonts w:asciiTheme="minorHAnsi" w:hAnsiTheme="minorHAnsi"/>
          <w:color w:val="auto"/>
        </w:rPr>
      </w:pPr>
      <w:r w:rsidRPr="00123A27">
        <w:rPr>
          <w:rStyle w:val="Lienhypertexte"/>
          <w:rFonts w:asciiTheme="minorHAnsi" w:hAnsiTheme="minorHAnsi"/>
        </w:rPr>
        <w:t>Des ressources pour élaborer un proje</w:t>
      </w:r>
      <w:r w:rsidR="00A136AE">
        <w:rPr>
          <w:rStyle w:val="Lienhypertexte"/>
          <w:rFonts w:asciiTheme="minorHAnsi" w:hAnsiTheme="minorHAnsi"/>
          <w:color w:val="auto"/>
        </w:rPr>
        <w:t>t</w:t>
      </w:r>
    </w:p>
    <w:p w14:paraId="0866A6FD" w14:textId="77777777" w:rsidR="0021260B" w:rsidRPr="00D60EF5" w:rsidRDefault="00082820" w:rsidP="0021260B">
      <w:pPr>
        <w:pStyle w:val="Paragraphedeliste"/>
        <w:numPr>
          <w:ilvl w:val="0"/>
          <w:numId w:val="6"/>
        </w:numPr>
        <w:jc w:val="both"/>
        <w:rPr>
          <w:rStyle w:val="Lienhypertexte"/>
          <w:rFonts w:asciiTheme="minorHAnsi" w:hAnsiTheme="minorHAnsi"/>
          <w:color w:val="auto"/>
        </w:rPr>
      </w:pPr>
      <w:hyperlink r:id="rId30" w:history="1">
        <w:r w:rsidR="0021260B" w:rsidRPr="00D60EF5">
          <w:rPr>
            <w:rStyle w:val="Lienhypertexte"/>
            <w:rFonts w:asciiTheme="minorHAnsi" w:hAnsiTheme="minorHAnsi"/>
          </w:rPr>
          <w:t>Podcasts des Journées de l'Histoire de l'Institut du monde arabe</w:t>
        </w:r>
      </w:hyperlink>
    </w:p>
    <w:p w14:paraId="6520EA43" w14:textId="77777777" w:rsidR="0021260B" w:rsidRPr="00D60EF5" w:rsidRDefault="00082820" w:rsidP="0021260B">
      <w:pPr>
        <w:pStyle w:val="Paragraphedeliste"/>
        <w:numPr>
          <w:ilvl w:val="0"/>
          <w:numId w:val="6"/>
        </w:numPr>
        <w:jc w:val="both"/>
        <w:rPr>
          <w:rStyle w:val="Lienhypertexte"/>
          <w:rFonts w:asciiTheme="minorHAnsi" w:hAnsiTheme="minorHAnsi"/>
          <w:color w:val="auto"/>
        </w:rPr>
      </w:pPr>
      <w:hyperlink r:id="rId31" w:history="1">
        <w:r w:rsidR="0021260B" w:rsidRPr="00D60EF5">
          <w:rPr>
            <w:rStyle w:val="Lienhypertexte"/>
            <w:rFonts w:asciiTheme="minorHAnsi" w:hAnsiTheme="minorHAnsi"/>
          </w:rPr>
          <w:t>L'arabe en chantant : deux chansons en arabe littéral</w:t>
        </w:r>
      </w:hyperlink>
      <w:r w:rsidR="0021260B" w:rsidRPr="00D60EF5">
        <w:rPr>
          <w:rStyle w:val="Lienhypertexte"/>
          <w:rFonts w:asciiTheme="minorHAnsi" w:hAnsiTheme="minorHAnsi"/>
          <w:color w:val="auto"/>
        </w:rPr>
        <w:t xml:space="preserve"> (avec transcription textuelle et phonétique, traduction, lexique) interprétées par </w:t>
      </w:r>
      <w:proofErr w:type="spellStart"/>
      <w:r w:rsidR="0021260B" w:rsidRPr="00D60EF5">
        <w:rPr>
          <w:rStyle w:val="Lienhypertexte"/>
          <w:rFonts w:asciiTheme="minorHAnsi" w:hAnsiTheme="minorHAnsi"/>
          <w:color w:val="auto"/>
        </w:rPr>
        <w:t>Fayrouz</w:t>
      </w:r>
      <w:proofErr w:type="spellEnd"/>
      <w:r w:rsidR="0021260B" w:rsidRPr="00D60EF5">
        <w:rPr>
          <w:rStyle w:val="Lienhypertexte"/>
          <w:rFonts w:asciiTheme="minorHAnsi" w:hAnsiTheme="minorHAnsi"/>
          <w:color w:val="auto"/>
        </w:rPr>
        <w:t xml:space="preserve"> et Oum </w:t>
      </w:r>
      <w:proofErr w:type="spellStart"/>
      <w:r w:rsidR="0021260B" w:rsidRPr="00D60EF5">
        <w:rPr>
          <w:rStyle w:val="Lienhypertexte"/>
          <w:rFonts w:asciiTheme="minorHAnsi" w:hAnsiTheme="minorHAnsi"/>
          <w:color w:val="auto"/>
        </w:rPr>
        <w:t>Kalsoum</w:t>
      </w:r>
      <w:proofErr w:type="spellEnd"/>
    </w:p>
    <w:p w14:paraId="3AC7E894" w14:textId="77777777" w:rsidR="0021260B" w:rsidRPr="00D60EF5" w:rsidRDefault="00082820" w:rsidP="0021260B">
      <w:pPr>
        <w:pStyle w:val="Paragraphedeliste"/>
        <w:numPr>
          <w:ilvl w:val="0"/>
          <w:numId w:val="6"/>
        </w:numPr>
        <w:jc w:val="both"/>
        <w:rPr>
          <w:rStyle w:val="Lienhypertexte"/>
          <w:rFonts w:asciiTheme="minorHAnsi" w:hAnsiTheme="minorHAnsi"/>
          <w:color w:val="auto"/>
        </w:rPr>
      </w:pPr>
      <w:hyperlink r:id="rId32" w:history="1">
        <w:r w:rsidR="0021260B" w:rsidRPr="00D60EF5">
          <w:rPr>
            <w:rStyle w:val="Lienhypertexte"/>
            <w:rFonts w:asciiTheme="minorHAnsi" w:hAnsiTheme="minorHAnsi"/>
          </w:rPr>
          <w:t>La liste des programmes culturels diffusés sur les réseaux sociaux de l'IMA dans le cadre de #</w:t>
        </w:r>
        <w:proofErr w:type="spellStart"/>
        <w:r w:rsidR="0021260B" w:rsidRPr="00D60EF5">
          <w:rPr>
            <w:rStyle w:val="Lienhypertexte"/>
            <w:rFonts w:asciiTheme="minorHAnsi" w:hAnsiTheme="minorHAnsi"/>
          </w:rPr>
          <w:t>LImaALaMaison</w:t>
        </w:r>
        <w:proofErr w:type="spellEnd"/>
      </w:hyperlink>
    </w:p>
    <w:p w14:paraId="64D57CCD" w14:textId="77777777" w:rsidR="00147D5B" w:rsidRDefault="00147D5B" w:rsidP="002B1284">
      <w:pPr>
        <w:jc w:val="both"/>
        <w:rPr>
          <w:rFonts w:ascii="Calibri" w:eastAsia="Times New Roman" w:hAnsi="Calibri" w:cs="Times New Roman"/>
          <w:b/>
          <w:bCs/>
          <w:color w:val="1B416F"/>
          <w:lang w:eastAsia="fr-FR"/>
        </w:rPr>
      </w:pPr>
    </w:p>
    <w:p w14:paraId="36E0612A" w14:textId="77777777" w:rsidR="0021260B" w:rsidRDefault="0021260B" w:rsidP="0021260B">
      <w:pPr>
        <w:spacing w:after="0"/>
        <w:jc w:val="both"/>
        <w:rPr>
          <w:b/>
          <w:color w:val="1B416F"/>
          <w:sz w:val="28"/>
          <w:szCs w:val="28"/>
        </w:rPr>
      </w:pPr>
      <w:r w:rsidRPr="000C7D3C">
        <w:rPr>
          <w:b/>
          <w:color w:val="1B416F"/>
          <w:sz w:val="28"/>
          <w:szCs w:val="28"/>
          <w:u w:val="single"/>
        </w:rPr>
        <w:t>UNESCO</w:t>
      </w:r>
      <w:r>
        <w:rPr>
          <w:b/>
          <w:color w:val="1B416F"/>
          <w:sz w:val="28"/>
          <w:szCs w:val="28"/>
        </w:rPr>
        <w:t> </w:t>
      </w:r>
    </w:p>
    <w:p w14:paraId="7CD7797D" w14:textId="389261A6" w:rsidR="0021260B" w:rsidRDefault="0021260B" w:rsidP="0021260B">
      <w:pPr>
        <w:spacing w:after="0"/>
        <w:jc w:val="both"/>
        <w:rPr>
          <w:b/>
          <w:color w:val="1B416F"/>
          <w:sz w:val="28"/>
          <w:szCs w:val="28"/>
          <w:u w:val="single"/>
        </w:rPr>
      </w:pPr>
      <w:r w:rsidRPr="0021260B">
        <w:rPr>
          <w:color w:val="1B416F"/>
        </w:rPr>
        <w:t>L</w:t>
      </w:r>
      <w:r>
        <w:t xml:space="preserve">e </w:t>
      </w:r>
      <w:hyperlink r:id="rId33" w:tgtFrame="_blank" w:tooltip="Site unesdoc.unesco.org" w:history="1">
        <w:r>
          <w:rPr>
            <w:rStyle w:val="Lienhypertexte"/>
          </w:rPr>
          <w:t>site UNESDOC, bibliothèque numérique de l’UNESCO</w:t>
        </w:r>
      </w:hyperlink>
      <w:r>
        <w:t>, permet l’accès aux publications, documents et autres matériels produits par l’UNESCO ou relevant des domaines de compétence de l’UNESCO (éducation, sciences naturelles, sciences sociales et humaines, culture et communication et information).</w:t>
      </w:r>
    </w:p>
    <w:p w14:paraId="62B8F678" w14:textId="77777777" w:rsidR="0021260B" w:rsidRPr="0021260B" w:rsidRDefault="0021260B" w:rsidP="0021260B">
      <w:pPr>
        <w:spacing w:after="0"/>
        <w:jc w:val="both"/>
        <w:rPr>
          <w:b/>
          <w:color w:val="1B416F"/>
          <w:sz w:val="28"/>
          <w:szCs w:val="28"/>
          <w:u w:val="single"/>
        </w:rPr>
      </w:pPr>
    </w:p>
    <w:p w14:paraId="135E9C3F" w14:textId="76A96A9E" w:rsidR="00832C6E" w:rsidRDefault="00C1491C" w:rsidP="00C1491C">
      <w:pPr>
        <w:spacing w:after="0"/>
        <w:jc w:val="both"/>
        <w:rPr>
          <w:rFonts w:ascii="Calibri" w:eastAsia="Calibri" w:hAnsi="Calibri" w:cs="Times New Roman"/>
          <w:b/>
          <w:color w:val="1B416F"/>
          <w:sz w:val="28"/>
          <w:szCs w:val="28"/>
          <w:u w:val="single"/>
        </w:rPr>
      </w:pPr>
      <w:r w:rsidRPr="002B1284">
        <w:rPr>
          <w:rFonts w:ascii="Calibri" w:eastAsia="Calibri" w:hAnsi="Calibri" w:cs="Times New Roman"/>
          <w:b/>
          <w:color w:val="1B416F"/>
          <w:sz w:val="28"/>
          <w:szCs w:val="28"/>
          <w:u w:val="single"/>
        </w:rPr>
        <w:t>France Education International (</w:t>
      </w:r>
      <w:proofErr w:type="spellStart"/>
      <w:r w:rsidRPr="002B1284">
        <w:rPr>
          <w:rFonts w:ascii="Calibri" w:eastAsia="Calibri" w:hAnsi="Calibri" w:cs="Times New Roman"/>
          <w:b/>
          <w:color w:val="1B416F"/>
          <w:sz w:val="28"/>
          <w:szCs w:val="28"/>
          <w:u w:val="single"/>
        </w:rPr>
        <w:t>FEi</w:t>
      </w:r>
      <w:proofErr w:type="spellEnd"/>
      <w:r w:rsidRPr="002B1284">
        <w:rPr>
          <w:rFonts w:ascii="Calibri" w:eastAsia="Calibri" w:hAnsi="Calibri" w:cs="Times New Roman"/>
          <w:b/>
          <w:color w:val="1B416F"/>
          <w:sz w:val="28"/>
          <w:szCs w:val="28"/>
          <w:u w:val="single"/>
        </w:rPr>
        <w:t>)</w:t>
      </w:r>
    </w:p>
    <w:p w14:paraId="5258665A" w14:textId="0C244E87" w:rsidR="0021260B" w:rsidRDefault="00A136AE" w:rsidP="0021260B">
      <w:pPr>
        <w:spacing w:after="0"/>
        <w:jc w:val="both"/>
        <w:rPr>
          <w:rFonts w:ascii="Calibri" w:eastAsia="Calibri" w:hAnsi="Calibri" w:cs="Times New Roman"/>
        </w:rPr>
      </w:pPr>
      <w:r>
        <w:rPr>
          <w:rFonts w:ascii="Calibri" w:eastAsia="Calibri" w:hAnsi="Calibri" w:cs="Times New Roman"/>
        </w:rPr>
        <w:t xml:space="preserve">FEI </w:t>
      </w:r>
      <w:r w:rsidR="0021260B" w:rsidRPr="00CC055E">
        <w:rPr>
          <w:rFonts w:ascii="Calibri" w:eastAsia="Calibri" w:hAnsi="Calibri" w:cs="Times New Roman"/>
        </w:rPr>
        <w:t>est l’opérateur public de la coopération éducative à l’international</w:t>
      </w:r>
      <w:r>
        <w:rPr>
          <w:rFonts w:ascii="Calibri" w:eastAsia="Calibri" w:hAnsi="Calibri" w:cs="Times New Roman"/>
        </w:rPr>
        <w:t xml:space="preserve"> </w:t>
      </w:r>
      <w:r w:rsidR="0021260B" w:rsidRPr="00CC055E">
        <w:rPr>
          <w:rFonts w:ascii="Calibri" w:eastAsia="Calibri" w:hAnsi="Calibri" w:cs="Times New Roman"/>
        </w:rPr>
        <w:t xml:space="preserve">: </w:t>
      </w:r>
      <w:hyperlink r:id="rId34" w:history="1">
        <w:r w:rsidR="0021260B" w:rsidRPr="00CC055E">
          <w:rPr>
            <w:rStyle w:val="Lienhypertexte"/>
            <w:rFonts w:ascii="Calibri" w:eastAsia="Calibri" w:hAnsi="Calibri" w:cs="Times New Roman"/>
            <w:color w:val="auto"/>
          </w:rPr>
          <w:t>https://www.france-education-international.fr/</w:t>
        </w:r>
      </w:hyperlink>
      <w:r w:rsidR="0021260B" w:rsidRPr="00CC055E">
        <w:rPr>
          <w:rFonts w:ascii="Calibri" w:eastAsia="Calibri" w:hAnsi="Calibri" w:cs="Times New Roman"/>
        </w:rPr>
        <w:t>.</w:t>
      </w:r>
    </w:p>
    <w:p w14:paraId="245B765F" w14:textId="77777777" w:rsidR="0021260B" w:rsidRPr="00035919" w:rsidRDefault="0021260B" w:rsidP="0021260B">
      <w:pPr>
        <w:spacing w:after="0"/>
        <w:jc w:val="both"/>
        <w:rPr>
          <w:rFonts w:ascii="Calibri" w:eastAsia="Calibri" w:hAnsi="Calibri" w:cs="Times New Roman"/>
        </w:rPr>
      </w:pPr>
    </w:p>
    <w:p w14:paraId="0239A81C" w14:textId="29377663" w:rsidR="007372D3" w:rsidRPr="007372D3" w:rsidRDefault="00082820" w:rsidP="00AA1DAF">
      <w:pPr>
        <w:pStyle w:val="Paragraphedeliste"/>
        <w:widowControl w:val="0"/>
        <w:numPr>
          <w:ilvl w:val="0"/>
          <w:numId w:val="30"/>
        </w:numPr>
        <w:autoSpaceDE w:val="0"/>
        <w:autoSpaceDN w:val="0"/>
        <w:adjustRightInd w:val="0"/>
        <w:jc w:val="both"/>
        <w:rPr>
          <w:rFonts w:eastAsia="Calibri" w:cs="Times"/>
          <w:color w:val="103CC0"/>
          <w:u w:val="single" w:color="103CC0"/>
        </w:rPr>
      </w:pPr>
      <w:hyperlink r:id="rId35" w:history="1">
        <w:r w:rsidR="007372D3" w:rsidRPr="000D253B">
          <w:rPr>
            <w:rFonts w:asciiTheme="minorHAnsi" w:hAnsiTheme="minorHAnsi"/>
            <w:b/>
            <w:color w:val="1B416F"/>
            <w:sz w:val="24"/>
            <w:szCs w:val="24"/>
            <w:u w:val="single"/>
          </w:rPr>
          <w:t>Le fil plurilingue</w:t>
        </w:r>
      </w:hyperlink>
      <w:r w:rsidR="007372D3" w:rsidRPr="000D253B">
        <w:rPr>
          <w:rFonts w:asciiTheme="minorHAnsi" w:hAnsiTheme="minorHAnsi"/>
          <w:b/>
          <w:color w:val="1B416F"/>
          <w:sz w:val="24"/>
          <w:szCs w:val="24"/>
          <w:u w:val="single"/>
        </w:rPr>
        <w:t xml:space="preserve"> </w:t>
      </w:r>
      <w:r w:rsidR="007372D3" w:rsidRPr="007372D3">
        <w:rPr>
          <w:rFonts w:eastAsia="Calibri" w:cs="Times"/>
        </w:rPr>
        <w:t xml:space="preserve">propose des ressources numériques de qualité </w:t>
      </w:r>
      <w:r w:rsidR="00A136AE">
        <w:rPr>
          <w:rFonts w:eastAsia="Calibri" w:cs="Times"/>
        </w:rPr>
        <w:t xml:space="preserve">qui peuvent </w:t>
      </w:r>
      <w:r w:rsidR="007372D3" w:rsidRPr="007372D3">
        <w:rPr>
          <w:rFonts w:eastAsia="Calibri" w:cs="Times"/>
        </w:rPr>
        <w:t>intéresser</w:t>
      </w:r>
      <w:r w:rsidR="00A136AE">
        <w:rPr>
          <w:rFonts w:eastAsia="Calibri" w:cs="Times"/>
        </w:rPr>
        <w:t xml:space="preserve"> </w:t>
      </w:r>
      <w:r w:rsidR="007372D3" w:rsidRPr="007372D3">
        <w:rPr>
          <w:rFonts w:eastAsia="Calibri" w:cs="Times"/>
        </w:rPr>
        <w:t xml:space="preserve"> les associations FLAM</w:t>
      </w:r>
      <w:r w:rsidR="00A136AE">
        <w:rPr>
          <w:rFonts w:eastAsia="Calibri" w:cs="Times"/>
        </w:rPr>
        <w:t>.</w:t>
      </w:r>
    </w:p>
    <w:p w14:paraId="0F7D136C" w14:textId="77777777" w:rsidR="0021260B" w:rsidRPr="0014084D" w:rsidRDefault="0021260B" w:rsidP="0021260B">
      <w:pPr>
        <w:pStyle w:val="Paragraphedeliste"/>
        <w:jc w:val="both"/>
        <w:rPr>
          <w:b/>
          <w:color w:val="1B416F"/>
          <w:sz w:val="28"/>
          <w:szCs w:val="28"/>
          <w:u w:val="single"/>
        </w:rPr>
      </w:pPr>
    </w:p>
    <w:p w14:paraId="261D0FAA" w14:textId="20250077" w:rsidR="0021260B" w:rsidRPr="000C7D3C" w:rsidRDefault="0021260B" w:rsidP="00123A27">
      <w:pPr>
        <w:pStyle w:val="Paragraphedeliste"/>
        <w:jc w:val="both"/>
        <w:rPr>
          <w:rFonts w:cs="Times"/>
          <w:color w:val="103CC0"/>
          <w:u w:val="single" w:color="103CC0"/>
        </w:rPr>
      </w:pPr>
      <w:r w:rsidRPr="000C7D3C">
        <w:rPr>
          <w:rFonts w:asciiTheme="minorHAnsi" w:hAnsiTheme="minorHAnsi"/>
          <w:b/>
          <w:color w:val="1B416F"/>
          <w:sz w:val="24"/>
          <w:szCs w:val="24"/>
          <w:u w:val="single"/>
        </w:rPr>
        <w:t xml:space="preserve">Le portail documentaire </w:t>
      </w:r>
      <w:proofErr w:type="spellStart"/>
      <w:r w:rsidRPr="000C7D3C">
        <w:rPr>
          <w:rFonts w:asciiTheme="minorHAnsi" w:hAnsiTheme="minorHAnsi"/>
          <w:b/>
          <w:color w:val="1B416F"/>
          <w:sz w:val="24"/>
          <w:szCs w:val="24"/>
          <w:u w:val="single"/>
        </w:rPr>
        <w:t>Liseo</w:t>
      </w:r>
      <w:proofErr w:type="spellEnd"/>
      <w:r w:rsidRPr="000C7D3C">
        <w:rPr>
          <w:rFonts w:asciiTheme="minorHAnsi" w:hAnsiTheme="minorHAnsi"/>
          <w:b/>
          <w:color w:val="1B416F"/>
          <w:sz w:val="24"/>
          <w:szCs w:val="24"/>
          <w:u w:val="single"/>
        </w:rPr>
        <w:t xml:space="preserve"> </w:t>
      </w:r>
      <w:r w:rsidRPr="00123A27">
        <w:rPr>
          <w:rFonts w:cs="Arial"/>
          <w:color w:val="1A1A1A"/>
        </w:rPr>
        <w:t xml:space="preserve"> propose un ensemble de ressources qui peut répondre à vos besoins. </w:t>
      </w:r>
    </w:p>
    <w:p w14:paraId="1C4A2C89" w14:textId="1678F398" w:rsidR="00855CC4" w:rsidRPr="00855CC4" w:rsidRDefault="00855CC4" w:rsidP="00AA1DAF">
      <w:pPr>
        <w:pStyle w:val="Paragraphedeliste"/>
        <w:widowControl w:val="0"/>
        <w:numPr>
          <w:ilvl w:val="0"/>
          <w:numId w:val="27"/>
        </w:numPr>
        <w:autoSpaceDE w:val="0"/>
        <w:autoSpaceDN w:val="0"/>
        <w:adjustRightInd w:val="0"/>
        <w:jc w:val="both"/>
        <w:rPr>
          <w:rFonts w:eastAsia="Calibri" w:cs="Arial"/>
        </w:rPr>
      </w:pPr>
      <w:r>
        <w:rPr>
          <w:rFonts w:asciiTheme="minorHAnsi" w:hAnsiTheme="minorHAnsi"/>
          <w:b/>
          <w:color w:val="1B416F"/>
          <w:u w:val="single"/>
        </w:rPr>
        <w:t>La plateforme FEI</w:t>
      </w:r>
      <w:r w:rsidR="007372D3" w:rsidRPr="000D253B">
        <w:rPr>
          <w:rFonts w:asciiTheme="minorHAnsi" w:hAnsiTheme="minorHAnsi"/>
          <w:b/>
          <w:color w:val="1B416F"/>
          <w:u w:val="single"/>
        </w:rPr>
        <w:t xml:space="preserve"> Plus</w:t>
      </w:r>
      <w:r w:rsidR="0043658F">
        <w:rPr>
          <w:rFonts w:eastAsia="Calibri" w:cs="Times"/>
        </w:rPr>
        <w:t xml:space="preserve"> propose aux </w:t>
      </w:r>
      <w:proofErr w:type="spellStart"/>
      <w:r w:rsidR="0043658F" w:rsidRPr="006E28DF">
        <w:rPr>
          <w:rFonts w:asciiTheme="minorHAnsi" w:hAnsiTheme="minorHAnsi"/>
        </w:rPr>
        <w:t>intervenant·e</w:t>
      </w:r>
      <w:r w:rsidR="0043658F">
        <w:rPr>
          <w:rFonts w:asciiTheme="minorHAnsi" w:hAnsiTheme="minorHAnsi"/>
        </w:rPr>
        <w:t>s</w:t>
      </w:r>
      <w:proofErr w:type="spellEnd"/>
      <w:r w:rsidR="0043658F" w:rsidRPr="006E28DF">
        <w:rPr>
          <w:rFonts w:asciiTheme="minorHAnsi" w:hAnsiTheme="minorHAnsi"/>
        </w:rPr>
        <w:t xml:space="preserve"> </w:t>
      </w:r>
      <w:r w:rsidR="007372D3" w:rsidRPr="000D253B">
        <w:rPr>
          <w:rFonts w:eastAsia="Calibri" w:cs="Times"/>
        </w:rPr>
        <w:t>des associations FLAM </w:t>
      </w:r>
      <w:r>
        <w:rPr>
          <w:rFonts w:eastAsia="Calibri" w:cs="Times"/>
        </w:rPr>
        <w:t>un parcours</w:t>
      </w:r>
      <w:r w:rsidR="00A136AE">
        <w:rPr>
          <w:rFonts w:eastAsia="Calibri" w:cs="Times"/>
        </w:rPr>
        <w:t xml:space="preserve"> gratuit</w:t>
      </w:r>
      <w:r>
        <w:rPr>
          <w:rFonts w:eastAsia="Calibri" w:cs="Times"/>
        </w:rPr>
        <w:t xml:space="preserve"> de formation composé de 3 modules: </w:t>
      </w:r>
    </w:p>
    <w:p w14:paraId="6773C963" w14:textId="77777777" w:rsidR="00855CC4" w:rsidRPr="002C77BA" w:rsidRDefault="00855CC4" w:rsidP="002C77BA">
      <w:pPr>
        <w:pStyle w:val="Paragraphedeliste"/>
        <w:widowControl w:val="0"/>
        <w:autoSpaceDE w:val="0"/>
        <w:autoSpaceDN w:val="0"/>
        <w:adjustRightInd w:val="0"/>
        <w:jc w:val="both"/>
        <w:rPr>
          <w:rFonts w:asciiTheme="minorHAnsi" w:hAnsiTheme="minorHAnsi" w:cs="Arial"/>
          <w:color w:val="1A1A1A"/>
        </w:rPr>
      </w:pPr>
      <w:r w:rsidRPr="002C77BA">
        <w:rPr>
          <w:rFonts w:asciiTheme="minorHAnsi" w:hAnsiTheme="minorHAnsi" w:cs="Arial"/>
          <w:color w:val="1A1A1A"/>
        </w:rPr>
        <w:t>- Module 1</w:t>
      </w:r>
      <w:r w:rsidR="007372D3" w:rsidRPr="002C77BA">
        <w:rPr>
          <w:rFonts w:asciiTheme="minorHAnsi" w:hAnsiTheme="minorHAnsi" w:cs="Arial"/>
          <w:color w:val="1A1A1A"/>
        </w:rPr>
        <w:t xml:space="preserve"> « s’initier au dispositif et structurer une association FLAM », </w:t>
      </w:r>
    </w:p>
    <w:p w14:paraId="51350644" w14:textId="77777777" w:rsidR="00855CC4" w:rsidRPr="002C77BA" w:rsidRDefault="00855CC4" w:rsidP="002C77BA">
      <w:pPr>
        <w:pStyle w:val="Paragraphedeliste"/>
        <w:widowControl w:val="0"/>
        <w:autoSpaceDE w:val="0"/>
        <w:autoSpaceDN w:val="0"/>
        <w:adjustRightInd w:val="0"/>
        <w:jc w:val="both"/>
        <w:rPr>
          <w:rFonts w:asciiTheme="minorHAnsi" w:hAnsiTheme="minorHAnsi" w:cs="Arial"/>
          <w:color w:val="1A1A1A"/>
        </w:rPr>
      </w:pPr>
      <w:r w:rsidRPr="002C77BA">
        <w:rPr>
          <w:rFonts w:asciiTheme="minorHAnsi" w:hAnsiTheme="minorHAnsi" w:cs="Arial"/>
          <w:color w:val="1A1A1A"/>
        </w:rPr>
        <w:t>- Module 2 « </w:t>
      </w:r>
      <w:r w:rsidR="007372D3" w:rsidRPr="002C77BA">
        <w:rPr>
          <w:rFonts w:asciiTheme="minorHAnsi" w:hAnsiTheme="minorHAnsi" w:cs="Arial"/>
          <w:color w:val="1A1A1A"/>
        </w:rPr>
        <w:t xml:space="preserve"> identifier et concevoir des activités FLAM », </w:t>
      </w:r>
    </w:p>
    <w:p w14:paraId="1CB880E4" w14:textId="018E7319" w:rsidR="00855CC4" w:rsidRPr="002C77BA" w:rsidRDefault="00855CC4" w:rsidP="002C77BA">
      <w:pPr>
        <w:pStyle w:val="Paragraphedeliste"/>
        <w:widowControl w:val="0"/>
        <w:autoSpaceDE w:val="0"/>
        <w:autoSpaceDN w:val="0"/>
        <w:adjustRightInd w:val="0"/>
        <w:jc w:val="both"/>
        <w:rPr>
          <w:rFonts w:asciiTheme="minorHAnsi" w:hAnsiTheme="minorHAnsi" w:cs="Arial"/>
          <w:color w:val="1A1A1A"/>
        </w:rPr>
      </w:pPr>
      <w:r w:rsidRPr="002C77BA">
        <w:rPr>
          <w:rFonts w:asciiTheme="minorHAnsi" w:hAnsiTheme="minorHAnsi" w:cs="Arial"/>
          <w:color w:val="1A1A1A"/>
        </w:rPr>
        <w:t xml:space="preserve">- </w:t>
      </w:r>
      <w:r w:rsidR="002C77BA">
        <w:rPr>
          <w:rFonts w:asciiTheme="minorHAnsi" w:hAnsiTheme="minorHAnsi" w:cs="Arial"/>
          <w:color w:val="1A1A1A"/>
        </w:rPr>
        <w:t>Module 3 « m</w:t>
      </w:r>
      <w:r w:rsidRPr="002C77BA">
        <w:rPr>
          <w:rFonts w:asciiTheme="minorHAnsi" w:hAnsiTheme="minorHAnsi" w:cs="Arial"/>
          <w:color w:val="1A1A1A"/>
        </w:rPr>
        <w:t>ettre en œuvre les activités FLAM</w:t>
      </w:r>
      <w:r w:rsidR="002C77BA">
        <w:rPr>
          <w:rFonts w:asciiTheme="minorHAnsi" w:hAnsiTheme="minorHAnsi" w:cs="Arial"/>
          <w:color w:val="1A1A1A"/>
        </w:rPr>
        <w:t> ».</w:t>
      </w:r>
    </w:p>
    <w:p w14:paraId="50E23D44" w14:textId="77777777" w:rsidR="002C77BA" w:rsidRDefault="002C77BA" w:rsidP="00AA1DAF">
      <w:pPr>
        <w:pStyle w:val="Paragraphedeliste"/>
        <w:widowControl w:val="0"/>
        <w:autoSpaceDE w:val="0"/>
        <w:autoSpaceDN w:val="0"/>
        <w:adjustRightInd w:val="0"/>
        <w:ind w:left="708"/>
        <w:jc w:val="both"/>
        <w:rPr>
          <w:rFonts w:eastAsia="Calibri" w:cs="Times"/>
        </w:rPr>
      </w:pPr>
    </w:p>
    <w:p w14:paraId="6C8FA37B" w14:textId="77777777" w:rsidR="006B3D1A" w:rsidRPr="000D253B" w:rsidRDefault="006B3D1A" w:rsidP="006B3D1A">
      <w:pPr>
        <w:pStyle w:val="Paragraphedeliste"/>
        <w:widowControl w:val="0"/>
        <w:autoSpaceDE w:val="0"/>
        <w:autoSpaceDN w:val="0"/>
        <w:adjustRightInd w:val="0"/>
        <w:ind w:left="708"/>
        <w:rPr>
          <w:rFonts w:eastAsia="Calibri" w:cs="Arial"/>
        </w:rPr>
      </w:pPr>
    </w:p>
    <w:p w14:paraId="49FBE5C3" w14:textId="6815C7F3" w:rsidR="0021260B" w:rsidRPr="000D253B" w:rsidRDefault="0021260B" w:rsidP="00AA1DAF">
      <w:pPr>
        <w:pStyle w:val="Paragraphedeliste"/>
        <w:widowControl w:val="0"/>
        <w:numPr>
          <w:ilvl w:val="0"/>
          <w:numId w:val="27"/>
        </w:numPr>
        <w:autoSpaceDE w:val="0"/>
        <w:autoSpaceDN w:val="0"/>
        <w:adjustRightInd w:val="0"/>
        <w:jc w:val="both"/>
        <w:rPr>
          <w:rFonts w:asciiTheme="minorHAnsi" w:eastAsia="Calibri" w:hAnsiTheme="minorHAnsi" w:cs="Arial"/>
        </w:rPr>
      </w:pPr>
      <w:r w:rsidRPr="000D253B">
        <w:rPr>
          <w:rFonts w:asciiTheme="minorHAnsi" w:hAnsiTheme="minorHAnsi"/>
          <w:b/>
          <w:color w:val="1B416F"/>
          <w:u w:val="single"/>
        </w:rPr>
        <w:t>Les voisins du 12 bis</w:t>
      </w:r>
      <w:r w:rsidRPr="000D253B">
        <w:rPr>
          <w:rFonts w:asciiTheme="minorHAnsi" w:eastAsia="Calibri" w:hAnsiTheme="minorHAnsi" w:cs="Arial"/>
        </w:rPr>
        <w:t> :</w:t>
      </w:r>
      <w:r w:rsidRPr="000D253B">
        <w:rPr>
          <w:rFonts w:asciiTheme="minorHAnsi" w:hAnsiTheme="minorHAnsi"/>
          <w:color w:val="231F20"/>
          <w:spacing w:val="-6"/>
        </w:rPr>
        <w:t xml:space="preserve"> Audio original (podcast) de 13 épisodes, bilingue français/anglais et français/persan, la série </w:t>
      </w:r>
      <w:hyperlink r:id="rId36" w:tgtFrame="_blank" w:history="1">
        <w:r w:rsidRPr="000D253B">
          <w:rPr>
            <w:rStyle w:val="Lienhypertexte"/>
            <w:rFonts w:asciiTheme="minorHAnsi" w:eastAsiaTheme="majorEastAsia" w:hAnsiTheme="minorHAnsi"/>
            <w:color w:val="134094"/>
            <w:spacing w:val="-6"/>
          </w:rPr>
          <w:t>« Les voisins du 12 bis »</w:t>
        </w:r>
      </w:hyperlink>
      <w:r w:rsidRPr="000D253B">
        <w:rPr>
          <w:rFonts w:asciiTheme="minorHAnsi" w:hAnsiTheme="minorHAnsi"/>
          <w:color w:val="231F20"/>
          <w:spacing w:val="-6"/>
        </w:rPr>
        <w:t xml:space="preserve"> vous plonge dans la vie d’un immeuble parisien. Elle raconte la quête d’un groupe d’amis et de voisins pour retrouver une jeune femme qui les a subjugués par sa voix et ses chansons engagées. En suivant leurs aventures, cette série offre un dispositif complet et ludique d’apprentissage du français. </w:t>
      </w:r>
    </w:p>
    <w:p w14:paraId="4BF5086E" w14:textId="26A4B2C9" w:rsidR="008766A0" w:rsidRPr="000D253B" w:rsidRDefault="00A136AE" w:rsidP="008766A0">
      <w:pPr>
        <w:keepNext/>
        <w:keepLines/>
        <w:spacing w:before="480" w:after="0"/>
        <w:outlineLvl w:val="0"/>
        <w:rPr>
          <w:rFonts w:ascii="Calibri" w:eastAsia="Times New Roman" w:hAnsi="Calibri" w:cs="Times New Roman"/>
          <w:b/>
          <w:bCs/>
          <w:color w:val="365F91"/>
          <w:sz w:val="28"/>
          <w:szCs w:val="28"/>
        </w:rPr>
      </w:pPr>
      <w:r>
        <w:rPr>
          <w:rFonts w:ascii="Calibri" w:eastAsia="Times New Roman" w:hAnsi="Calibri" w:cs="Times New Roman"/>
          <w:b/>
          <w:bCs/>
          <w:color w:val="365F91"/>
          <w:sz w:val="28"/>
          <w:szCs w:val="28"/>
        </w:rPr>
        <w:t>Les activités à</w:t>
      </w:r>
      <w:r w:rsidR="008766A0" w:rsidRPr="000D253B">
        <w:rPr>
          <w:rFonts w:ascii="Calibri" w:eastAsia="Times New Roman" w:hAnsi="Calibri" w:cs="Times New Roman"/>
          <w:b/>
          <w:bCs/>
          <w:color w:val="365F91"/>
          <w:sz w:val="28"/>
          <w:szCs w:val="28"/>
        </w:rPr>
        <w:t xml:space="preserve"> distance</w:t>
      </w:r>
    </w:p>
    <w:p w14:paraId="125149CB" w14:textId="77777777" w:rsidR="008766A0" w:rsidRPr="008766A0" w:rsidRDefault="008766A0" w:rsidP="008766A0">
      <w:pPr>
        <w:spacing w:after="0"/>
        <w:jc w:val="both"/>
        <w:rPr>
          <w:rFonts w:ascii="Calibri" w:eastAsia="Calibri" w:hAnsi="Calibri" w:cs="Times New Roman"/>
          <w:b/>
          <w:color w:val="1B416F"/>
        </w:rPr>
      </w:pPr>
    </w:p>
    <w:p w14:paraId="4215A0C1" w14:textId="77777777" w:rsidR="00270B14" w:rsidRPr="008766A0" w:rsidRDefault="00270B14" w:rsidP="00270B14">
      <w:pPr>
        <w:spacing w:after="0"/>
        <w:jc w:val="both"/>
        <w:rPr>
          <w:rFonts w:ascii="Calibri" w:eastAsia="Calibri" w:hAnsi="Calibri" w:cs="Times New Roman"/>
          <w:b/>
          <w:color w:val="1B416F"/>
          <w:sz w:val="28"/>
          <w:szCs w:val="28"/>
          <w:u w:val="single"/>
        </w:rPr>
      </w:pPr>
      <w:r w:rsidRPr="008766A0">
        <w:rPr>
          <w:rFonts w:ascii="Calibri" w:eastAsia="Calibri" w:hAnsi="Calibri" w:cs="Times New Roman"/>
          <w:b/>
          <w:color w:val="1B416F"/>
          <w:sz w:val="28"/>
          <w:szCs w:val="28"/>
          <w:u w:val="single"/>
        </w:rPr>
        <w:t xml:space="preserve">Réseau </w:t>
      </w:r>
      <w:proofErr w:type="spellStart"/>
      <w:r w:rsidRPr="008766A0">
        <w:rPr>
          <w:rFonts w:ascii="Calibri" w:eastAsia="Calibri" w:hAnsi="Calibri" w:cs="Times New Roman"/>
          <w:b/>
          <w:color w:val="1B416F"/>
          <w:sz w:val="28"/>
          <w:szCs w:val="28"/>
          <w:u w:val="single"/>
        </w:rPr>
        <w:t>Canopé</w:t>
      </w:r>
      <w:proofErr w:type="spellEnd"/>
      <w:r w:rsidRPr="008766A0">
        <w:rPr>
          <w:rFonts w:ascii="Calibri" w:eastAsia="Calibri" w:hAnsi="Calibri" w:cs="Times New Roman"/>
          <w:b/>
          <w:color w:val="1B416F"/>
          <w:sz w:val="28"/>
          <w:szCs w:val="28"/>
          <w:u w:val="single"/>
        </w:rPr>
        <w:t xml:space="preserve"> </w:t>
      </w:r>
    </w:p>
    <w:p w14:paraId="64818EC1" w14:textId="3167D194" w:rsidR="00270B14" w:rsidRPr="002C77BA" w:rsidRDefault="00270B14" w:rsidP="002C77BA">
      <w:pPr>
        <w:spacing w:after="0"/>
        <w:jc w:val="both"/>
        <w:rPr>
          <w:rFonts w:ascii="Calibri" w:eastAsia="Calibri" w:hAnsi="Calibri" w:cs="Times New Roman"/>
          <w:b/>
          <w:sz w:val="24"/>
          <w:szCs w:val="36"/>
        </w:rPr>
      </w:pPr>
    </w:p>
    <w:p w14:paraId="2928E7A0" w14:textId="176B8604" w:rsidR="00270B14" w:rsidRPr="00270B14" w:rsidRDefault="00270B14" w:rsidP="00270B14">
      <w:pPr>
        <w:spacing w:after="0"/>
        <w:jc w:val="both"/>
        <w:outlineLvl w:val="1"/>
        <w:rPr>
          <w:rFonts w:eastAsia="Times New Roman"/>
          <w:bCs/>
          <w:lang w:eastAsia="fr-FR"/>
        </w:rPr>
      </w:pPr>
      <w:r w:rsidRPr="005E37D4">
        <w:rPr>
          <w:rFonts w:eastAsia="Times New Roman"/>
          <w:bCs/>
        </w:rPr>
        <w:t xml:space="preserve">Sur le site de </w:t>
      </w:r>
      <w:r>
        <w:rPr>
          <w:rFonts w:eastAsia="Times New Roman"/>
          <w:bCs/>
        </w:rPr>
        <w:t xml:space="preserve">Réseau </w:t>
      </w:r>
      <w:hyperlink r:id="rId37" w:history="1">
        <w:proofErr w:type="spellStart"/>
        <w:r w:rsidRPr="005E37D4">
          <w:rPr>
            <w:rFonts w:eastAsia="Times New Roman"/>
            <w:bCs/>
            <w:color w:val="0000FF"/>
            <w:u w:val="single"/>
          </w:rPr>
          <w:t>Canopé</w:t>
        </w:r>
        <w:proofErr w:type="spellEnd"/>
      </w:hyperlink>
      <w:r w:rsidRPr="005E37D4">
        <w:rPr>
          <w:rFonts w:eastAsia="Times New Roman"/>
          <w:bCs/>
        </w:rPr>
        <w:t xml:space="preserve">, vous retrouverez  </w:t>
      </w:r>
      <w:r w:rsidRPr="000D253B">
        <w:rPr>
          <w:rFonts w:eastAsia="Times New Roman"/>
          <w:bCs/>
        </w:rPr>
        <w:t>des ressources</w:t>
      </w:r>
      <w:r w:rsidRPr="005E37D4">
        <w:rPr>
          <w:rFonts w:eastAsia="Times New Roman"/>
          <w:bCs/>
        </w:rPr>
        <w:t xml:space="preserve"> éditées par Réseau </w:t>
      </w:r>
      <w:proofErr w:type="spellStart"/>
      <w:r w:rsidRPr="005E37D4">
        <w:rPr>
          <w:rFonts w:eastAsia="Times New Roman"/>
          <w:bCs/>
        </w:rPr>
        <w:t>Canopé</w:t>
      </w:r>
      <w:proofErr w:type="spellEnd"/>
      <w:r w:rsidRPr="005E37D4">
        <w:rPr>
          <w:rFonts w:eastAsia="Times New Roman"/>
          <w:bCs/>
        </w:rPr>
        <w:t>. Le site propose un moteur de recherche qui permet de filtrer les ressourc</w:t>
      </w:r>
      <w:r>
        <w:rPr>
          <w:rFonts w:eastAsia="Times New Roman"/>
          <w:bCs/>
        </w:rPr>
        <w:t xml:space="preserve">es selon de </w:t>
      </w:r>
      <w:r w:rsidR="002C77BA">
        <w:rPr>
          <w:rFonts w:eastAsia="Times New Roman"/>
          <w:bCs/>
        </w:rPr>
        <w:t>plusieurs critères</w:t>
      </w:r>
      <w:r>
        <w:rPr>
          <w:rFonts w:ascii="Calibri" w:eastAsia="Times New Roman" w:hAnsi="Calibri" w:cs="Times New Roman"/>
          <w:bCs/>
        </w:rPr>
        <w:t xml:space="preserve">; </w:t>
      </w:r>
      <w:r w:rsidRPr="008766A0">
        <w:rPr>
          <w:rFonts w:ascii="Calibri" w:eastAsia="Times New Roman" w:hAnsi="Calibri" w:cs="Times New Roman"/>
          <w:bCs/>
        </w:rPr>
        <w:t>typologie de ressources (vidéos, livres, site web…)</w:t>
      </w:r>
      <w:r>
        <w:rPr>
          <w:rFonts w:ascii="Calibri" w:eastAsia="Times New Roman" w:hAnsi="Calibri" w:cs="Times New Roman"/>
          <w:bCs/>
        </w:rPr>
        <w:t> </w:t>
      </w:r>
      <w:r>
        <w:rPr>
          <w:rFonts w:eastAsia="Times New Roman"/>
          <w:bCs/>
          <w:lang w:eastAsia="fr-FR"/>
        </w:rPr>
        <w:t xml:space="preserve">; </w:t>
      </w:r>
      <w:r w:rsidR="002C77BA">
        <w:rPr>
          <w:rFonts w:ascii="Calibri" w:eastAsia="Times New Roman" w:hAnsi="Calibri" w:cs="Times New Roman"/>
          <w:bCs/>
        </w:rPr>
        <w:t xml:space="preserve">profil de l’utilisateur. Les ressources peuvent être gratuites ou </w:t>
      </w:r>
      <w:r w:rsidRPr="008766A0">
        <w:rPr>
          <w:rFonts w:ascii="Calibri" w:eastAsia="Times New Roman" w:hAnsi="Calibri" w:cs="Times New Roman"/>
          <w:bCs/>
        </w:rPr>
        <w:t>payant</w:t>
      </w:r>
      <w:r w:rsidR="002C77BA">
        <w:rPr>
          <w:rFonts w:ascii="Calibri" w:eastAsia="Times New Roman" w:hAnsi="Calibri" w:cs="Times New Roman"/>
          <w:bCs/>
        </w:rPr>
        <w:t>es</w:t>
      </w:r>
      <w:r>
        <w:rPr>
          <w:rFonts w:ascii="Calibri" w:eastAsia="Times New Roman" w:hAnsi="Calibri" w:cs="Times New Roman"/>
          <w:bCs/>
        </w:rPr>
        <w:t>.</w:t>
      </w:r>
    </w:p>
    <w:p w14:paraId="214A9C46" w14:textId="77777777" w:rsidR="00270B14" w:rsidRPr="008766A0" w:rsidRDefault="00270B14" w:rsidP="00270B14">
      <w:pPr>
        <w:spacing w:after="0"/>
        <w:ind w:left="45"/>
        <w:rPr>
          <w:rFonts w:ascii="Calibri" w:eastAsia="Calibri" w:hAnsi="Calibri" w:cs="Times New Roman"/>
        </w:rPr>
      </w:pPr>
    </w:p>
    <w:p w14:paraId="0470546F" w14:textId="77777777" w:rsidR="00270B14" w:rsidRPr="008766A0" w:rsidRDefault="00270B14" w:rsidP="00AA1DAF">
      <w:pPr>
        <w:jc w:val="both"/>
        <w:rPr>
          <w:rFonts w:ascii="Calibri" w:eastAsia="Calibri" w:hAnsi="Calibri" w:cs="Times New Roman"/>
        </w:rPr>
      </w:pPr>
      <w:r w:rsidRPr="008766A0">
        <w:rPr>
          <w:rFonts w:ascii="Calibri" w:eastAsia="Calibri" w:hAnsi="Calibri" w:cs="Times New Roman"/>
        </w:rPr>
        <w:t xml:space="preserve">NB- Certaines ressources sont bloquées du fait qu’une adresse académique soit demandée pour accéder à certains contenus, mais ce n’est cependant pas le cas de la majorité d’entre eux. De très nombreuses ressources ne requièrent pas d’identification par adresse académique. </w:t>
      </w:r>
    </w:p>
    <w:p w14:paraId="6463E08B" w14:textId="77777777" w:rsidR="00270B14" w:rsidRPr="008766A0" w:rsidRDefault="00270B14" w:rsidP="00270B14">
      <w:pPr>
        <w:spacing w:after="0" w:line="240" w:lineRule="auto"/>
        <w:rPr>
          <w:rFonts w:ascii="Calibri" w:eastAsia="Calibri" w:hAnsi="Calibri" w:cs="Times New Roman"/>
        </w:rPr>
      </w:pPr>
      <w:r w:rsidRPr="008766A0">
        <w:rPr>
          <w:rFonts w:ascii="Calibri" w:eastAsia="Calibri" w:hAnsi="Calibri" w:cs="Times New Roman"/>
        </w:rPr>
        <w:t xml:space="preserve">Vous trouverez ci-dessous quelques </w:t>
      </w:r>
      <w:r w:rsidRPr="005E37D4">
        <w:rPr>
          <w:rFonts w:ascii="Calibri" w:eastAsia="Calibri" w:hAnsi="Calibri" w:cs="Times New Roman"/>
          <w:b/>
          <w:u w:val="single"/>
        </w:rPr>
        <w:t>ressources gratuites</w:t>
      </w:r>
      <w:r w:rsidRPr="008766A0">
        <w:rPr>
          <w:rFonts w:ascii="Calibri" w:eastAsia="Calibri" w:hAnsi="Calibri" w:cs="Times New Roman"/>
        </w:rPr>
        <w:t xml:space="preserve"> accessibles facilement. </w:t>
      </w:r>
      <w:r>
        <w:rPr>
          <w:rFonts w:ascii="Calibri" w:eastAsia="Calibri" w:hAnsi="Calibri" w:cs="Times New Roman"/>
        </w:rPr>
        <w:br/>
      </w:r>
    </w:p>
    <w:tbl>
      <w:tblPr>
        <w:tblStyle w:val="Grilledutableau"/>
        <w:tblW w:w="0" w:type="auto"/>
        <w:tblLook w:val="04A0" w:firstRow="1" w:lastRow="0" w:firstColumn="1" w:lastColumn="0" w:noHBand="0" w:noVBand="1"/>
      </w:tblPr>
      <w:tblGrid>
        <w:gridCol w:w="1436"/>
        <w:gridCol w:w="2836"/>
        <w:gridCol w:w="1717"/>
        <w:gridCol w:w="3050"/>
      </w:tblGrid>
      <w:tr w:rsidR="00030720" w:rsidRPr="008766A0" w14:paraId="63566B2A" w14:textId="77777777" w:rsidTr="00030720">
        <w:tc>
          <w:tcPr>
            <w:tcW w:w="1436" w:type="dxa"/>
            <w:vAlign w:val="center"/>
          </w:tcPr>
          <w:p w14:paraId="66AA1381" w14:textId="77777777" w:rsidR="00030720" w:rsidRPr="008766A0" w:rsidRDefault="00030720" w:rsidP="00A26E8A">
            <w:pPr>
              <w:spacing w:after="0" w:line="240" w:lineRule="auto"/>
              <w:jc w:val="both"/>
              <w:rPr>
                <w:rFonts w:ascii="Calibri" w:eastAsia="Calibri" w:hAnsi="Calibri" w:cs="Times New Roman"/>
                <w:b/>
                <w:bCs/>
                <w:color w:val="000000"/>
              </w:rPr>
            </w:pPr>
            <w:r w:rsidRPr="008766A0">
              <w:rPr>
                <w:rFonts w:ascii="Calibri" w:eastAsia="Calibri" w:hAnsi="Calibri" w:cs="Times New Roman"/>
                <w:b/>
                <w:bCs/>
                <w:color w:val="000000"/>
              </w:rPr>
              <w:t>Nom</w:t>
            </w:r>
          </w:p>
        </w:tc>
        <w:tc>
          <w:tcPr>
            <w:tcW w:w="2836" w:type="dxa"/>
            <w:vAlign w:val="center"/>
          </w:tcPr>
          <w:p w14:paraId="25BB21FE" w14:textId="77777777" w:rsidR="00030720" w:rsidRPr="008766A0" w:rsidRDefault="00030720" w:rsidP="00A26E8A">
            <w:pPr>
              <w:spacing w:after="0" w:line="240" w:lineRule="auto"/>
              <w:jc w:val="both"/>
              <w:rPr>
                <w:rFonts w:ascii="Calibri" w:eastAsia="Calibri" w:hAnsi="Calibri" w:cs="Times New Roman"/>
                <w:b/>
                <w:bCs/>
                <w:color w:val="000000"/>
              </w:rPr>
            </w:pPr>
            <w:r w:rsidRPr="008766A0">
              <w:rPr>
                <w:rFonts w:ascii="Calibri" w:eastAsia="Calibri" w:hAnsi="Calibri" w:cs="Times New Roman"/>
                <w:b/>
                <w:bCs/>
                <w:color w:val="000000"/>
              </w:rPr>
              <w:t>Descriptif</w:t>
            </w:r>
          </w:p>
        </w:tc>
        <w:tc>
          <w:tcPr>
            <w:tcW w:w="1717" w:type="dxa"/>
            <w:vAlign w:val="center"/>
          </w:tcPr>
          <w:p w14:paraId="1713D6DB" w14:textId="77777777" w:rsidR="00030720" w:rsidRPr="008766A0" w:rsidRDefault="00030720" w:rsidP="00A26E8A">
            <w:pPr>
              <w:spacing w:after="0" w:line="240" w:lineRule="auto"/>
              <w:jc w:val="both"/>
              <w:rPr>
                <w:rFonts w:ascii="Calibri" w:eastAsia="Calibri" w:hAnsi="Calibri" w:cs="Times New Roman"/>
                <w:b/>
                <w:bCs/>
                <w:color w:val="000000"/>
              </w:rPr>
            </w:pPr>
            <w:r w:rsidRPr="008766A0">
              <w:rPr>
                <w:rFonts w:ascii="Calibri" w:eastAsia="Calibri" w:hAnsi="Calibri" w:cs="Times New Roman"/>
                <w:b/>
                <w:bCs/>
                <w:color w:val="000000"/>
              </w:rPr>
              <w:t>Discipline/ Domaine</w:t>
            </w:r>
          </w:p>
        </w:tc>
        <w:tc>
          <w:tcPr>
            <w:tcW w:w="3050" w:type="dxa"/>
            <w:vAlign w:val="center"/>
          </w:tcPr>
          <w:p w14:paraId="6F265145" w14:textId="77777777" w:rsidR="00030720" w:rsidRPr="008766A0" w:rsidRDefault="00030720" w:rsidP="00A26E8A">
            <w:pPr>
              <w:spacing w:after="0" w:line="240" w:lineRule="auto"/>
              <w:jc w:val="both"/>
              <w:rPr>
                <w:rFonts w:ascii="Calibri" w:eastAsia="Calibri" w:hAnsi="Calibri" w:cs="Times New Roman"/>
                <w:b/>
                <w:bCs/>
                <w:color w:val="000000"/>
              </w:rPr>
            </w:pPr>
            <w:r w:rsidRPr="008766A0">
              <w:rPr>
                <w:rFonts w:ascii="Calibri" w:eastAsia="Calibri" w:hAnsi="Calibri" w:cs="Times New Roman"/>
                <w:b/>
                <w:bCs/>
                <w:color w:val="000000"/>
              </w:rPr>
              <w:t>Support</w:t>
            </w:r>
          </w:p>
        </w:tc>
      </w:tr>
      <w:tr w:rsidR="00030720" w:rsidRPr="008766A0" w14:paraId="17C0F29F" w14:textId="77777777" w:rsidTr="00030720">
        <w:tc>
          <w:tcPr>
            <w:tcW w:w="1436" w:type="dxa"/>
            <w:vAlign w:val="center"/>
          </w:tcPr>
          <w:p w14:paraId="055A194E" w14:textId="77777777" w:rsidR="00030720" w:rsidRPr="008766A0" w:rsidRDefault="00082820" w:rsidP="00030720">
            <w:pPr>
              <w:spacing w:after="0" w:line="240" w:lineRule="auto"/>
              <w:rPr>
                <w:rFonts w:ascii="Calibri" w:eastAsia="Calibri" w:hAnsi="Calibri" w:cs="Times New Roman"/>
                <w:color w:val="0563C1"/>
                <w:u w:val="single"/>
              </w:rPr>
            </w:pPr>
            <w:hyperlink r:id="rId38" w:history="1">
              <w:r w:rsidR="00030720" w:rsidRPr="008766A0">
                <w:rPr>
                  <w:rFonts w:ascii="Calibri" w:eastAsia="Calibri" w:hAnsi="Calibri" w:cs="Times New Roman"/>
                  <w:color w:val="0563C1"/>
                  <w:u w:val="single"/>
                </w:rPr>
                <w:t>Corpus</w:t>
              </w:r>
            </w:hyperlink>
          </w:p>
        </w:tc>
        <w:tc>
          <w:tcPr>
            <w:tcW w:w="2836" w:type="dxa"/>
            <w:vAlign w:val="center"/>
          </w:tcPr>
          <w:p w14:paraId="6C898027" w14:textId="77777777" w:rsidR="00030720" w:rsidRPr="008766A0" w:rsidRDefault="00030720" w:rsidP="00A26E8A">
            <w:pPr>
              <w:spacing w:after="0" w:line="240" w:lineRule="auto"/>
              <w:jc w:val="both"/>
              <w:rPr>
                <w:rFonts w:ascii="Calibri" w:eastAsia="Calibri" w:hAnsi="Calibri" w:cs="Times New Roman"/>
                <w:color w:val="000000"/>
              </w:rPr>
            </w:pPr>
            <w:r w:rsidRPr="008766A0">
              <w:rPr>
                <w:rFonts w:ascii="Calibri" w:eastAsia="Calibri" w:hAnsi="Calibri" w:cs="Times New Roman"/>
                <w:color w:val="000000"/>
              </w:rPr>
              <w:t>Corpus tisse un univers narratif autour du corps humain en explorant les fonctions physiologiques du corps</w:t>
            </w:r>
          </w:p>
        </w:tc>
        <w:tc>
          <w:tcPr>
            <w:tcW w:w="1717" w:type="dxa"/>
            <w:vAlign w:val="center"/>
          </w:tcPr>
          <w:p w14:paraId="7206488F" w14:textId="77777777" w:rsidR="00030720" w:rsidRPr="008766A0" w:rsidRDefault="00030720" w:rsidP="00A26E8A">
            <w:pPr>
              <w:spacing w:after="0" w:line="240" w:lineRule="auto"/>
              <w:jc w:val="both"/>
              <w:rPr>
                <w:rFonts w:ascii="Calibri" w:eastAsia="Calibri" w:hAnsi="Calibri" w:cs="Times New Roman"/>
                <w:color w:val="000000"/>
              </w:rPr>
            </w:pPr>
            <w:r w:rsidRPr="008766A0">
              <w:rPr>
                <w:rFonts w:ascii="Calibri" w:eastAsia="Calibri" w:hAnsi="Calibri" w:cs="Times New Roman"/>
                <w:color w:val="000000"/>
              </w:rPr>
              <w:t>SVT</w:t>
            </w:r>
          </w:p>
        </w:tc>
        <w:tc>
          <w:tcPr>
            <w:tcW w:w="3050" w:type="dxa"/>
            <w:vAlign w:val="center"/>
          </w:tcPr>
          <w:p w14:paraId="761A8178" w14:textId="77777777" w:rsidR="00030720" w:rsidRPr="008766A0" w:rsidRDefault="00030720" w:rsidP="00A26E8A">
            <w:pPr>
              <w:spacing w:after="0" w:line="240" w:lineRule="auto"/>
              <w:jc w:val="both"/>
              <w:rPr>
                <w:rFonts w:ascii="Calibri" w:eastAsia="Calibri" w:hAnsi="Calibri" w:cs="Times New Roman"/>
                <w:color w:val="000000"/>
              </w:rPr>
            </w:pPr>
            <w:r w:rsidRPr="008766A0">
              <w:rPr>
                <w:rFonts w:ascii="Calibri" w:eastAsia="Calibri" w:hAnsi="Calibri" w:cs="Times New Roman"/>
                <w:color w:val="000000"/>
              </w:rPr>
              <w:t>Site web / vidéos / animations 3D / fiches pédagogiques</w:t>
            </w:r>
          </w:p>
        </w:tc>
      </w:tr>
      <w:tr w:rsidR="00030720" w:rsidRPr="008766A0" w14:paraId="5A660ABC" w14:textId="77777777" w:rsidTr="00030720">
        <w:tc>
          <w:tcPr>
            <w:tcW w:w="1436" w:type="dxa"/>
            <w:vAlign w:val="center"/>
          </w:tcPr>
          <w:p w14:paraId="6028743C" w14:textId="77777777" w:rsidR="00030720" w:rsidRPr="008766A0" w:rsidRDefault="00082820" w:rsidP="00030720">
            <w:pPr>
              <w:spacing w:after="0" w:line="240" w:lineRule="auto"/>
              <w:rPr>
                <w:rFonts w:ascii="Calibri" w:eastAsia="Calibri" w:hAnsi="Calibri" w:cs="Times New Roman"/>
                <w:color w:val="0563C1"/>
                <w:u w:val="single"/>
              </w:rPr>
            </w:pPr>
            <w:hyperlink r:id="rId39" w:history="1">
              <w:r w:rsidR="00030720" w:rsidRPr="008766A0">
                <w:rPr>
                  <w:rFonts w:ascii="Calibri" w:eastAsia="Calibri" w:hAnsi="Calibri" w:cs="Times New Roman"/>
                  <w:color w:val="0563C1"/>
                  <w:u w:val="single"/>
                </w:rPr>
                <w:t>La grande école du sport</w:t>
              </w:r>
            </w:hyperlink>
          </w:p>
        </w:tc>
        <w:tc>
          <w:tcPr>
            <w:tcW w:w="2836" w:type="dxa"/>
            <w:vAlign w:val="center"/>
          </w:tcPr>
          <w:p w14:paraId="0AFFFDAA" w14:textId="77777777" w:rsidR="00030720" w:rsidRPr="008766A0" w:rsidRDefault="00030720" w:rsidP="00A26E8A">
            <w:pPr>
              <w:spacing w:after="0" w:line="240" w:lineRule="auto"/>
              <w:jc w:val="both"/>
              <w:rPr>
                <w:rFonts w:ascii="Calibri" w:eastAsia="Calibri" w:hAnsi="Calibri" w:cs="Times New Roman"/>
                <w:color w:val="000000"/>
              </w:rPr>
            </w:pPr>
            <w:r w:rsidRPr="008766A0">
              <w:rPr>
                <w:rFonts w:ascii="Calibri" w:eastAsia="Calibri" w:hAnsi="Calibri" w:cs="Times New Roman"/>
                <w:color w:val="000000"/>
              </w:rPr>
              <w:t>Sport et histoire, géographie, santé, littérature, arts, autant d’associations possibles pour enseigner en interdisciplinarité</w:t>
            </w:r>
          </w:p>
        </w:tc>
        <w:tc>
          <w:tcPr>
            <w:tcW w:w="1717" w:type="dxa"/>
            <w:vAlign w:val="center"/>
          </w:tcPr>
          <w:p w14:paraId="19B30A66" w14:textId="77777777" w:rsidR="00030720" w:rsidRPr="008766A0" w:rsidRDefault="00030720" w:rsidP="00A26E8A">
            <w:pPr>
              <w:spacing w:after="0" w:line="240" w:lineRule="auto"/>
              <w:jc w:val="both"/>
              <w:rPr>
                <w:rFonts w:ascii="Calibri" w:eastAsia="Calibri" w:hAnsi="Calibri" w:cs="Times New Roman"/>
                <w:color w:val="000000"/>
              </w:rPr>
            </w:pPr>
            <w:r w:rsidRPr="008766A0">
              <w:rPr>
                <w:rFonts w:ascii="Calibri" w:eastAsia="Calibri" w:hAnsi="Calibri" w:cs="Times New Roman"/>
                <w:color w:val="000000"/>
              </w:rPr>
              <w:t>Interdisciplinaire</w:t>
            </w:r>
          </w:p>
        </w:tc>
        <w:tc>
          <w:tcPr>
            <w:tcW w:w="3050" w:type="dxa"/>
            <w:vAlign w:val="center"/>
          </w:tcPr>
          <w:p w14:paraId="04A2A1E8" w14:textId="77777777" w:rsidR="00030720" w:rsidRPr="008766A0" w:rsidRDefault="00030720" w:rsidP="00A26E8A">
            <w:pPr>
              <w:spacing w:after="0" w:line="240" w:lineRule="auto"/>
              <w:jc w:val="both"/>
              <w:rPr>
                <w:rFonts w:ascii="Calibri" w:eastAsia="Calibri" w:hAnsi="Calibri" w:cs="Times New Roman"/>
                <w:color w:val="000000"/>
              </w:rPr>
            </w:pPr>
            <w:r w:rsidRPr="008766A0">
              <w:rPr>
                <w:rFonts w:ascii="Calibri" w:eastAsia="Calibri" w:hAnsi="Calibri" w:cs="Times New Roman"/>
                <w:color w:val="000000"/>
              </w:rPr>
              <w:t>Site web / vidéos / fiches pédagogiques</w:t>
            </w:r>
          </w:p>
        </w:tc>
      </w:tr>
      <w:tr w:rsidR="00030720" w:rsidRPr="008766A0" w14:paraId="7C7C22AB" w14:textId="77777777" w:rsidTr="00030720">
        <w:tc>
          <w:tcPr>
            <w:tcW w:w="1436" w:type="dxa"/>
            <w:vAlign w:val="center"/>
          </w:tcPr>
          <w:p w14:paraId="17B6AD89" w14:textId="77777777" w:rsidR="00030720" w:rsidRPr="008766A0" w:rsidRDefault="00082820" w:rsidP="00030720">
            <w:pPr>
              <w:spacing w:after="0" w:line="240" w:lineRule="auto"/>
              <w:rPr>
                <w:rFonts w:ascii="Calibri" w:eastAsia="Calibri" w:hAnsi="Calibri" w:cs="Times New Roman"/>
                <w:color w:val="0563C1"/>
                <w:u w:val="single"/>
              </w:rPr>
            </w:pPr>
            <w:hyperlink r:id="rId40" w:history="1">
              <w:proofErr w:type="spellStart"/>
              <w:r w:rsidR="00030720" w:rsidRPr="008766A0">
                <w:rPr>
                  <w:rFonts w:ascii="Calibri" w:eastAsia="Calibri" w:hAnsi="Calibri" w:cs="Times New Roman"/>
                  <w:color w:val="0563C1"/>
                  <w:u w:val="single"/>
                </w:rPr>
                <w:t>Educasources</w:t>
              </w:r>
              <w:proofErr w:type="spellEnd"/>
            </w:hyperlink>
          </w:p>
        </w:tc>
        <w:tc>
          <w:tcPr>
            <w:tcW w:w="2836" w:type="dxa"/>
            <w:vAlign w:val="center"/>
          </w:tcPr>
          <w:p w14:paraId="562C0F13" w14:textId="77777777" w:rsidR="00030720" w:rsidRPr="008766A0" w:rsidRDefault="00030720" w:rsidP="00A26E8A">
            <w:pPr>
              <w:spacing w:after="0" w:line="240" w:lineRule="auto"/>
              <w:jc w:val="both"/>
              <w:rPr>
                <w:rFonts w:ascii="Calibri" w:eastAsia="Calibri" w:hAnsi="Calibri" w:cs="Times New Roman"/>
                <w:color w:val="000000"/>
              </w:rPr>
            </w:pPr>
            <w:r w:rsidRPr="008766A0">
              <w:rPr>
                <w:rFonts w:ascii="Calibri" w:eastAsia="Calibri" w:hAnsi="Calibri" w:cs="Times New Roman"/>
                <w:color w:val="000000"/>
              </w:rPr>
              <w:t xml:space="preserve">Base de ressources numériques en ligne en adéquation avec les programmes, sélectionnées par Réseau </w:t>
            </w:r>
            <w:proofErr w:type="spellStart"/>
            <w:r w:rsidRPr="008766A0">
              <w:rPr>
                <w:rFonts w:ascii="Calibri" w:eastAsia="Calibri" w:hAnsi="Calibri" w:cs="Times New Roman"/>
                <w:color w:val="000000"/>
              </w:rPr>
              <w:t>Canopé</w:t>
            </w:r>
            <w:proofErr w:type="spellEnd"/>
          </w:p>
        </w:tc>
        <w:tc>
          <w:tcPr>
            <w:tcW w:w="1717" w:type="dxa"/>
            <w:vAlign w:val="center"/>
          </w:tcPr>
          <w:p w14:paraId="734B2F7B" w14:textId="77777777" w:rsidR="00030720" w:rsidRPr="008766A0" w:rsidRDefault="00030720" w:rsidP="00A26E8A">
            <w:pPr>
              <w:spacing w:after="0" w:line="240" w:lineRule="auto"/>
              <w:jc w:val="both"/>
              <w:rPr>
                <w:rFonts w:ascii="Calibri" w:eastAsia="Calibri" w:hAnsi="Calibri" w:cs="Times New Roman"/>
                <w:color w:val="000000"/>
              </w:rPr>
            </w:pPr>
            <w:r w:rsidRPr="008766A0">
              <w:rPr>
                <w:rFonts w:ascii="Calibri" w:eastAsia="Calibri" w:hAnsi="Calibri" w:cs="Times New Roman"/>
                <w:color w:val="000000"/>
              </w:rPr>
              <w:t>Toutes disciplines</w:t>
            </w:r>
          </w:p>
        </w:tc>
        <w:tc>
          <w:tcPr>
            <w:tcW w:w="3050" w:type="dxa"/>
            <w:vAlign w:val="center"/>
          </w:tcPr>
          <w:p w14:paraId="26696AE3" w14:textId="77777777" w:rsidR="00030720" w:rsidRPr="008766A0" w:rsidRDefault="00030720" w:rsidP="00A26E8A">
            <w:pPr>
              <w:spacing w:after="0" w:line="240" w:lineRule="auto"/>
              <w:jc w:val="both"/>
              <w:rPr>
                <w:rFonts w:ascii="Calibri" w:eastAsia="Calibri" w:hAnsi="Calibri" w:cs="Times New Roman"/>
                <w:color w:val="000000"/>
              </w:rPr>
            </w:pPr>
            <w:r w:rsidRPr="008766A0">
              <w:rPr>
                <w:rFonts w:ascii="Calibri" w:eastAsia="Calibri" w:hAnsi="Calibri" w:cs="Times New Roman"/>
                <w:color w:val="000000"/>
              </w:rPr>
              <w:t>Tous supports</w:t>
            </w:r>
          </w:p>
        </w:tc>
      </w:tr>
      <w:tr w:rsidR="00030720" w:rsidRPr="008766A0" w14:paraId="10214B17" w14:textId="77777777" w:rsidTr="00030720">
        <w:tc>
          <w:tcPr>
            <w:tcW w:w="1436" w:type="dxa"/>
            <w:vAlign w:val="center"/>
          </w:tcPr>
          <w:p w14:paraId="414AEEC9" w14:textId="77777777" w:rsidR="00030720" w:rsidRPr="008766A0" w:rsidRDefault="00082820" w:rsidP="00030720">
            <w:pPr>
              <w:spacing w:after="0" w:line="240" w:lineRule="auto"/>
              <w:rPr>
                <w:rFonts w:ascii="Calibri" w:eastAsia="Calibri" w:hAnsi="Calibri" w:cs="Times New Roman"/>
                <w:color w:val="0563C1"/>
                <w:u w:val="single"/>
              </w:rPr>
            </w:pPr>
            <w:hyperlink r:id="rId41" w:history="1">
              <w:r w:rsidR="00030720" w:rsidRPr="008766A0">
                <w:rPr>
                  <w:rFonts w:ascii="Calibri" w:eastAsia="Calibri" w:hAnsi="Calibri" w:cs="Times New Roman"/>
                  <w:color w:val="0563C1"/>
                  <w:u w:val="single"/>
                </w:rPr>
                <w:t>Les énergivores</w:t>
              </w:r>
            </w:hyperlink>
          </w:p>
        </w:tc>
        <w:tc>
          <w:tcPr>
            <w:tcW w:w="2836" w:type="dxa"/>
            <w:vAlign w:val="center"/>
          </w:tcPr>
          <w:p w14:paraId="72B767D0" w14:textId="48C2F31B" w:rsidR="00030720" w:rsidRPr="008766A0" w:rsidRDefault="00030720" w:rsidP="00A26E8A">
            <w:pPr>
              <w:spacing w:after="0" w:line="240" w:lineRule="auto"/>
              <w:jc w:val="both"/>
              <w:rPr>
                <w:rFonts w:ascii="Calibri" w:eastAsia="Calibri" w:hAnsi="Calibri" w:cs="Times New Roman"/>
                <w:color w:val="000000"/>
              </w:rPr>
            </w:pPr>
            <w:r w:rsidRPr="008766A0">
              <w:rPr>
                <w:rFonts w:ascii="Calibri" w:eastAsia="Calibri" w:hAnsi="Calibri" w:cs="Times New Roman"/>
                <w:color w:val="000000"/>
              </w:rPr>
              <w:t xml:space="preserve">Un moyen idéal pour aborder avec les </w:t>
            </w:r>
            <w:r>
              <w:rPr>
                <w:rFonts w:ascii="Calibri" w:eastAsia="Calibri" w:hAnsi="Calibri" w:cs="Times New Roman"/>
                <w:color w:val="000000"/>
              </w:rPr>
              <w:t>enfants</w:t>
            </w:r>
            <w:r w:rsidRPr="008766A0">
              <w:rPr>
                <w:rFonts w:ascii="Calibri" w:eastAsia="Calibri" w:hAnsi="Calibri" w:cs="Times New Roman"/>
                <w:color w:val="000000"/>
              </w:rPr>
              <w:t xml:space="preserve"> les problématiques de la maîtrise de l'énergie et du développement durable</w:t>
            </w:r>
          </w:p>
        </w:tc>
        <w:tc>
          <w:tcPr>
            <w:tcW w:w="1717" w:type="dxa"/>
            <w:vAlign w:val="center"/>
          </w:tcPr>
          <w:p w14:paraId="01168BC1" w14:textId="77777777" w:rsidR="00030720" w:rsidRPr="008766A0" w:rsidRDefault="00030720" w:rsidP="00A26E8A">
            <w:pPr>
              <w:spacing w:after="0" w:line="240" w:lineRule="auto"/>
              <w:jc w:val="both"/>
              <w:rPr>
                <w:rFonts w:ascii="Calibri" w:eastAsia="Calibri" w:hAnsi="Calibri" w:cs="Times New Roman"/>
                <w:color w:val="000000"/>
              </w:rPr>
            </w:pPr>
            <w:r w:rsidRPr="008766A0">
              <w:rPr>
                <w:rFonts w:ascii="Calibri" w:eastAsia="Calibri" w:hAnsi="Calibri" w:cs="Times New Roman"/>
                <w:color w:val="000000"/>
              </w:rPr>
              <w:t>Education au développement durable</w:t>
            </w:r>
            <w:r w:rsidRPr="008766A0">
              <w:rPr>
                <w:rFonts w:ascii="Calibri" w:eastAsia="Calibri" w:hAnsi="Calibri" w:cs="Times New Roman"/>
                <w:color w:val="000000"/>
              </w:rPr>
              <w:br/>
              <w:t>SVT / enseignement moral et civique</w:t>
            </w:r>
          </w:p>
        </w:tc>
        <w:tc>
          <w:tcPr>
            <w:tcW w:w="3050" w:type="dxa"/>
            <w:vAlign w:val="center"/>
          </w:tcPr>
          <w:p w14:paraId="58FC21E2" w14:textId="77777777" w:rsidR="00030720" w:rsidRPr="008766A0" w:rsidRDefault="00030720" w:rsidP="00A26E8A">
            <w:pPr>
              <w:spacing w:after="0" w:line="240" w:lineRule="auto"/>
              <w:jc w:val="both"/>
              <w:rPr>
                <w:rFonts w:ascii="Calibri" w:eastAsia="Calibri" w:hAnsi="Calibri" w:cs="Times New Roman"/>
                <w:color w:val="000000"/>
              </w:rPr>
            </w:pPr>
            <w:r w:rsidRPr="008766A0">
              <w:rPr>
                <w:rFonts w:ascii="Calibri" w:eastAsia="Calibri" w:hAnsi="Calibri" w:cs="Times New Roman"/>
                <w:color w:val="000000"/>
              </w:rPr>
              <w:t>Site web / vidéos / fiches pédagogiques…</w:t>
            </w:r>
          </w:p>
        </w:tc>
      </w:tr>
      <w:tr w:rsidR="00030720" w:rsidRPr="008766A0" w14:paraId="494C7FDE" w14:textId="77777777" w:rsidTr="00030720">
        <w:tc>
          <w:tcPr>
            <w:tcW w:w="1436" w:type="dxa"/>
            <w:vAlign w:val="center"/>
          </w:tcPr>
          <w:p w14:paraId="684A61AF" w14:textId="77777777" w:rsidR="00030720" w:rsidRPr="008766A0" w:rsidRDefault="00082820" w:rsidP="00030720">
            <w:pPr>
              <w:spacing w:after="0" w:line="240" w:lineRule="auto"/>
              <w:rPr>
                <w:rFonts w:ascii="Calibri" w:eastAsia="Calibri" w:hAnsi="Calibri" w:cs="Times New Roman"/>
                <w:color w:val="0563C1"/>
                <w:u w:val="single"/>
              </w:rPr>
            </w:pPr>
            <w:hyperlink r:id="rId42" w:history="1">
              <w:proofErr w:type="spellStart"/>
              <w:r w:rsidR="00030720" w:rsidRPr="008766A0">
                <w:rPr>
                  <w:rFonts w:ascii="Calibri" w:eastAsia="Calibri" w:hAnsi="Calibri" w:cs="Times New Roman"/>
                  <w:color w:val="0563C1"/>
                  <w:u w:val="single"/>
                </w:rPr>
                <w:t>Human</w:t>
              </w:r>
              <w:proofErr w:type="spellEnd"/>
            </w:hyperlink>
          </w:p>
        </w:tc>
        <w:tc>
          <w:tcPr>
            <w:tcW w:w="2836" w:type="dxa"/>
            <w:vAlign w:val="center"/>
          </w:tcPr>
          <w:p w14:paraId="0892567C" w14:textId="1300F563" w:rsidR="00030720" w:rsidRPr="008766A0" w:rsidRDefault="00030720" w:rsidP="00123A27">
            <w:pPr>
              <w:spacing w:after="0" w:line="240" w:lineRule="auto"/>
              <w:jc w:val="both"/>
              <w:rPr>
                <w:rFonts w:ascii="Calibri" w:eastAsia="Calibri" w:hAnsi="Calibri" w:cs="Times New Roman"/>
                <w:color w:val="000000"/>
              </w:rPr>
            </w:pPr>
            <w:r w:rsidRPr="008766A0">
              <w:rPr>
                <w:rFonts w:ascii="Calibri" w:eastAsia="Calibri" w:hAnsi="Calibri" w:cs="Times New Roman"/>
                <w:color w:val="000000"/>
              </w:rPr>
              <w:t>À partir d'images du film HUMAN de Yann Arthus-Bertrand</w:t>
            </w:r>
            <w:r w:rsidR="00A136AE">
              <w:rPr>
                <w:rFonts w:ascii="Calibri" w:eastAsia="Calibri" w:hAnsi="Calibri" w:cs="Times New Roman"/>
                <w:color w:val="000000"/>
              </w:rPr>
              <w:t>.</w:t>
            </w:r>
          </w:p>
        </w:tc>
        <w:tc>
          <w:tcPr>
            <w:tcW w:w="1717" w:type="dxa"/>
            <w:vAlign w:val="center"/>
          </w:tcPr>
          <w:p w14:paraId="710C99B4" w14:textId="77777777" w:rsidR="00030720" w:rsidRPr="008766A0" w:rsidRDefault="00030720" w:rsidP="00A26E8A">
            <w:pPr>
              <w:spacing w:after="0" w:line="240" w:lineRule="auto"/>
              <w:jc w:val="both"/>
              <w:rPr>
                <w:rFonts w:ascii="Calibri" w:eastAsia="Calibri" w:hAnsi="Calibri" w:cs="Times New Roman"/>
                <w:color w:val="000000"/>
              </w:rPr>
            </w:pPr>
            <w:r w:rsidRPr="008766A0">
              <w:rPr>
                <w:rFonts w:ascii="Calibri" w:eastAsia="Calibri" w:hAnsi="Calibri" w:cs="Times New Roman"/>
                <w:color w:val="000000"/>
              </w:rPr>
              <w:t xml:space="preserve">Education au développement durable </w:t>
            </w:r>
            <w:r w:rsidRPr="008766A0">
              <w:rPr>
                <w:rFonts w:ascii="Calibri" w:eastAsia="Calibri" w:hAnsi="Calibri" w:cs="Times New Roman"/>
                <w:color w:val="000000"/>
              </w:rPr>
              <w:br/>
              <w:t>Géographie / Agriculture</w:t>
            </w:r>
          </w:p>
        </w:tc>
        <w:tc>
          <w:tcPr>
            <w:tcW w:w="3050" w:type="dxa"/>
            <w:vAlign w:val="center"/>
          </w:tcPr>
          <w:p w14:paraId="0B71733F" w14:textId="77777777" w:rsidR="00030720" w:rsidRPr="008766A0" w:rsidRDefault="00030720" w:rsidP="00A26E8A">
            <w:pPr>
              <w:spacing w:after="0" w:line="240" w:lineRule="auto"/>
              <w:jc w:val="both"/>
              <w:rPr>
                <w:rFonts w:ascii="Calibri" w:eastAsia="Calibri" w:hAnsi="Calibri" w:cs="Times New Roman"/>
                <w:color w:val="000000"/>
              </w:rPr>
            </w:pPr>
            <w:r w:rsidRPr="008766A0">
              <w:rPr>
                <w:rFonts w:ascii="Calibri" w:eastAsia="Calibri" w:hAnsi="Calibri" w:cs="Times New Roman"/>
                <w:color w:val="000000"/>
              </w:rPr>
              <w:t>Site web / vidéos / fiches pédagogiques…</w:t>
            </w:r>
          </w:p>
        </w:tc>
      </w:tr>
      <w:tr w:rsidR="00030720" w:rsidRPr="008766A0" w14:paraId="454967A8" w14:textId="77777777" w:rsidTr="00030720">
        <w:tc>
          <w:tcPr>
            <w:tcW w:w="1436" w:type="dxa"/>
            <w:vAlign w:val="center"/>
          </w:tcPr>
          <w:p w14:paraId="16D23E58" w14:textId="77777777" w:rsidR="00030720" w:rsidRPr="008766A0" w:rsidRDefault="00082820" w:rsidP="00030720">
            <w:pPr>
              <w:spacing w:after="0" w:line="240" w:lineRule="auto"/>
              <w:rPr>
                <w:rFonts w:ascii="Calibri" w:eastAsia="Calibri" w:hAnsi="Calibri" w:cs="Times New Roman"/>
                <w:color w:val="0563C1"/>
                <w:u w:val="single"/>
              </w:rPr>
            </w:pPr>
            <w:hyperlink r:id="rId43" w:history="1">
              <w:r w:rsidR="00030720" w:rsidRPr="008766A0">
                <w:rPr>
                  <w:rFonts w:ascii="Calibri" w:eastAsia="Calibri" w:hAnsi="Calibri" w:cs="Times New Roman"/>
                  <w:color w:val="0563C1"/>
                  <w:u w:val="single"/>
                </w:rPr>
                <w:t>Art nouveau</w:t>
              </w:r>
            </w:hyperlink>
          </w:p>
        </w:tc>
        <w:tc>
          <w:tcPr>
            <w:tcW w:w="2836" w:type="dxa"/>
            <w:vAlign w:val="center"/>
          </w:tcPr>
          <w:p w14:paraId="1AAE6F84" w14:textId="77777777" w:rsidR="00030720" w:rsidRPr="008766A0" w:rsidRDefault="00030720" w:rsidP="00A26E8A">
            <w:pPr>
              <w:spacing w:after="0" w:line="240" w:lineRule="auto"/>
              <w:jc w:val="both"/>
              <w:rPr>
                <w:rFonts w:ascii="Calibri" w:eastAsia="Calibri" w:hAnsi="Calibri" w:cs="Times New Roman"/>
                <w:color w:val="000000"/>
              </w:rPr>
            </w:pPr>
            <w:r w:rsidRPr="008766A0">
              <w:rPr>
                <w:rFonts w:ascii="Calibri" w:eastAsia="Calibri" w:hAnsi="Calibri" w:cs="Times New Roman"/>
                <w:color w:val="000000"/>
              </w:rPr>
              <w:t>Ce site localise plus de 50 ressources sélectionnées en France et dans 5 centres majeurs de l’Art nouveau en Europe</w:t>
            </w:r>
          </w:p>
        </w:tc>
        <w:tc>
          <w:tcPr>
            <w:tcW w:w="1717" w:type="dxa"/>
            <w:vAlign w:val="center"/>
          </w:tcPr>
          <w:p w14:paraId="30F8E19D" w14:textId="77777777" w:rsidR="00030720" w:rsidRPr="008766A0" w:rsidRDefault="00030720" w:rsidP="00A26E8A">
            <w:pPr>
              <w:spacing w:after="0" w:line="240" w:lineRule="auto"/>
              <w:jc w:val="both"/>
              <w:rPr>
                <w:rFonts w:ascii="Calibri" w:eastAsia="Calibri" w:hAnsi="Calibri" w:cs="Times New Roman"/>
                <w:color w:val="000000"/>
              </w:rPr>
            </w:pPr>
            <w:r w:rsidRPr="008766A0">
              <w:rPr>
                <w:rFonts w:ascii="Calibri" w:eastAsia="Calibri" w:hAnsi="Calibri" w:cs="Times New Roman"/>
                <w:color w:val="000000"/>
              </w:rPr>
              <w:t>Arts plastiques</w:t>
            </w:r>
            <w:r w:rsidRPr="008766A0">
              <w:rPr>
                <w:rFonts w:ascii="Calibri" w:eastAsia="Calibri" w:hAnsi="Calibri" w:cs="Times New Roman"/>
                <w:color w:val="000000"/>
              </w:rPr>
              <w:br/>
              <w:t>Histoire de l'art</w:t>
            </w:r>
          </w:p>
        </w:tc>
        <w:tc>
          <w:tcPr>
            <w:tcW w:w="3050" w:type="dxa"/>
            <w:vAlign w:val="center"/>
          </w:tcPr>
          <w:p w14:paraId="56F40286" w14:textId="77777777" w:rsidR="00030720" w:rsidRPr="008766A0" w:rsidRDefault="00030720" w:rsidP="00A26E8A">
            <w:pPr>
              <w:spacing w:after="0" w:line="240" w:lineRule="auto"/>
              <w:jc w:val="both"/>
              <w:rPr>
                <w:rFonts w:ascii="Calibri" w:eastAsia="Calibri" w:hAnsi="Calibri" w:cs="Times New Roman"/>
                <w:color w:val="000000"/>
              </w:rPr>
            </w:pPr>
            <w:r w:rsidRPr="008766A0">
              <w:rPr>
                <w:rFonts w:ascii="Calibri" w:eastAsia="Calibri" w:hAnsi="Calibri" w:cs="Times New Roman"/>
                <w:color w:val="000000"/>
              </w:rPr>
              <w:t>Site web</w:t>
            </w:r>
          </w:p>
        </w:tc>
      </w:tr>
    </w:tbl>
    <w:p w14:paraId="485CE1BF" w14:textId="77777777" w:rsidR="005E37D4" w:rsidRDefault="005E37D4" w:rsidP="008766A0">
      <w:pPr>
        <w:jc w:val="both"/>
        <w:rPr>
          <w:rFonts w:ascii="Calibri" w:hAnsi="Calibri"/>
          <w:b/>
          <w:color w:val="1B416F"/>
          <w:sz w:val="28"/>
          <w:szCs w:val="28"/>
          <w:u w:val="single"/>
        </w:rPr>
      </w:pPr>
    </w:p>
    <w:p w14:paraId="4DCE1FCF" w14:textId="3F61E0AC" w:rsidR="00777A91" w:rsidRDefault="00777A91" w:rsidP="000D253B">
      <w:pPr>
        <w:spacing w:after="0"/>
        <w:jc w:val="both"/>
        <w:rPr>
          <w:rFonts w:ascii="Calibri" w:hAnsi="Calibri"/>
          <w:b/>
          <w:color w:val="1B416F"/>
          <w:sz w:val="28"/>
          <w:szCs w:val="28"/>
          <w:u w:val="single"/>
        </w:rPr>
      </w:pPr>
      <w:r w:rsidRPr="00226355">
        <w:rPr>
          <w:rFonts w:ascii="Calibri" w:hAnsi="Calibri"/>
          <w:b/>
          <w:color w:val="1B416F"/>
          <w:sz w:val="28"/>
          <w:szCs w:val="28"/>
          <w:u w:val="single"/>
        </w:rPr>
        <w:t xml:space="preserve">La plateforme </w:t>
      </w:r>
      <w:r>
        <w:rPr>
          <w:rFonts w:ascii="Calibri" w:hAnsi="Calibri"/>
          <w:b/>
          <w:color w:val="1B416F"/>
          <w:sz w:val="28"/>
          <w:szCs w:val="28"/>
          <w:u w:val="single"/>
        </w:rPr>
        <w:t>Mes cours en solo</w:t>
      </w:r>
    </w:p>
    <w:p w14:paraId="622CBDBE" w14:textId="26D297B4" w:rsidR="001A35E8" w:rsidRDefault="00777A91" w:rsidP="000D253B">
      <w:pPr>
        <w:spacing w:after="0"/>
        <w:jc w:val="both"/>
        <w:rPr>
          <w:rFonts w:cs="AppleSystemUIFont"/>
          <w:color w:val="353535"/>
        </w:rPr>
      </w:pPr>
      <w:r w:rsidRPr="00777A91">
        <w:rPr>
          <w:rFonts w:cs="AppleSystemUIFont"/>
          <w:color w:val="353535"/>
        </w:rPr>
        <w:t>Le minist</w:t>
      </w:r>
      <w:r w:rsidR="00AE560C">
        <w:rPr>
          <w:rFonts w:cs="AppleSystemUIFont"/>
          <w:color w:val="353535"/>
        </w:rPr>
        <w:t xml:space="preserve">ère de l'Éducation nationale, </w:t>
      </w:r>
      <w:r w:rsidRPr="00777A91">
        <w:rPr>
          <w:rFonts w:cs="AppleSystemUIFont"/>
          <w:color w:val="353535"/>
        </w:rPr>
        <w:t>de la jeunesse</w:t>
      </w:r>
      <w:r w:rsidR="00AE560C">
        <w:rPr>
          <w:rFonts w:cs="AppleSystemUIFont"/>
          <w:color w:val="353535"/>
        </w:rPr>
        <w:t xml:space="preserve"> et des Sports</w:t>
      </w:r>
      <w:r w:rsidR="003A344E">
        <w:rPr>
          <w:rFonts w:cs="AppleSystemUIFont"/>
          <w:color w:val="353535"/>
        </w:rPr>
        <w:t xml:space="preserve"> (France)</w:t>
      </w:r>
      <w:r w:rsidRPr="00777A91">
        <w:rPr>
          <w:rFonts w:cs="AppleSystemUIFont"/>
          <w:color w:val="353535"/>
        </w:rPr>
        <w:t xml:space="preserve">, en partenariat avec </w:t>
      </w:r>
      <w:proofErr w:type="spellStart"/>
      <w:r w:rsidRPr="00777A91">
        <w:rPr>
          <w:rFonts w:cs="AppleSystemUIFont"/>
          <w:color w:val="353535"/>
        </w:rPr>
        <w:t>Tactileo</w:t>
      </w:r>
      <w:proofErr w:type="spellEnd"/>
      <w:r w:rsidRPr="00777A91">
        <w:rPr>
          <w:rFonts w:cs="AppleSystemUIFont"/>
          <w:color w:val="353535"/>
        </w:rPr>
        <w:t xml:space="preserve">, </w:t>
      </w:r>
      <w:r w:rsidR="00A26E8A">
        <w:rPr>
          <w:rFonts w:cs="AppleSystemUIFont"/>
          <w:color w:val="353535"/>
        </w:rPr>
        <w:t>propose</w:t>
      </w:r>
      <w:r w:rsidR="001A35E8">
        <w:rPr>
          <w:rFonts w:cs="AppleSystemUIFont"/>
          <w:color w:val="353535"/>
        </w:rPr>
        <w:t xml:space="preserve"> u</w:t>
      </w:r>
      <w:r w:rsidR="001A35E8" w:rsidRPr="00777A91">
        <w:rPr>
          <w:rFonts w:cs="AppleSystemUIFont"/>
          <w:color w:val="353535"/>
        </w:rPr>
        <w:t>n </w:t>
      </w:r>
      <w:hyperlink r:id="rId44" w:history="1">
        <w:r w:rsidR="001A35E8" w:rsidRPr="007020AB">
          <w:rPr>
            <w:rStyle w:val="Lienhypertexte"/>
            <w:rFonts w:cs="AppleSystemUIFont"/>
          </w:rPr>
          <w:t>accès direct aux banques de ressources numériques éducatives</w:t>
        </w:r>
      </w:hyperlink>
      <w:r w:rsidR="001A35E8" w:rsidRPr="00777A91">
        <w:rPr>
          <w:rFonts w:cs="AppleSystemUIFont"/>
          <w:color w:val="353535"/>
        </w:rPr>
        <w:t xml:space="preserve"> (BRNE) à tous les </w:t>
      </w:r>
      <w:r w:rsidR="004370AD">
        <w:rPr>
          <w:rFonts w:cs="AppleSystemUIFont"/>
          <w:color w:val="353535"/>
        </w:rPr>
        <w:t>enfants</w:t>
      </w:r>
      <w:r w:rsidR="001A35E8" w:rsidRPr="00777A91">
        <w:rPr>
          <w:rFonts w:cs="AppleSystemUIFont"/>
          <w:color w:val="353535"/>
        </w:rPr>
        <w:t xml:space="preserve"> qui veulent s'entraîner, sans authentification ni collecte de données personnelles. </w:t>
      </w:r>
    </w:p>
    <w:p w14:paraId="3AA92D09" w14:textId="0D151A5D" w:rsidR="00777A91" w:rsidRPr="00777A91" w:rsidRDefault="001A35E8" w:rsidP="00123A27">
      <w:pPr>
        <w:jc w:val="both"/>
        <w:rPr>
          <w:rFonts w:cs="AppleSystemUIFont"/>
          <w:color w:val="353535"/>
        </w:rPr>
      </w:pPr>
      <w:r>
        <w:rPr>
          <w:rFonts w:cs="AppleSystemUIFont"/>
          <w:color w:val="353535"/>
        </w:rPr>
        <w:t xml:space="preserve">De nombreuses </w:t>
      </w:r>
      <w:r w:rsidR="00030720">
        <w:rPr>
          <w:rFonts w:cs="AppleSystemUIFont"/>
          <w:color w:val="353535"/>
        </w:rPr>
        <w:t>ressources</w:t>
      </w:r>
      <w:r>
        <w:rPr>
          <w:rFonts w:cs="AppleSystemUIFont"/>
          <w:color w:val="353535"/>
        </w:rPr>
        <w:t xml:space="preserve"> sont disponibles </w:t>
      </w:r>
      <w:hyperlink r:id="rId45" w:history="1">
        <w:r w:rsidRPr="0020578C">
          <w:rPr>
            <w:rStyle w:val="Lienhypertexte"/>
            <w:rFonts w:cs="AppleSystemUIFont"/>
          </w:rPr>
          <w:t>sur la plateforme</w:t>
        </w:r>
      </w:hyperlink>
      <w:r w:rsidR="0020578C">
        <w:rPr>
          <w:rFonts w:cs="AppleSystemUIFont"/>
          <w:color w:val="353535"/>
        </w:rPr>
        <w:t>.</w:t>
      </w:r>
      <w:r>
        <w:rPr>
          <w:rFonts w:cs="AppleSystemUIFont"/>
          <w:color w:val="353535"/>
        </w:rPr>
        <w:t xml:space="preserve"> </w:t>
      </w:r>
    </w:p>
    <w:p w14:paraId="7DF3DD50" w14:textId="77777777" w:rsidR="0020578C" w:rsidRPr="000C7D3C" w:rsidRDefault="0020578C" w:rsidP="0020578C">
      <w:pPr>
        <w:pStyle w:val="Titre1"/>
        <w:rPr>
          <w:rFonts w:asciiTheme="minorHAnsi" w:hAnsiTheme="minorHAnsi"/>
        </w:rPr>
      </w:pPr>
      <w:r w:rsidRPr="000C7D3C">
        <w:rPr>
          <w:rFonts w:asciiTheme="minorHAnsi" w:hAnsiTheme="minorHAnsi"/>
        </w:rPr>
        <w:t>Le réseau culturel français à l’étranger</w:t>
      </w:r>
    </w:p>
    <w:p w14:paraId="0F7E3110" w14:textId="25A894CF" w:rsidR="0020578C" w:rsidRPr="000C7D3C" w:rsidRDefault="0020578C" w:rsidP="0020578C">
      <w:pPr>
        <w:pStyle w:val="Titre2"/>
        <w:numPr>
          <w:ilvl w:val="0"/>
          <w:numId w:val="0"/>
        </w:numPr>
        <w:spacing w:before="240" w:beforeAutospacing="0" w:after="0" w:afterAutospacing="0"/>
        <w:jc w:val="both"/>
        <w:rPr>
          <w:color w:val="1B416F"/>
          <w:sz w:val="22"/>
          <w:szCs w:val="22"/>
        </w:rPr>
      </w:pPr>
      <w:r w:rsidRPr="000C7D3C">
        <w:rPr>
          <w:b w:val="0"/>
          <w:sz w:val="22"/>
          <w:szCs w:val="22"/>
        </w:rPr>
        <w:t xml:space="preserve">Un rapprochement des </w:t>
      </w:r>
      <w:r w:rsidR="00D373A7">
        <w:rPr>
          <w:b w:val="0"/>
          <w:sz w:val="22"/>
          <w:szCs w:val="22"/>
        </w:rPr>
        <w:t>associations FLAM</w:t>
      </w:r>
      <w:r w:rsidRPr="000C7D3C">
        <w:rPr>
          <w:b w:val="0"/>
          <w:sz w:val="22"/>
          <w:szCs w:val="22"/>
        </w:rPr>
        <w:t xml:space="preserve"> avec le réseau culturel français à l’étranger ainsi que des structures culturelles locales permettra de trouver des ressources culturelles sur place.</w:t>
      </w:r>
    </w:p>
    <w:p w14:paraId="772CF4F9" w14:textId="77777777" w:rsidR="0020578C" w:rsidRDefault="0020578C" w:rsidP="0020578C">
      <w:pPr>
        <w:pStyle w:val="Titre2"/>
        <w:numPr>
          <w:ilvl w:val="0"/>
          <w:numId w:val="0"/>
        </w:numPr>
        <w:spacing w:before="240" w:beforeAutospacing="0" w:after="0" w:afterAutospacing="0"/>
        <w:jc w:val="both"/>
        <w:rPr>
          <w:b w:val="0"/>
          <w:sz w:val="22"/>
          <w:szCs w:val="22"/>
        </w:rPr>
      </w:pPr>
      <w:r w:rsidRPr="000C7D3C">
        <w:rPr>
          <w:b w:val="0"/>
          <w:sz w:val="22"/>
          <w:szCs w:val="22"/>
        </w:rPr>
        <w:t xml:space="preserve">Vous trouverez également sur </w:t>
      </w:r>
      <w:r w:rsidRPr="000D253B">
        <w:rPr>
          <w:b w:val="0"/>
          <w:sz w:val="22"/>
          <w:szCs w:val="22"/>
        </w:rPr>
        <w:t>le</w:t>
      </w:r>
      <w:r w:rsidRPr="000C7D3C">
        <w:rPr>
          <w:b w:val="0"/>
          <w:sz w:val="22"/>
          <w:szCs w:val="22"/>
          <w:u w:val="single"/>
        </w:rPr>
        <w:t xml:space="preserve"> </w:t>
      </w:r>
      <w:hyperlink r:id="rId46" w:history="1">
        <w:r w:rsidRPr="000D253B">
          <w:rPr>
            <w:rFonts w:ascii="Calibri" w:eastAsiaTheme="minorHAnsi" w:hAnsi="Calibri" w:cstheme="minorBidi"/>
            <w:bCs w:val="0"/>
            <w:color w:val="1B416F"/>
            <w:sz w:val="28"/>
            <w:szCs w:val="28"/>
            <w:u w:val="single"/>
            <w:lang w:eastAsia="en-US"/>
          </w:rPr>
          <w:t>site de l’Institut français</w:t>
        </w:r>
      </w:hyperlink>
      <w:r w:rsidRPr="000D253B">
        <w:rPr>
          <w:rFonts w:ascii="Calibri" w:eastAsiaTheme="minorHAnsi" w:hAnsi="Calibri" w:cstheme="minorBidi"/>
          <w:bCs w:val="0"/>
          <w:color w:val="1B416F"/>
          <w:sz w:val="28"/>
          <w:szCs w:val="28"/>
          <w:u w:val="single"/>
          <w:lang w:eastAsia="en-US"/>
        </w:rPr>
        <w:t xml:space="preserve"> </w:t>
      </w:r>
      <w:r w:rsidRPr="000C7D3C">
        <w:rPr>
          <w:b w:val="0"/>
          <w:sz w:val="22"/>
          <w:szCs w:val="22"/>
        </w:rPr>
        <w:t xml:space="preserve">nombre de ressources disponibles, outre </w:t>
      </w:r>
      <w:proofErr w:type="spellStart"/>
      <w:r w:rsidRPr="000C7D3C">
        <w:rPr>
          <w:b w:val="0"/>
          <w:sz w:val="22"/>
          <w:szCs w:val="22"/>
        </w:rPr>
        <w:t>Culturethèque</w:t>
      </w:r>
      <w:proofErr w:type="spellEnd"/>
      <w:r w:rsidRPr="000C7D3C">
        <w:rPr>
          <w:b w:val="0"/>
          <w:sz w:val="22"/>
          <w:szCs w:val="22"/>
        </w:rPr>
        <w:t xml:space="preserve"> évoqué ci-dessus, notamment sur l’espace du </w:t>
      </w:r>
      <w:hyperlink r:id="rId47" w:history="1">
        <w:r w:rsidRPr="000C7D3C">
          <w:rPr>
            <w:rStyle w:val="Lienhypertexte"/>
            <w:rFonts w:eastAsiaTheme="majorEastAsia"/>
            <w:b w:val="0"/>
            <w:sz w:val="22"/>
            <w:szCs w:val="22"/>
          </w:rPr>
          <w:t>site à destination des professionnels</w:t>
        </w:r>
      </w:hyperlink>
      <w:r w:rsidRPr="000C7D3C">
        <w:rPr>
          <w:b w:val="0"/>
          <w:sz w:val="22"/>
          <w:szCs w:val="22"/>
        </w:rPr>
        <w:t>.</w:t>
      </w:r>
    </w:p>
    <w:p w14:paraId="0C0E9F9F" w14:textId="77777777" w:rsidR="00A26E8A" w:rsidRDefault="00A26E8A" w:rsidP="00A26E8A">
      <w:pPr>
        <w:pStyle w:val="Titre2"/>
        <w:numPr>
          <w:ilvl w:val="0"/>
          <w:numId w:val="0"/>
        </w:numPr>
        <w:spacing w:before="0" w:beforeAutospacing="0" w:after="0" w:afterAutospacing="0"/>
        <w:ind w:left="360" w:hanging="360"/>
        <w:jc w:val="both"/>
      </w:pPr>
    </w:p>
    <w:p w14:paraId="7C8CD3E3" w14:textId="77777777" w:rsidR="00A26E8A" w:rsidRDefault="00082820" w:rsidP="00A26E8A">
      <w:pPr>
        <w:pStyle w:val="Titre2"/>
        <w:numPr>
          <w:ilvl w:val="0"/>
          <w:numId w:val="0"/>
        </w:numPr>
        <w:spacing w:before="0" w:beforeAutospacing="0" w:after="0" w:afterAutospacing="0"/>
        <w:ind w:left="360" w:hanging="360"/>
        <w:jc w:val="both"/>
        <w:rPr>
          <w:rFonts w:ascii="Calibri" w:eastAsiaTheme="minorHAnsi" w:hAnsi="Calibri" w:cstheme="minorBidi"/>
          <w:b w:val="0"/>
          <w:bCs w:val="0"/>
          <w:color w:val="1B416F"/>
          <w:sz w:val="28"/>
          <w:szCs w:val="28"/>
          <w:u w:val="single"/>
          <w:lang w:eastAsia="en-US"/>
        </w:rPr>
      </w:pPr>
      <w:hyperlink r:id="rId48" w:history="1">
        <w:proofErr w:type="spellStart"/>
        <w:r w:rsidR="0020578C" w:rsidRPr="000C2B00">
          <w:rPr>
            <w:rFonts w:ascii="Calibri" w:eastAsiaTheme="minorHAnsi" w:hAnsi="Calibri" w:cstheme="minorBidi"/>
            <w:bCs w:val="0"/>
            <w:color w:val="1B416F"/>
            <w:sz w:val="28"/>
            <w:szCs w:val="28"/>
            <w:u w:val="single"/>
            <w:lang w:eastAsia="en-US"/>
          </w:rPr>
          <w:t>IFProfs</w:t>
        </w:r>
        <w:proofErr w:type="spellEnd"/>
      </w:hyperlink>
      <w:r w:rsidR="0020578C" w:rsidRPr="000C2B00">
        <w:rPr>
          <w:rFonts w:ascii="Calibri" w:eastAsiaTheme="minorHAnsi" w:hAnsi="Calibri" w:cstheme="minorBidi"/>
          <w:b w:val="0"/>
          <w:bCs w:val="0"/>
          <w:color w:val="1B416F"/>
          <w:sz w:val="28"/>
          <w:szCs w:val="28"/>
          <w:u w:val="single"/>
          <w:lang w:eastAsia="en-US"/>
        </w:rPr>
        <w:t> </w:t>
      </w:r>
    </w:p>
    <w:p w14:paraId="2CCBBB5A" w14:textId="6E541857" w:rsidR="00D373A7" w:rsidRDefault="0020578C" w:rsidP="00A26E8A">
      <w:pPr>
        <w:pStyle w:val="Titre2"/>
        <w:numPr>
          <w:ilvl w:val="0"/>
          <w:numId w:val="0"/>
        </w:numPr>
        <w:spacing w:before="0" w:beforeAutospacing="0" w:after="0" w:afterAutospacing="0"/>
        <w:jc w:val="both"/>
        <w:rPr>
          <w:b w:val="0"/>
          <w:sz w:val="22"/>
          <w:szCs w:val="22"/>
        </w:rPr>
      </w:pPr>
      <w:proofErr w:type="gramStart"/>
      <w:r>
        <w:rPr>
          <w:b w:val="0"/>
          <w:sz w:val="22"/>
          <w:szCs w:val="22"/>
        </w:rPr>
        <w:t>est</w:t>
      </w:r>
      <w:proofErr w:type="gramEnd"/>
      <w:r>
        <w:rPr>
          <w:b w:val="0"/>
          <w:sz w:val="22"/>
          <w:szCs w:val="22"/>
        </w:rPr>
        <w:t xml:space="preserve"> le réseau social de l’éducation en français dans le m</w:t>
      </w:r>
      <w:r w:rsidR="000C2B00">
        <w:rPr>
          <w:b w:val="0"/>
          <w:sz w:val="22"/>
          <w:szCs w:val="22"/>
        </w:rPr>
        <w:t xml:space="preserve">onde. Cette plateforme hébergée </w:t>
      </w:r>
      <w:r>
        <w:rPr>
          <w:b w:val="0"/>
          <w:sz w:val="22"/>
          <w:szCs w:val="22"/>
        </w:rPr>
        <w:t xml:space="preserve">par l’Institut français permet des échanges d’expériences et de bonnes pratiques </w:t>
      </w:r>
      <w:r w:rsidR="00A167BD">
        <w:rPr>
          <w:b w:val="0"/>
          <w:sz w:val="22"/>
          <w:szCs w:val="22"/>
        </w:rPr>
        <w:t xml:space="preserve">entre </w:t>
      </w:r>
      <w:r>
        <w:rPr>
          <w:b w:val="0"/>
          <w:sz w:val="22"/>
          <w:szCs w:val="22"/>
        </w:rPr>
        <w:t>les intervenant</w:t>
      </w:r>
      <w:r w:rsidR="0043658F">
        <w:rPr>
          <w:b w:val="0"/>
          <w:sz w:val="22"/>
          <w:szCs w:val="22"/>
        </w:rPr>
        <w:t>.e</w:t>
      </w:r>
      <w:r>
        <w:rPr>
          <w:b w:val="0"/>
          <w:sz w:val="22"/>
          <w:szCs w:val="22"/>
        </w:rPr>
        <w:t xml:space="preserve">s FLAM. Les partenaires de l’AEFE, Réseau </w:t>
      </w:r>
      <w:proofErr w:type="spellStart"/>
      <w:r>
        <w:rPr>
          <w:b w:val="0"/>
          <w:sz w:val="22"/>
          <w:szCs w:val="22"/>
        </w:rPr>
        <w:t>Canopé</w:t>
      </w:r>
      <w:proofErr w:type="spellEnd"/>
      <w:r>
        <w:rPr>
          <w:b w:val="0"/>
          <w:sz w:val="22"/>
          <w:szCs w:val="22"/>
        </w:rPr>
        <w:t>, FEI y diffusent bon nombre d’informations relatives à leurs ressources</w:t>
      </w:r>
      <w:r w:rsidR="00D373A7">
        <w:rPr>
          <w:b w:val="0"/>
          <w:sz w:val="22"/>
          <w:szCs w:val="22"/>
        </w:rPr>
        <w:t>.</w:t>
      </w:r>
    </w:p>
    <w:p w14:paraId="304B6B38" w14:textId="77777777" w:rsidR="00605A3E" w:rsidRDefault="00605A3E" w:rsidP="00A26E8A">
      <w:pPr>
        <w:pStyle w:val="Titre2"/>
        <w:numPr>
          <w:ilvl w:val="0"/>
          <w:numId w:val="0"/>
        </w:numPr>
        <w:spacing w:before="0" w:beforeAutospacing="0" w:after="0" w:afterAutospacing="0"/>
        <w:jc w:val="both"/>
        <w:rPr>
          <w:b w:val="0"/>
          <w:sz w:val="22"/>
          <w:szCs w:val="22"/>
        </w:rPr>
      </w:pPr>
    </w:p>
    <w:p w14:paraId="23DA2FF6" w14:textId="77777777" w:rsidR="00A26E8A" w:rsidRDefault="0020578C" w:rsidP="00A26E8A">
      <w:pPr>
        <w:pStyle w:val="Titre2"/>
        <w:numPr>
          <w:ilvl w:val="0"/>
          <w:numId w:val="0"/>
        </w:numPr>
        <w:spacing w:before="0" w:beforeAutospacing="0" w:after="0" w:afterAutospacing="0"/>
        <w:jc w:val="both"/>
        <w:rPr>
          <w:b w:val="0"/>
          <w:sz w:val="22"/>
          <w:szCs w:val="22"/>
        </w:rPr>
      </w:pPr>
      <w:r w:rsidRPr="000C2B00">
        <w:rPr>
          <w:rFonts w:ascii="Calibri" w:eastAsiaTheme="minorHAnsi" w:hAnsi="Calibri" w:cstheme="minorBidi"/>
          <w:bCs w:val="0"/>
          <w:color w:val="1B416F"/>
          <w:sz w:val="28"/>
          <w:szCs w:val="28"/>
          <w:u w:val="single"/>
          <w:lang w:eastAsia="en-US"/>
        </w:rPr>
        <w:t xml:space="preserve">La </w:t>
      </w:r>
      <w:hyperlink r:id="rId49" w:tgtFrame="_blank" w:tooltip="Site www.lanuitdesidees.com" w:history="1">
        <w:r w:rsidRPr="000C2B00">
          <w:rPr>
            <w:rFonts w:ascii="Calibri" w:eastAsiaTheme="minorHAnsi" w:hAnsi="Calibri" w:cstheme="minorBidi"/>
            <w:bCs w:val="0"/>
            <w:color w:val="1B416F"/>
            <w:sz w:val="28"/>
            <w:szCs w:val="28"/>
            <w:u w:val="single"/>
            <w:lang w:eastAsia="en-US"/>
          </w:rPr>
          <w:t>Nuits des idées</w:t>
        </w:r>
      </w:hyperlink>
    </w:p>
    <w:p w14:paraId="3F3911B2" w14:textId="564B627C" w:rsidR="0020578C" w:rsidRPr="0088637F" w:rsidRDefault="00A26E8A" w:rsidP="00A26E8A">
      <w:pPr>
        <w:pStyle w:val="Titre2"/>
        <w:numPr>
          <w:ilvl w:val="0"/>
          <w:numId w:val="0"/>
        </w:numPr>
        <w:spacing w:before="0" w:beforeAutospacing="0" w:after="0" w:afterAutospacing="0"/>
        <w:jc w:val="both"/>
        <w:rPr>
          <w:b w:val="0"/>
          <w:sz w:val="22"/>
          <w:szCs w:val="22"/>
        </w:rPr>
      </w:pPr>
      <w:r>
        <w:rPr>
          <w:b w:val="0"/>
          <w:sz w:val="22"/>
          <w:szCs w:val="22"/>
        </w:rPr>
        <w:t>C</w:t>
      </w:r>
      <w:r w:rsidR="0020578C" w:rsidRPr="0088637F">
        <w:rPr>
          <w:b w:val="0"/>
          <w:sz w:val="22"/>
          <w:szCs w:val="22"/>
        </w:rPr>
        <w:t xml:space="preserve">haque dernier jeudi de janvier, </w:t>
      </w:r>
      <w:r>
        <w:rPr>
          <w:b w:val="0"/>
          <w:sz w:val="22"/>
          <w:szCs w:val="22"/>
        </w:rPr>
        <w:t xml:space="preserve">ce dispositif </w:t>
      </w:r>
      <w:r w:rsidR="0020578C" w:rsidRPr="0088637F">
        <w:rPr>
          <w:b w:val="0"/>
          <w:sz w:val="22"/>
          <w:szCs w:val="22"/>
        </w:rPr>
        <w:t>invite le</w:t>
      </w:r>
      <w:r>
        <w:rPr>
          <w:b w:val="0"/>
          <w:sz w:val="22"/>
          <w:szCs w:val="22"/>
        </w:rPr>
        <w:t xml:space="preserve">s lieux de savoir et de culture </w:t>
      </w:r>
      <w:r w:rsidR="0020578C" w:rsidRPr="0088637F">
        <w:rPr>
          <w:b w:val="0"/>
          <w:sz w:val="22"/>
          <w:szCs w:val="22"/>
        </w:rPr>
        <w:t xml:space="preserve">partout dans le monde à célébrer la libre circulation des idées en proposant, le même soir, conférences, rencontres, forums et tables rondes, mais </w:t>
      </w:r>
      <w:r w:rsidR="000C2B00">
        <w:rPr>
          <w:b w:val="0"/>
          <w:sz w:val="22"/>
          <w:szCs w:val="22"/>
        </w:rPr>
        <w:t xml:space="preserve">aussi projections, performances </w:t>
      </w:r>
      <w:r w:rsidR="0020578C" w:rsidRPr="0088637F">
        <w:rPr>
          <w:b w:val="0"/>
          <w:sz w:val="22"/>
          <w:szCs w:val="22"/>
        </w:rPr>
        <w:t>artistiques et ateliers jeunesse, autour d’un thème que chacun décline à sa façon.</w:t>
      </w:r>
    </w:p>
    <w:p w14:paraId="4ACEE354" w14:textId="092495C4" w:rsidR="0020578C" w:rsidRPr="0020578C" w:rsidRDefault="0020578C" w:rsidP="000D253B">
      <w:pPr>
        <w:spacing w:after="0"/>
        <w:jc w:val="both"/>
        <w:rPr>
          <w:rFonts w:cs="Helvetica"/>
        </w:rPr>
      </w:pPr>
      <w:r w:rsidRPr="00F37EF2">
        <w:rPr>
          <w:rFonts w:cs="Helvetica"/>
        </w:rPr>
        <w:t xml:space="preserve">Organisation : pour mettre en place un événement (débat d’idées, exposition sur le thème, etc.), rapprochez-vous de l’Institut français ou de l’Alliance française proche du lieu d’implantation de votre </w:t>
      </w:r>
      <w:r w:rsidR="00D373A7">
        <w:rPr>
          <w:rFonts w:cs="Helvetica"/>
        </w:rPr>
        <w:t>association</w:t>
      </w:r>
      <w:r>
        <w:rPr>
          <w:rFonts w:cs="Helvetica"/>
        </w:rPr>
        <w:t>.</w:t>
      </w:r>
    </w:p>
    <w:p w14:paraId="6552C67A" w14:textId="77777777" w:rsidR="000C2B00" w:rsidRDefault="008766A0" w:rsidP="005E37D4">
      <w:pPr>
        <w:keepNext/>
        <w:keepLines/>
        <w:spacing w:before="480" w:after="0"/>
        <w:outlineLvl w:val="0"/>
        <w:rPr>
          <w:rFonts w:ascii="Cambria" w:eastAsia="Times New Roman" w:hAnsi="Cambria" w:cs="Times New Roman"/>
          <w:b/>
          <w:bCs/>
          <w:color w:val="365F91"/>
          <w:sz w:val="28"/>
          <w:szCs w:val="28"/>
        </w:rPr>
      </w:pPr>
      <w:r w:rsidRPr="008766A0">
        <w:rPr>
          <w:rFonts w:ascii="Cambria" w:eastAsia="Times New Roman" w:hAnsi="Cambria" w:cs="Times New Roman"/>
          <w:b/>
          <w:bCs/>
          <w:color w:val="365F91"/>
          <w:sz w:val="28"/>
          <w:szCs w:val="28"/>
        </w:rPr>
        <w:t xml:space="preserve">Les chaînes audiovisuelles </w:t>
      </w:r>
    </w:p>
    <w:p w14:paraId="3F31346A" w14:textId="77777777" w:rsidR="00D373A7" w:rsidRDefault="00D373A7" w:rsidP="000D253B">
      <w:pPr>
        <w:pStyle w:val="NormalWeb"/>
        <w:spacing w:before="0" w:beforeAutospacing="0" w:after="0" w:afterAutospacing="0"/>
        <w:rPr>
          <w:rFonts w:ascii="Calibri" w:eastAsiaTheme="minorHAnsi" w:hAnsi="Calibri" w:cstheme="minorBidi"/>
          <w:b/>
          <w:color w:val="1B416F"/>
          <w:sz w:val="28"/>
          <w:szCs w:val="28"/>
          <w:u w:val="single"/>
          <w:lang w:eastAsia="en-US"/>
        </w:rPr>
      </w:pPr>
    </w:p>
    <w:p w14:paraId="12B349BC" w14:textId="77777777" w:rsidR="000D253B" w:rsidRDefault="00082820" w:rsidP="000D253B">
      <w:pPr>
        <w:pStyle w:val="NormalWeb"/>
        <w:spacing w:before="0" w:beforeAutospacing="0" w:after="0" w:afterAutospacing="0"/>
        <w:rPr>
          <w:rFonts w:ascii="Calibri" w:eastAsiaTheme="minorHAnsi" w:hAnsi="Calibri" w:cstheme="minorBidi"/>
          <w:b/>
          <w:color w:val="1B416F"/>
          <w:sz w:val="28"/>
          <w:szCs w:val="28"/>
          <w:u w:val="single"/>
          <w:lang w:eastAsia="en-US"/>
        </w:rPr>
      </w:pPr>
      <w:hyperlink r:id="rId50" w:tgtFrame="_blank" w:tooltip="Site d'Éduc'ARTE" w:history="1">
        <w:proofErr w:type="spellStart"/>
        <w:r w:rsidR="000C2B00" w:rsidRPr="000C2B00">
          <w:rPr>
            <w:rFonts w:ascii="Calibri" w:eastAsiaTheme="minorHAnsi" w:hAnsi="Calibri" w:cstheme="minorBidi"/>
            <w:b/>
            <w:color w:val="1B416F"/>
            <w:sz w:val="28"/>
            <w:szCs w:val="28"/>
            <w:u w:val="single"/>
            <w:lang w:eastAsia="en-US"/>
          </w:rPr>
          <w:t>Éduc’ARTE</w:t>
        </w:r>
        <w:proofErr w:type="spellEnd"/>
      </w:hyperlink>
      <w:r w:rsidR="000C2B00" w:rsidRPr="000C2B00">
        <w:rPr>
          <w:rFonts w:ascii="Calibri" w:eastAsiaTheme="minorHAnsi" w:hAnsi="Calibri" w:cstheme="minorBidi"/>
          <w:b/>
          <w:color w:val="1B416F"/>
          <w:sz w:val="28"/>
          <w:szCs w:val="28"/>
          <w:u w:val="single"/>
          <w:lang w:eastAsia="en-US"/>
        </w:rPr>
        <w:t xml:space="preserve"> </w:t>
      </w:r>
    </w:p>
    <w:p w14:paraId="7B0F4A3E" w14:textId="5B923819" w:rsidR="000C2B00" w:rsidRPr="006E28DF" w:rsidRDefault="000C2B00" w:rsidP="00AA1DAF">
      <w:pPr>
        <w:pStyle w:val="NormalWeb"/>
        <w:spacing w:before="0" w:beforeAutospacing="0" w:after="0" w:afterAutospacing="0"/>
        <w:jc w:val="both"/>
        <w:rPr>
          <w:rFonts w:asciiTheme="minorHAnsi" w:hAnsiTheme="minorHAnsi"/>
          <w:sz w:val="22"/>
          <w:szCs w:val="22"/>
        </w:rPr>
      </w:pPr>
      <w:proofErr w:type="gramStart"/>
      <w:r w:rsidRPr="006E28DF">
        <w:rPr>
          <w:rFonts w:asciiTheme="minorHAnsi" w:hAnsiTheme="minorHAnsi"/>
          <w:sz w:val="22"/>
          <w:szCs w:val="22"/>
        </w:rPr>
        <w:t>est</w:t>
      </w:r>
      <w:proofErr w:type="gramEnd"/>
      <w:r w:rsidRPr="006E28DF">
        <w:rPr>
          <w:rFonts w:asciiTheme="minorHAnsi" w:hAnsiTheme="minorHAnsi"/>
          <w:sz w:val="22"/>
          <w:szCs w:val="22"/>
        </w:rPr>
        <w:t xml:space="preserve"> le service pédagogique de la chaîne publique culturelle européenne ARTE. La plateforme, disponible sur abonnement de l'</w:t>
      </w:r>
      <w:r w:rsidR="00D373A7">
        <w:rPr>
          <w:rFonts w:asciiTheme="minorHAnsi" w:hAnsiTheme="minorHAnsi"/>
          <w:sz w:val="22"/>
          <w:szCs w:val="22"/>
        </w:rPr>
        <w:t>association</w:t>
      </w:r>
      <w:r w:rsidRPr="006E28DF">
        <w:rPr>
          <w:rFonts w:asciiTheme="minorHAnsi" w:hAnsiTheme="minorHAnsi"/>
          <w:sz w:val="22"/>
          <w:szCs w:val="22"/>
        </w:rPr>
        <w:t>, regroupe plus de 1 </w:t>
      </w:r>
      <w:r w:rsidR="00030720">
        <w:rPr>
          <w:rFonts w:asciiTheme="minorHAnsi" w:hAnsiTheme="minorHAnsi"/>
          <w:sz w:val="22"/>
          <w:szCs w:val="22"/>
        </w:rPr>
        <w:t xml:space="preserve">500 vidéos pour les </w:t>
      </w:r>
      <w:r w:rsidR="00A167BD">
        <w:rPr>
          <w:rFonts w:asciiTheme="minorHAnsi" w:hAnsiTheme="minorHAnsi"/>
          <w:sz w:val="22"/>
          <w:szCs w:val="22"/>
        </w:rPr>
        <w:t>intervenant</w:t>
      </w:r>
      <w:r w:rsidR="0043658F">
        <w:rPr>
          <w:rFonts w:asciiTheme="minorHAnsi" w:hAnsiTheme="minorHAnsi"/>
          <w:sz w:val="22"/>
          <w:szCs w:val="22"/>
        </w:rPr>
        <w:t>.e</w:t>
      </w:r>
      <w:r w:rsidR="00A167BD">
        <w:rPr>
          <w:rFonts w:asciiTheme="minorHAnsi" w:hAnsiTheme="minorHAnsi"/>
          <w:sz w:val="22"/>
          <w:szCs w:val="22"/>
        </w:rPr>
        <w:t xml:space="preserve">s FLAM </w:t>
      </w:r>
      <w:r w:rsidRPr="006E28DF">
        <w:rPr>
          <w:rFonts w:asciiTheme="minorHAnsi" w:hAnsiTheme="minorHAnsi"/>
          <w:sz w:val="22"/>
          <w:szCs w:val="22"/>
        </w:rPr>
        <w:t xml:space="preserve">et les </w:t>
      </w:r>
      <w:r w:rsidR="004370AD">
        <w:rPr>
          <w:rFonts w:asciiTheme="minorHAnsi" w:hAnsiTheme="minorHAnsi"/>
          <w:sz w:val="22"/>
          <w:szCs w:val="22"/>
        </w:rPr>
        <w:t>enfants</w:t>
      </w:r>
      <w:r w:rsidRPr="006E28DF">
        <w:rPr>
          <w:rFonts w:asciiTheme="minorHAnsi" w:hAnsiTheme="minorHAnsi"/>
          <w:sz w:val="22"/>
          <w:szCs w:val="22"/>
        </w:rPr>
        <w:t xml:space="preserve"> d</w:t>
      </w:r>
      <w:r w:rsidR="00030720">
        <w:rPr>
          <w:rFonts w:asciiTheme="minorHAnsi" w:hAnsiTheme="minorHAnsi"/>
          <w:sz w:val="22"/>
          <w:szCs w:val="22"/>
        </w:rPr>
        <w:t>e 10 à 18 ans</w:t>
      </w:r>
      <w:r w:rsidRPr="006E28DF">
        <w:rPr>
          <w:rFonts w:asciiTheme="minorHAnsi" w:hAnsiTheme="minorHAnsi"/>
          <w:sz w:val="22"/>
          <w:szCs w:val="22"/>
        </w:rPr>
        <w:t>.</w:t>
      </w:r>
    </w:p>
    <w:p w14:paraId="14A01820" w14:textId="137F0441" w:rsidR="000C2B00" w:rsidRPr="006E28DF" w:rsidRDefault="000C2B00" w:rsidP="00265C5A">
      <w:pPr>
        <w:pStyle w:val="NormalWeb"/>
        <w:jc w:val="both"/>
        <w:rPr>
          <w:rFonts w:asciiTheme="minorHAnsi" w:hAnsiTheme="minorHAnsi"/>
          <w:sz w:val="22"/>
          <w:szCs w:val="22"/>
        </w:rPr>
      </w:pPr>
      <w:r w:rsidRPr="006E28DF">
        <w:rPr>
          <w:rFonts w:asciiTheme="minorHAnsi" w:hAnsiTheme="minorHAnsi"/>
          <w:sz w:val="22"/>
          <w:szCs w:val="22"/>
        </w:rPr>
        <w:t xml:space="preserve">Les vidéos sont disponibles en français, allemand et anglais. Des outils permettent de s'approprier les contenus : découpe d’extraits, annotation d’une vidéo, création d’une carte mentale. </w:t>
      </w:r>
    </w:p>
    <w:p w14:paraId="11927B7C" w14:textId="7C7DF724" w:rsidR="000D253B" w:rsidRDefault="000C2B00" w:rsidP="00123A27">
      <w:pPr>
        <w:pStyle w:val="NormalWeb"/>
        <w:jc w:val="both"/>
        <w:rPr>
          <w:rStyle w:val="Lienhypertexte"/>
          <w:rFonts w:asciiTheme="minorHAnsi" w:eastAsiaTheme="majorEastAsia" w:hAnsiTheme="minorHAnsi"/>
          <w:bCs/>
          <w:sz w:val="22"/>
          <w:szCs w:val="22"/>
        </w:rPr>
      </w:pPr>
      <w:r w:rsidRPr="006E28DF">
        <w:rPr>
          <w:rFonts w:asciiTheme="minorHAnsi" w:hAnsiTheme="minorHAnsi"/>
          <w:sz w:val="22"/>
          <w:szCs w:val="22"/>
        </w:rPr>
        <w:lastRenderedPageBreak/>
        <w:t xml:space="preserve">Pour en savoir plus : </w:t>
      </w:r>
      <w:r w:rsidR="00030720">
        <w:rPr>
          <w:rFonts w:asciiTheme="minorHAnsi" w:hAnsiTheme="minorHAnsi"/>
          <w:sz w:val="22"/>
          <w:szCs w:val="22"/>
        </w:rPr>
        <w:t xml:space="preserve">pour une présentation des ressources, </w:t>
      </w:r>
      <w:r w:rsidR="00D373A7" w:rsidRPr="000D253B">
        <w:rPr>
          <w:rFonts w:asciiTheme="minorHAnsi" w:hAnsiTheme="minorHAnsi"/>
          <w:sz w:val="22"/>
          <w:szCs w:val="22"/>
        </w:rPr>
        <w:t xml:space="preserve">si l’association FLAM le souhaite, </w:t>
      </w:r>
      <w:r w:rsidR="00030720">
        <w:rPr>
          <w:rFonts w:asciiTheme="minorHAnsi" w:hAnsiTheme="minorHAnsi"/>
          <w:sz w:val="22"/>
          <w:szCs w:val="22"/>
        </w:rPr>
        <w:t>contacter</w:t>
      </w:r>
      <w:r w:rsidRPr="000D253B">
        <w:rPr>
          <w:rFonts w:asciiTheme="minorHAnsi" w:hAnsiTheme="minorHAnsi"/>
          <w:sz w:val="22"/>
          <w:szCs w:val="22"/>
        </w:rPr>
        <w:t xml:space="preserve"> </w:t>
      </w:r>
      <w:hyperlink r:id="rId51" w:history="1">
        <w:r w:rsidRPr="000D253B">
          <w:rPr>
            <w:rStyle w:val="Lienhypertexte"/>
            <w:rFonts w:asciiTheme="minorHAnsi" w:eastAsiaTheme="majorEastAsia" w:hAnsiTheme="minorHAnsi"/>
            <w:sz w:val="22"/>
            <w:szCs w:val="22"/>
          </w:rPr>
          <w:t>Emmanuel Dereau</w:t>
        </w:r>
      </w:hyperlink>
      <w:r w:rsidRPr="000D253B">
        <w:rPr>
          <w:rFonts w:asciiTheme="minorHAnsi" w:hAnsiTheme="minorHAnsi"/>
          <w:sz w:val="22"/>
          <w:szCs w:val="22"/>
        </w:rPr>
        <w:t>, char</w:t>
      </w:r>
      <w:r w:rsidR="000D253B" w:rsidRPr="000D253B">
        <w:rPr>
          <w:rFonts w:asciiTheme="minorHAnsi" w:hAnsiTheme="minorHAnsi"/>
          <w:sz w:val="22"/>
          <w:szCs w:val="22"/>
        </w:rPr>
        <w:t xml:space="preserve">gé de développement commercial ou </w:t>
      </w:r>
      <w:hyperlink r:id="rId52" w:history="1">
        <w:r w:rsidRPr="000D253B">
          <w:rPr>
            <w:rStyle w:val="Lienhypertexte"/>
            <w:rFonts w:asciiTheme="minorHAnsi" w:eastAsiaTheme="majorEastAsia" w:hAnsiTheme="minorHAnsi"/>
            <w:bCs/>
            <w:sz w:val="22"/>
            <w:szCs w:val="22"/>
          </w:rPr>
          <w:t>contact@educarte.fr</w:t>
        </w:r>
      </w:hyperlink>
      <w:r w:rsidRPr="000D253B">
        <w:rPr>
          <w:rStyle w:val="lev"/>
          <w:rFonts w:asciiTheme="minorHAnsi" w:hAnsiTheme="minorHAnsi"/>
          <w:sz w:val="22"/>
          <w:szCs w:val="22"/>
        </w:rPr>
        <w:t>.</w:t>
      </w:r>
      <w:r w:rsidRPr="000D253B">
        <w:rPr>
          <w:rFonts w:asciiTheme="minorHAnsi" w:hAnsiTheme="minorHAnsi"/>
          <w:sz w:val="22"/>
          <w:szCs w:val="22"/>
        </w:rPr>
        <w:br/>
      </w:r>
    </w:p>
    <w:p w14:paraId="4B5FB355" w14:textId="3FCC096D" w:rsidR="00A9648B" w:rsidRPr="000D253B" w:rsidRDefault="00A9648B" w:rsidP="000D253B">
      <w:pPr>
        <w:pStyle w:val="NormalWeb"/>
        <w:rPr>
          <w:rFonts w:asciiTheme="minorHAnsi" w:hAnsiTheme="minorHAnsi"/>
          <w:sz w:val="22"/>
          <w:szCs w:val="22"/>
        </w:rPr>
      </w:pPr>
      <w:r w:rsidRPr="00226355">
        <w:rPr>
          <w:rFonts w:ascii="Calibri" w:hAnsi="Calibri"/>
          <w:b/>
          <w:color w:val="1B416F"/>
          <w:sz w:val="28"/>
          <w:szCs w:val="28"/>
          <w:u w:val="single"/>
        </w:rPr>
        <w:t>La plateforme LUMNI</w:t>
      </w:r>
    </w:p>
    <w:p w14:paraId="0F45F18E" w14:textId="440CE868" w:rsidR="000C2B00" w:rsidRPr="006E28DF" w:rsidRDefault="000C2B00" w:rsidP="00AA1DAF">
      <w:pPr>
        <w:pStyle w:val="NormalWeb"/>
        <w:jc w:val="both"/>
        <w:rPr>
          <w:rFonts w:asciiTheme="minorHAnsi" w:hAnsiTheme="minorHAnsi"/>
          <w:sz w:val="22"/>
          <w:szCs w:val="22"/>
        </w:rPr>
      </w:pPr>
      <w:r w:rsidRPr="006E28DF">
        <w:rPr>
          <w:rFonts w:asciiTheme="minorHAnsi" w:hAnsiTheme="minorHAnsi"/>
          <w:sz w:val="22"/>
          <w:szCs w:val="22"/>
        </w:rPr>
        <w:t>La plateforme</w:t>
      </w:r>
      <w:r w:rsidRPr="003251A0">
        <w:rPr>
          <w:rStyle w:val="lev"/>
          <w:rFonts w:asciiTheme="minorHAnsi" w:hAnsiTheme="minorHAnsi"/>
          <w:sz w:val="22"/>
          <w:szCs w:val="22"/>
        </w:rPr>
        <w:t xml:space="preserve"> </w:t>
      </w:r>
      <w:hyperlink r:id="rId53" w:tgtFrame="_blank" w:tooltip="Site Lumni" w:history="1">
        <w:proofErr w:type="spellStart"/>
        <w:r w:rsidRPr="003251A0">
          <w:rPr>
            <w:rStyle w:val="Lienhypertexte"/>
            <w:rFonts w:asciiTheme="minorHAnsi" w:eastAsiaTheme="majorEastAsia" w:hAnsiTheme="minorHAnsi"/>
            <w:bCs/>
            <w:sz w:val="22"/>
            <w:szCs w:val="22"/>
          </w:rPr>
          <w:t>Lumni</w:t>
        </w:r>
        <w:proofErr w:type="spellEnd"/>
      </w:hyperlink>
      <w:r w:rsidR="00D373A7">
        <w:rPr>
          <w:rFonts w:asciiTheme="minorHAnsi" w:hAnsiTheme="minorHAnsi"/>
          <w:sz w:val="22"/>
          <w:szCs w:val="22"/>
        </w:rPr>
        <w:t xml:space="preserve"> </w:t>
      </w:r>
      <w:r w:rsidRPr="003251A0">
        <w:rPr>
          <w:rFonts w:asciiTheme="minorHAnsi" w:hAnsiTheme="minorHAnsi"/>
          <w:sz w:val="22"/>
          <w:szCs w:val="22"/>
        </w:rPr>
        <w:t>propose</w:t>
      </w:r>
      <w:r w:rsidRPr="006E28DF">
        <w:rPr>
          <w:rFonts w:asciiTheme="minorHAnsi" w:hAnsiTheme="minorHAnsi"/>
          <w:sz w:val="22"/>
          <w:szCs w:val="22"/>
        </w:rPr>
        <w:t xml:space="preserve"> des contenus</w:t>
      </w:r>
      <w:r w:rsidR="00FB7376">
        <w:rPr>
          <w:rFonts w:asciiTheme="minorHAnsi" w:hAnsiTheme="minorHAnsi"/>
          <w:sz w:val="22"/>
          <w:szCs w:val="22"/>
        </w:rPr>
        <w:t xml:space="preserve"> destinés aux enfants</w:t>
      </w:r>
      <w:r w:rsidRPr="006E28DF">
        <w:rPr>
          <w:rFonts w:asciiTheme="minorHAnsi" w:hAnsiTheme="minorHAnsi"/>
          <w:sz w:val="22"/>
          <w:szCs w:val="22"/>
        </w:rPr>
        <w:t xml:space="preserve">. </w:t>
      </w:r>
      <w:proofErr w:type="spellStart"/>
      <w:r w:rsidRPr="006E28DF">
        <w:rPr>
          <w:rFonts w:asciiTheme="minorHAnsi" w:hAnsiTheme="minorHAnsi"/>
          <w:sz w:val="22"/>
          <w:szCs w:val="22"/>
        </w:rPr>
        <w:t>Lumni</w:t>
      </w:r>
      <w:proofErr w:type="spellEnd"/>
      <w:r w:rsidRPr="006E28DF">
        <w:rPr>
          <w:rFonts w:asciiTheme="minorHAnsi" w:hAnsiTheme="minorHAnsi"/>
          <w:sz w:val="22"/>
          <w:szCs w:val="22"/>
        </w:rPr>
        <w:t xml:space="preserve"> contribue également à lutter contre la désinformation grâce aux émissions de décryptage de l’actualité permettant aux jeunes de détecter les </w:t>
      </w:r>
      <w:proofErr w:type="spellStart"/>
      <w:r w:rsidRPr="006E28DF">
        <w:rPr>
          <w:rFonts w:asciiTheme="minorHAnsi" w:hAnsiTheme="minorHAnsi"/>
          <w:sz w:val="22"/>
          <w:szCs w:val="22"/>
        </w:rPr>
        <w:t>infox</w:t>
      </w:r>
      <w:proofErr w:type="spellEnd"/>
      <w:r w:rsidRPr="006E28DF">
        <w:rPr>
          <w:rFonts w:asciiTheme="minorHAnsi" w:hAnsiTheme="minorHAnsi"/>
          <w:sz w:val="22"/>
          <w:szCs w:val="22"/>
        </w:rPr>
        <w:t xml:space="preserve"> dès leur plus jeune âge.</w:t>
      </w:r>
      <w:r w:rsidR="00677EFC">
        <w:rPr>
          <w:rFonts w:asciiTheme="minorHAnsi" w:hAnsiTheme="minorHAnsi"/>
          <w:sz w:val="22"/>
          <w:szCs w:val="22"/>
        </w:rPr>
        <w:t xml:space="preserve"> </w:t>
      </w:r>
      <w:r w:rsidRPr="006E28DF">
        <w:rPr>
          <w:rFonts w:asciiTheme="minorHAnsi" w:hAnsiTheme="minorHAnsi"/>
          <w:sz w:val="22"/>
          <w:szCs w:val="22"/>
        </w:rPr>
        <w:t xml:space="preserve">La grande majorité du catalogue est accessible au monde entier, à l’exception de quelques contenus </w:t>
      </w:r>
      <w:proofErr w:type="spellStart"/>
      <w:r w:rsidRPr="006E28DF">
        <w:rPr>
          <w:rFonts w:asciiTheme="minorHAnsi" w:hAnsiTheme="minorHAnsi"/>
          <w:sz w:val="22"/>
          <w:szCs w:val="22"/>
        </w:rPr>
        <w:t>géobloqués</w:t>
      </w:r>
      <w:proofErr w:type="spellEnd"/>
      <w:r w:rsidRPr="006E28DF">
        <w:rPr>
          <w:rFonts w:asciiTheme="minorHAnsi" w:hAnsiTheme="minorHAnsi"/>
          <w:sz w:val="22"/>
          <w:szCs w:val="22"/>
        </w:rPr>
        <w:t xml:space="preserve"> (notamment </w:t>
      </w:r>
      <w:r w:rsidRPr="006E28DF">
        <w:rPr>
          <w:rStyle w:val="Accentuation"/>
          <w:rFonts w:asciiTheme="minorHAnsi" w:hAnsiTheme="minorHAnsi"/>
          <w:sz w:val="22"/>
          <w:szCs w:val="22"/>
        </w:rPr>
        <w:t>Les Fondamentaux </w:t>
      </w:r>
      <w:r w:rsidRPr="006E28DF">
        <w:rPr>
          <w:rFonts w:asciiTheme="minorHAnsi" w:hAnsiTheme="minorHAnsi"/>
          <w:sz w:val="22"/>
          <w:szCs w:val="22"/>
        </w:rPr>
        <w:t xml:space="preserve">de Réseau </w:t>
      </w:r>
      <w:proofErr w:type="spellStart"/>
      <w:r w:rsidRPr="006E28DF">
        <w:rPr>
          <w:rFonts w:asciiTheme="minorHAnsi" w:hAnsiTheme="minorHAnsi"/>
          <w:sz w:val="22"/>
          <w:szCs w:val="22"/>
        </w:rPr>
        <w:t>Canopé</w:t>
      </w:r>
      <w:proofErr w:type="spellEnd"/>
      <w:r w:rsidRPr="006E28DF">
        <w:rPr>
          <w:rFonts w:asciiTheme="minorHAnsi" w:hAnsiTheme="minorHAnsi"/>
          <w:sz w:val="22"/>
          <w:szCs w:val="22"/>
        </w:rPr>
        <w:t>).</w:t>
      </w:r>
      <w:r w:rsidR="00677EFC">
        <w:rPr>
          <w:rFonts w:asciiTheme="minorHAnsi" w:hAnsiTheme="minorHAnsi"/>
          <w:sz w:val="22"/>
          <w:szCs w:val="22"/>
        </w:rPr>
        <w:t xml:space="preserve"> </w:t>
      </w:r>
      <w:r w:rsidRPr="006E28DF">
        <w:rPr>
          <w:rFonts w:asciiTheme="minorHAnsi" w:hAnsiTheme="minorHAnsi"/>
          <w:sz w:val="22"/>
          <w:szCs w:val="22"/>
        </w:rPr>
        <w:t>Des émissions (1</w:t>
      </w:r>
      <w:proofErr w:type="gramStart"/>
      <w:r w:rsidRPr="006E28DF">
        <w:rPr>
          <w:rFonts w:asciiTheme="minorHAnsi" w:hAnsiTheme="minorHAnsi"/>
          <w:sz w:val="22"/>
          <w:szCs w:val="22"/>
        </w:rPr>
        <w:t>,2,3</w:t>
      </w:r>
      <w:proofErr w:type="gramEnd"/>
      <w:r w:rsidRPr="006E28DF">
        <w:rPr>
          <w:rFonts w:asciiTheme="minorHAnsi" w:hAnsiTheme="minorHAnsi"/>
          <w:sz w:val="22"/>
          <w:szCs w:val="22"/>
        </w:rPr>
        <w:t xml:space="preserve"> </w:t>
      </w:r>
      <w:proofErr w:type="spellStart"/>
      <w:r w:rsidRPr="006E28DF">
        <w:rPr>
          <w:rFonts w:asciiTheme="minorHAnsi" w:hAnsiTheme="minorHAnsi"/>
          <w:sz w:val="22"/>
          <w:szCs w:val="22"/>
        </w:rPr>
        <w:t>Lumni</w:t>
      </w:r>
      <w:proofErr w:type="spellEnd"/>
      <w:r w:rsidRPr="006E28DF">
        <w:rPr>
          <w:rFonts w:asciiTheme="minorHAnsi" w:hAnsiTheme="minorHAnsi"/>
          <w:sz w:val="22"/>
          <w:szCs w:val="22"/>
        </w:rPr>
        <w:t xml:space="preserve">, Le Jeu </w:t>
      </w:r>
      <w:proofErr w:type="spellStart"/>
      <w:r w:rsidRPr="006E28DF">
        <w:rPr>
          <w:rFonts w:asciiTheme="minorHAnsi" w:hAnsiTheme="minorHAnsi"/>
          <w:sz w:val="22"/>
          <w:szCs w:val="22"/>
        </w:rPr>
        <w:t>Lumni</w:t>
      </w:r>
      <w:proofErr w:type="spellEnd"/>
      <w:r w:rsidRPr="006E28DF">
        <w:rPr>
          <w:rFonts w:asciiTheme="minorHAnsi" w:hAnsiTheme="minorHAnsi"/>
          <w:sz w:val="22"/>
          <w:szCs w:val="22"/>
        </w:rPr>
        <w:t xml:space="preserve">, Les Cahiers de vacances </w:t>
      </w:r>
      <w:proofErr w:type="spellStart"/>
      <w:r w:rsidRPr="006E28DF">
        <w:rPr>
          <w:rFonts w:asciiTheme="minorHAnsi" w:hAnsiTheme="minorHAnsi"/>
          <w:sz w:val="22"/>
          <w:szCs w:val="22"/>
        </w:rPr>
        <w:t>Lumni</w:t>
      </w:r>
      <w:proofErr w:type="spellEnd"/>
      <w:r w:rsidRPr="006E28DF">
        <w:rPr>
          <w:rFonts w:asciiTheme="minorHAnsi" w:hAnsiTheme="minorHAnsi"/>
          <w:sz w:val="22"/>
          <w:szCs w:val="22"/>
        </w:rPr>
        <w:t>...) peuvent également être suivies sur France.TV.</w:t>
      </w:r>
    </w:p>
    <w:p w14:paraId="6998E39A" w14:textId="3863A2B4" w:rsidR="00C54599" w:rsidRPr="000C2B00" w:rsidRDefault="000C2B00" w:rsidP="00AA1DAF">
      <w:pPr>
        <w:jc w:val="both"/>
        <w:rPr>
          <w:rFonts w:cs="Arial"/>
        </w:rPr>
      </w:pPr>
      <w:r w:rsidRPr="00A84D2F">
        <w:rPr>
          <w:rFonts w:cs="Arial"/>
        </w:rPr>
        <w:t>Dans la partie accès « </w:t>
      </w:r>
      <w:hyperlink r:id="rId54" w:history="1">
        <w:r w:rsidRPr="00A84D2F">
          <w:rPr>
            <w:rStyle w:val="Lienhypertexte"/>
            <w:rFonts w:cs="Arial"/>
          </w:rPr>
          <w:t>Enseignements</w:t>
        </w:r>
      </w:hyperlink>
      <w:r w:rsidRPr="00A84D2F">
        <w:rPr>
          <w:rFonts w:cs="Arial"/>
        </w:rPr>
        <w:t xml:space="preserve"> » de </w:t>
      </w:r>
      <w:proofErr w:type="spellStart"/>
      <w:r w:rsidRPr="00A84D2F">
        <w:rPr>
          <w:rFonts w:cs="Arial"/>
        </w:rPr>
        <w:t>Lumni</w:t>
      </w:r>
      <w:proofErr w:type="spellEnd"/>
      <w:r w:rsidRPr="00A84D2F">
        <w:rPr>
          <w:rFonts w:cs="Arial"/>
        </w:rPr>
        <w:t>, une partie du catalogue est accessible sans adresse académique, il s’agit des cont</w:t>
      </w:r>
      <w:r>
        <w:rPr>
          <w:rFonts w:cs="Arial"/>
        </w:rPr>
        <w:t>enus non ciblés « </w:t>
      </w:r>
      <w:proofErr w:type="spellStart"/>
      <w:r>
        <w:rPr>
          <w:rFonts w:cs="Arial"/>
        </w:rPr>
        <w:t>Eduthèque</w:t>
      </w:r>
      <w:proofErr w:type="spellEnd"/>
      <w:r>
        <w:rPr>
          <w:rFonts w:cs="Arial"/>
        </w:rPr>
        <w:t> ».</w:t>
      </w:r>
    </w:p>
    <w:p w14:paraId="7C81935E" w14:textId="77777777" w:rsidR="001C685D" w:rsidRDefault="001C685D" w:rsidP="00912464">
      <w:pPr>
        <w:spacing w:after="0"/>
        <w:rPr>
          <w:strike/>
        </w:rPr>
      </w:pPr>
    </w:p>
    <w:p w14:paraId="4FDAAD24" w14:textId="6703CCCB" w:rsidR="00CC717C" w:rsidRPr="00226355" w:rsidRDefault="001B1CA4" w:rsidP="00CC717C">
      <w:pPr>
        <w:spacing w:after="0"/>
        <w:jc w:val="both"/>
        <w:rPr>
          <w:rFonts w:ascii="Calibri" w:hAnsi="Calibri"/>
          <w:b/>
          <w:color w:val="1B416F"/>
          <w:sz w:val="28"/>
          <w:szCs w:val="28"/>
          <w:u w:val="single"/>
        </w:rPr>
      </w:pPr>
      <w:r>
        <w:rPr>
          <w:rFonts w:ascii="Calibri" w:hAnsi="Calibri"/>
          <w:b/>
          <w:color w:val="1B416F"/>
          <w:sz w:val="28"/>
          <w:szCs w:val="28"/>
          <w:u w:val="single"/>
        </w:rPr>
        <w:t>France Médias Monde</w:t>
      </w:r>
    </w:p>
    <w:p w14:paraId="434DC668" w14:textId="5AF56081" w:rsidR="000C2B00" w:rsidRPr="00BB3D4E" w:rsidRDefault="000C2B00">
      <w:pPr>
        <w:pStyle w:val="NormalWeb"/>
        <w:jc w:val="both"/>
        <w:rPr>
          <w:rFonts w:asciiTheme="minorHAnsi" w:hAnsiTheme="minorHAnsi"/>
          <w:sz w:val="22"/>
          <w:szCs w:val="22"/>
        </w:rPr>
      </w:pPr>
      <w:r w:rsidRPr="00BB3D4E">
        <w:rPr>
          <w:rFonts w:asciiTheme="minorHAnsi" w:hAnsiTheme="minorHAnsi"/>
          <w:sz w:val="22"/>
          <w:szCs w:val="22"/>
        </w:rPr>
        <w:t xml:space="preserve">France Médias Monde propose de nombreuses </w:t>
      </w:r>
      <w:r w:rsidR="00D373A7" w:rsidRPr="00BB3D4E">
        <w:rPr>
          <w:rFonts w:asciiTheme="minorHAnsi" w:hAnsiTheme="minorHAnsi"/>
          <w:sz w:val="22"/>
          <w:szCs w:val="22"/>
        </w:rPr>
        <w:t>ressources</w:t>
      </w:r>
      <w:r w:rsidR="00D373A7">
        <w:rPr>
          <w:rFonts w:asciiTheme="minorHAnsi" w:hAnsiTheme="minorHAnsi"/>
          <w:sz w:val="22"/>
          <w:szCs w:val="22"/>
        </w:rPr>
        <w:t>. S</w:t>
      </w:r>
      <w:r w:rsidRPr="00BB3D4E">
        <w:rPr>
          <w:rFonts w:asciiTheme="minorHAnsi" w:hAnsiTheme="minorHAnsi"/>
          <w:sz w:val="22"/>
          <w:szCs w:val="22"/>
        </w:rPr>
        <w:t>ignalons notamment :</w:t>
      </w:r>
    </w:p>
    <w:p w14:paraId="19C14DE3" w14:textId="77777777" w:rsidR="000C2B00" w:rsidRPr="00BB3D4E" w:rsidRDefault="00082820" w:rsidP="000C2B00">
      <w:pPr>
        <w:pStyle w:val="Paragraphedeliste"/>
        <w:numPr>
          <w:ilvl w:val="0"/>
          <w:numId w:val="2"/>
        </w:numPr>
        <w:spacing w:before="100" w:beforeAutospacing="1" w:after="100" w:afterAutospacing="1"/>
      </w:pPr>
      <w:hyperlink r:id="rId55" w:tgtFrame="_blank" w:history="1">
        <w:r w:rsidR="000C2B00" w:rsidRPr="00BB3D4E">
          <w:rPr>
            <w:rStyle w:val="Lienhypertexte"/>
            <w:rFonts w:asciiTheme="minorHAnsi" w:hAnsiTheme="minorHAnsi"/>
            <w:b/>
            <w:bCs/>
          </w:rPr>
          <w:t>RFI Savoirs</w:t>
        </w:r>
      </w:hyperlink>
      <w:r w:rsidR="000C2B00" w:rsidRPr="00BB3D4E">
        <w:t xml:space="preserve"> pour :</w:t>
      </w:r>
    </w:p>
    <w:p w14:paraId="27D5C998" w14:textId="77777777" w:rsidR="000C2B00" w:rsidRDefault="00082820" w:rsidP="00AA1DAF">
      <w:pPr>
        <w:pStyle w:val="Paragraphedeliste"/>
        <w:numPr>
          <w:ilvl w:val="0"/>
          <w:numId w:val="32"/>
        </w:numPr>
        <w:spacing w:before="100" w:beforeAutospacing="1" w:after="100" w:afterAutospacing="1"/>
        <w:jc w:val="both"/>
      </w:pPr>
      <w:hyperlink r:id="rId56" w:tgtFrame="_blank" w:history="1">
        <w:r w:rsidR="000C2B00" w:rsidRPr="000C2B00">
          <w:rPr>
            <w:rStyle w:val="Lienhypertexte"/>
            <w:bCs/>
          </w:rPr>
          <w:t>Comprendre et enrichir ses connaissances</w:t>
        </w:r>
      </w:hyperlink>
      <w:r w:rsidR="000C2B00" w:rsidRPr="000C2B00">
        <w:t xml:space="preserve"> </w:t>
      </w:r>
      <w:r w:rsidR="000C2B00" w:rsidRPr="00BB3D4E">
        <w:t>(dossiers thématiques autour des sujets d’émissions) ;</w:t>
      </w:r>
    </w:p>
    <w:p w14:paraId="4FA394AC" w14:textId="31358104" w:rsidR="000C2B00" w:rsidRPr="001F1AE6" w:rsidRDefault="00D373A7" w:rsidP="00AA1DAF">
      <w:pPr>
        <w:pStyle w:val="Paragraphedeliste"/>
        <w:numPr>
          <w:ilvl w:val="0"/>
          <w:numId w:val="32"/>
        </w:numPr>
        <w:spacing w:before="100" w:beforeAutospacing="1" w:after="100" w:afterAutospacing="1"/>
        <w:jc w:val="both"/>
      </w:pPr>
      <w:r>
        <w:t>D</w:t>
      </w:r>
      <w:r w:rsidR="000C2B00" w:rsidRPr="000C7D3C">
        <w:t xml:space="preserve">es milliers de </w:t>
      </w:r>
      <w:hyperlink r:id="rId57" w:history="1">
        <w:r w:rsidR="000C2B00" w:rsidRPr="000C7D3C">
          <w:rPr>
            <w:rStyle w:val="Lienhypertexte"/>
          </w:rPr>
          <w:t>ressources pour enseigner et perfectionner son français avec la radio</w:t>
        </w:r>
      </w:hyperlink>
      <w:r w:rsidR="000C2B00" w:rsidRPr="000C7D3C">
        <w:t>, pour perfectionner la compréhension orale avec des extraits d'émissions de RFI ; le journal en français facile et les exercices "</w:t>
      </w:r>
      <w:hyperlink r:id="rId58" w:history="1">
        <w:r w:rsidR="000C2B00" w:rsidRPr="000C7D3C">
          <w:rPr>
            <w:rStyle w:val="Lienhypertexte"/>
          </w:rPr>
          <w:t>Le Fait du Jour</w:t>
        </w:r>
      </w:hyperlink>
      <w:r w:rsidR="000C2B00" w:rsidRPr="000C7D3C">
        <w:t xml:space="preserve">" pour apprendre et perfectionner le français avec l'actualité; des </w:t>
      </w:r>
      <w:hyperlink r:id="rId59" w:history="1">
        <w:r w:rsidR="000C2B00" w:rsidRPr="000C7D3C">
          <w:rPr>
            <w:rStyle w:val="Lienhypertexte"/>
          </w:rPr>
          <w:t>séries bilingues</w:t>
        </w:r>
      </w:hyperlink>
      <w:r w:rsidR="000C2B00" w:rsidRPr="000C7D3C">
        <w:t xml:space="preserve"> pour s'initier au français sans avoir l'impression d'apprendre (pour les parents d'</w:t>
      </w:r>
      <w:r w:rsidR="004370AD">
        <w:t>enfa</w:t>
      </w:r>
      <w:r>
        <w:t>nts</w:t>
      </w:r>
      <w:r w:rsidR="000C2B00" w:rsidRPr="000C7D3C">
        <w:t>)</w:t>
      </w:r>
      <w:r w:rsidR="000C2B00">
        <w:t> ;</w:t>
      </w:r>
      <w:r w:rsidR="000C2B00" w:rsidRPr="000C2B00">
        <w:rPr>
          <w:rFonts w:asciiTheme="minorHAnsi" w:hAnsiTheme="minorHAnsi"/>
        </w:rPr>
        <w:t xml:space="preserve"> avec notamment le nouveau podcast bilingue  </w:t>
      </w:r>
      <w:hyperlink r:id="rId60" w:tgtFrame="_blank" w:history="1">
        <w:r w:rsidR="000C2B00" w:rsidRPr="001F1AE6">
          <w:rPr>
            <w:rStyle w:val="Lienhypertexte"/>
            <w:rFonts w:asciiTheme="minorHAnsi" w:hAnsiTheme="minorHAnsi"/>
            <w:bCs/>
          </w:rPr>
          <w:t>Les voisins du 12 bis</w:t>
        </w:r>
      </w:hyperlink>
      <w:r w:rsidR="000C2B00" w:rsidRPr="001F1AE6">
        <w:rPr>
          <w:rFonts w:asciiTheme="minorHAnsi" w:hAnsiTheme="minorHAnsi"/>
        </w:rPr>
        <w:t>.</w:t>
      </w:r>
    </w:p>
    <w:p w14:paraId="3EA19D2C" w14:textId="77777777" w:rsidR="00C61A52" w:rsidRDefault="00C61A52" w:rsidP="00C61A52">
      <w:pPr>
        <w:spacing w:after="0"/>
        <w:jc w:val="both"/>
        <w:rPr>
          <w:rFonts w:ascii="Calibri" w:hAnsi="Calibri"/>
          <w:b/>
          <w:color w:val="1B416F"/>
          <w:sz w:val="28"/>
          <w:szCs w:val="28"/>
          <w:u w:val="single"/>
        </w:rPr>
      </w:pPr>
      <w:r>
        <w:rPr>
          <w:rFonts w:ascii="Calibri" w:hAnsi="Calibri"/>
          <w:b/>
          <w:color w:val="1B416F"/>
          <w:sz w:val="28"/>
          <w:szCs w:val="28"/>
          <w:u w:val="single"/>
        </w:rPr>
        <w:t xml:space="preserve">Radio France </w:t>
      </w:r>
    </w:p>
    <w:p w14:paraId="5AABD820" w14:textId="77777777" w:rsidR="00DC3CFB" w:rsidRPr="001F1AE6" w:rsidRDefault="00DC3CFB" w:rsidP="00C72519">
      <w:pPr>
        <w:pStyle w:val="Titre4"/>
        <w:numPr>
          <w:ilvl w:val="0"/>
          <w:numId w:val="13"/>
        </w:numPr>
        <w:rPr>
          <w:color w:val="auto"/>
        </w:rPr>
      </w:pPr>
      <w:r w:rsidRPr="001F1AE6">
        <w:rPr>
          <w:rFonts w:ascii="Calibri" w:eastAsiaTheme="minorHAnsi" w:hAnsi="Calibri" w:cstheme="minorBidi"/>
          <w:bCs w:val="0"/>
          <w:i w:val="0"/>
          <w:iCs w:val="0"/>
          <w:color w:val="auto"/>
          <w:u w:val="single"/>
        </w:rPr>
        <w:t>France Culture</w:t>
      </w:r>
    </w:p>
    <w:p w14:paraId="0D8F1DFE" w14:textId="0626991B" w:rsidR="00DC3CFB" w:rsidRPr="001F1AE6" w:rsidRDefault="00DC3CFB" w:rsidP="00AA1DAF">
      <w:pPr>
        <w:spacing w:before="120" w:after="120"/>
        <w:jc w:val="both"/>
      </w:pPr>
      <w:r w:rsidRPr="001F1AE6">
        <w:t>.</w:t>
      </w:r>
    </w:p>
    <w:p w14:paraId="70FB8472" w14:textId="651DF976" w:rsidR="003E3055" w:rsidRPr="001F1AE6" w:rsidRDefault="00D373A7" w:rsidP="00AA1DAF">
      <w:pPr>
        <w:pStyle w:val="Titre4"/>
        <w:jc w:val="both"/>
        <w:rPr>
          <w:rFonts w:asciiTheme="minorHAnsi" w:hAnsiTheme="minorHAnsi"/>
          <w:b w:val="0"/>
          <w:i w:val="0"/>
          <w:color w:val="auto"/>
        </w:rPr>
      </w:pPr>
      <w:r>
        <w:rPr>
          <w:rFonts w:asciiTheme="minorHAnsi" w:hAnsiTheme="minorHAnsi"/>
          <w:b w:val="0"/>
          <w:i w:val="0"/>
          <w:color w:val="auto"/>
        </w:rPr>
        <w:t>V</w:t>
      </w:r>
      <w:r w:rsidR="003E3055" w:rsidRPr="001F1AE6">
        <w:rPr>
          <w:rFonts w:asciiTheme="minorHAnsi" w:hAnsiTheme="minorHAnsi"/>
          <w:b w:val="0"/>
          <w:i w:val="0"/>
          <w:color w:val="auto"/>
        </w:rPr>
        <w:t xml:space="preserve">ous pouvez télécharger les podcasts des émissions de </w:t>
      </w:r>
      <w:hyperlink r:id="rId61" w:history="1">
        <w:r w:rsidR="00F02246" w:rsidRPr="001F1AE6">
          <w:rPr>
            <w:rStyle w:val="Lienhypertexte"/>
          </w:rPr>
          <w:t>France Culture</w:t>
        </w:r>
      </w:hyperlink>
      <w:r w:rsidR="003E3055" w:rsidRPr="001F1AE6">
        <w:rPr>
          <w:rFonts w:asciiTheme="minorHAnsi" w:hAnsiTheme="minorHAnsi"/>
          <w:b w:val="0"/>
          <w:i w:val="0"/>
          <w:color w:val="auto"/>
        </w:rPr>
        <w:t xml:space="preserve"> sur les thèmes culturels de votre choix (arts, citoyenneté, histoire, sciences, </w:t>
      </w:r>
      <w:proofErr w:type="spellStart"/>
      <w:r w:rsidR="003E3055" w:rsidRPr="001F1AE6">
        <w:rPr>
          <w:rFonts w:asciiTheme="minorHAnsi" w:hAnsiTheme="minorHAnsi"/>
          <w:b w:val="0"/>
          <w:i w:val="0"/>
          <w:color w:val="auto"/>
        </w:rPr>
        <w:t>etc</w:t>
      </w:r>
      <w:proofErr w:type="spellEnd"/>
      <w:r w:rsidR="003E3055" w:rsidRPr="001F1AE6">
        <w:rPr>
          <w:rFonts w:asciiTheme="minorHAnsi" w:hAnsiTheme="minorHAnsi"/>
          <w:b w:val="0"/>
          <w:i w:val="0"/>
          <w:color w:val="auto"/>
        </w:rPr>
        <w:t>).</w:t>
      </w:r>
    </w:p>
    <w:p w14:paraId="76A96F8A" w14:textId="48AAA069" w:rsidR="00DC3CFB" w:rsidRPr="001F1AE6" w:rsidRDefault="00DC3CFB" w:rsidP="00AA1DAF">
      <w:pPr>
        <w:pStyle w:val="Titre4"/>
        <w:numPr>
          <w:ilvl w:val="0"/>
          <w:numId w:val="13"/>
        </w:numPr>
        <w:jc w:val="both"/>
        <w:rPr>
          <w:rFonts w:ascii="Calibri" w:eastAsiaTheme="minorHAnsi" w:hAnsi="Calibri" w:cstheme="minorBidi"/>
          <w:bCs w:val="0"/>
          <w:i w:val="0"/>
          <w:iCs w:val="0"/>
          <w:color w:val="1B416F"/>
          <w:u w:val="single"/>
        </w:rPr>
      </w:pPr>
      <w:r w:rsidRPr="001F1AE6">
        <w:rPr>
          <w:rFonts w:ascii="Calibri" w:eastAsiaTheme="minorHAnsi" w:hAnsi="Calibri" w:cstheme="minorBidi"/>
          <w:bCs w:val="0"/>
          <w:i w:val="0"/>
          <w:iCs w:val="0"/>
          <w:color w:val="auto"/>
          <w:u w:val="single"/>
        </w:rPr>
        <w:t>France Musique</w:t>
      </w:r>
    </w:p>
    <w:p w14:paraId="5D28F858" w14:textId="0315F8DB" w:rsidR="00DC3CFB" w:rsidRPr="001F1AE6" w:rsidRDefault="00082820" w:rsidP="00AA1DAF">
      <w:pPr>
        <w:spacing w:before="120" w:after="120"/>
        <w:jc w:val="both"/>
      </w:pPr>
      <w:hyperlink r:id="rId62" w:history="1">
        <w:r w:rsidR="00DC3CFB" w:rsidRPr="001F1AE6">
          <w:rPr>
            <w:rStyle w:val="Lienhypertexte"/>
          </w:rPr>
          <w:t>France Musique</w:t>
        </w:r>
      </w:hyperlink>
      <w:r w:rsidR="00DC3CFB" w:rsidRPr="001F1AE6">
        <w:rPr>
          <w:rStyle w:val="Lienhypertexte"/>
        </w:rPr>
        <w:t xml:space="preserve">, </w:t>
      </w:r>
      <w:r w:rsidR="00DC3CFB" w:rsidRPr="001F1AE6">
        <w:rPr>
          <w:rStyle w:val="Lienhypertexte"/>
          <w:color w:val="auto"/>
        </w:rPr>
        <w:t xml:space="preserve">met toujours à disposition </w:t>
      </w:r>
      <w:r w:rsidR="00DC3CFB" w:rsidRPr="00123A27">
        <w:t>ses émissions et ses contenus web autour de la musique</w:t>
      </w:r>
      <w:proofErr w:type="gramStart"/>
      <w:r w:rsidR="00DC3CFB" w:rsidRPr="00123A27">
        <w:t>,</w:t>
      </w:r>
      <w:r w:rsidR="00DC3CFB" w:rsidRPr="00D373A7">
        <w:t>:</w:t>
      </w:r>
      <w:proofErr w:type="gramEnd"/>
    </w:p>
    <w:p w14:paraId="07CC2183" w14:textId="77777777" w:rsidR="00DC3CFB" w:rsidRPr="001F1AE6" w:rsidRDefault="00082820" w:rsidP="00C72519">
      <w:pPr>
        <w:pStyle w:val="Paragraphedeliste"/>
        <w:numPr>
          <w:ilvl w:val="0"/>
          <w:numId w:val="12"/>
        </w:numPr>
        <w:spacing w:before="120" w:after="120"/>
        <w:jc w:val="both"/>
      </w:pPr>
      <w:hyperlink r:id="rId63" w:history="1">
        <w:r w:rsidR="00DC3CFB" w:rsidRPr="001F1AE6">
          <w:rPr>
            <w:rStyle w:val="Lienhypertexte"/>
          </w:rPr>
          <w:t>Découvrir les instruments de musique</w:t>
        </w:r>
      </w:hyperlink>
      <w:r w:rsidR="00DC3CFB" w:rsidRPr="001F1AE6">
        <w:t>,</w:t>
      </w:r>
    </w:p>
    <w:p w14:paraId="356843D7" w14:textId="77777777" w:rsidR="00DC3CFB" w:rsidRPr="001F1AE6" w:rsidRDefault="00082820" w:rsidP="00C72519">
      <w:pPr>
        <w:pStyle w:val="Paragraphedeliste"/>
        <w:numPr>
          <w:ilvl w:val="0"/>
          <w:numId w:val="11"/>
        </w:numPr>
        <w:spacing w:before="120" w:after="120"/>
        <w:jc w:val="both"/>
      </w:pPr>
      <w:hyperlink r:id="rId64" w:history="1">
        <w:r w:rsidR="00DC3CFB" w:rsidRPr="001F1AE6">
          <w:rPr>
            <w:rStyle w:val="Lienhypertexte"/>
          </w:rPr>
          <w:t>Comprendre le monde par la musique</w:t>
        </w:r>
      </w:hyperlink>
      <w:r w:rsidR="00DC3CFB" w:rsidRPr="001F1AE6">
        <w:t>.</w:t>
      </w:r>
    </w:p>
    <w:p w14:paraId="7BB593DB" w14:textId="191F229E" w:rsidR="00C72519" w:rsidRPr="001F1AE6" w:rsidRDefault="00C72519" w:rsidP="00C72519">
      <w:pPr>
        <w:spacing w:before="120" w:after="120"/>
        <w:jc w:val="both"/>
        <w:rPr>
          <w:rFonts w:cs="Times New Roman"/>
          <w:lang w:eastAsia="fr-FR"/>
        </w:rPr>
      </w:pPr>
      <w:r w:rsidRPr="001F1AE6">
        <w:rPr>
          <w:rFonts w:cs="Times New Roman"/>
          <w:lang w:eastAsia="fr-FR"/>
        </w:rPr>
        <w:t xml:space="preserve">Vous trouverez également : </w:t>
      </w:r>
    </w:p>
    <w:p w14:paraId="2F50BA22" w14:textId="77777777" w:rsidR="00C72519" w:rsidRPr="001F1AE6" w:rsidRDefault="00C72519" w:rsidP="00C72519">
      <w:pPr>
        <w:pStyle w:val="Paragraphedeliste"/>
        <w:numPr>
          <w:ilvl w:val="0"/>
          <w:numId w:val="14"/>
        </w:numPr>
        <w:spacing w:before="120" w:after="120"/>
        <w:jc w:val="both"/>
      </w:pPr>
      <w:r w:rsidRPr="001F1AE6">
        <w:rPr>
          <w:lang w:eastAsia="fr-FR"/>
        </w:rPr>
        <w:t xml:space="preserve">3 000 concerts disponibles gratuitement et en </w:t>
      </w:r>
      <w:proofErr w:type="spellStart"/>
      <w:r w:rsidRPr="001F1AE6">
        <w:rPr>
          <w:lang w:eastAsia="fr-FR"/>
        </w:rPr>
        <w:t>réécoute</w:t>
      </w:r>
      <w:proofErr w:type="spellEnd"/>
      <w:r w:rsidRPr="001F1AE6">
        <w:rPr>
          <w:lang w:eastAsia="fr-FR"/>
        </w:rPr>
        <w:t xml:space="preserve"> sur le site, en audio et </w:t>
      </w:r>
      <w:proofErr w:type="spellStart"/>
      <w:r w:rsidRPr="001F1AE6">
        <w:rPr>
          <w:lang w:eastAsia="fr-FR"/>
        </w:rPr>
        <w:t>vidéo</w:t>
      </w:r>
      <w:proofErr w:type="spellEnd"/>
      <w:r w:rsidRPr="001F1AE6">
        <w:rPr>
          <w:lang w:eastAsia="fr-FR"/>
        </w:rPr>
        <w:t xml:space="preserve"> ; </w:t>
      </w:r>
    </w:p>
    <w:p w14:paraId="14443717" w14:textId="77777777" w:rsidR="00C72519" w:rsidRPr="001F1AE6" w:rsidRDefault="00C72519" w:rsidP="00C72519">
      <w:pPr>
        <w:pStyle w:val="Paragraphedeliste"/>
        <w:numPr>
          <w:ilvl w:val="0"/>
          <w:numId w:val="14"/>
        </w:numPr>
        <w:spacing w:before="120" w:after="120"/>
      </w:pPr>
      <w:r w:rsidRPr="001F1AE6">
        <w:rPr>
          <w:rFonts w:asciiTheme="minorHAnsi" w:hAnsiTheme="minorHAnsi"/>
          <w:lang w:eastAsia="fr-FR"/>
        </w:rPr>
        <w:t>d</w:t>
      </w:r>
      <w:r w:rsidRPr="001F1AE6">
        <w:rPr>
          <w:lang w:eastAsia="fr-FR"/>
        </w:rPr>
        <w:t>es podcasts d'</w:t>
      </w:r>
      <w:proofErr w:type="spellStart"/>
      <w:r w:rsidRPr="001F1AE6">
        <w:rPr>
          <w:lang w:eastAsia="fr-FR"/>
        </w:rPr>
        <w:t>émissions</w:t>
      </w:r>
      <w:proofErr w:type="spellEnd"/>
      <w:r w:rsidRPr="001F1AE6">
        <w:rPr>
          <w:lang w:eastAsia="fr-FR"/>
        </w:rPr>
        <w:t xml:space="preserve"> ; </w:t>
      </w:r>
    </w:p>
    <w:p w14:paraId="5648AC5B" w14:textId="70E3D65B" w:rsidR="00C72519" w:rsidRPr="001F1AE6" w:rsidRDefault="00C72519" w:rsidP="00C72519">
      <w:pPr>
        <w:pStyle w:val="Paragraphedeliste"/>
        <w:numPr>
          <w:ilvl w:val="0"/>
          <w:numId w:val="14"/>
        </w:numPr>
        <w:spacing w:before="120" w:after="120"/>
      </w:pPr>
      <w:r w:rsidRPr="001F1AE6">
        <w:rPr>
          <w:lang w:eastAsia="fr-FR"/>
        </w:rPr>
        <w:lastRenderedPageBreak/>
        <w:t xml:space="preserve">7 </w:t>
      </w:r>
      <w:proofErr w:type="spellStart"/>
      <w:r w:rsidRPr="001F1AE6">
        <w:rPr>
          <w:lang w:eastAsia="fr-FR"/>
        </w:rPr>
        <w:t>Webradios</w:t>
      </w:r>
      <w:proofErr w:type="spellEnd"/>
      <w:r w:rsidRPr="001F1AE6">
        <w:rPr>
          <w:lang w:eastAsia="fr-FR"/>
        </w:rPr>
        <w:t>.</w:t>
      </w:r>
    </w:p>
    <w:p w14:paraId="7BFF5BD4" w14:textId="77777777" w:rsidR="00DC3CFB" w:rsidRPr="001F1AE6" w:rsidRDefault="00DC3CFB" w:rsidP="00C72519">
      <w:pPr>
        <w:pStyle w:val="Titre4"/>
        <w:numPr>
          <w:ilvl w:val="0"/>
          <w:numId w:val="13"/>
        </w:numPr>
        <w:rPr>
          <w:rFonts w:ascii="Calibri" w:eastAsiaTheme="minorHAnsi" w:hAnsi="Calibri" w:cstheme="minorBidi"/>
          <w:bCs w:val="0"/>
          <w:i w:val="0"/>
          <w:iCs w:val="0"/>
          <w:color w:val="auto"/>
          <w:u w:val="single"/>
        </w:rPr>
      </w:pPr>
      <w:r w:rsidRPr="001F1AE6">
        <w:rPr>
          <w:rFonts w:ascii="Calibri" w:eastAsiaTheme="minorHAnsi" w:hAnsi="Calibri" w:cstheme="minorBidi"/>
          <w:bCs w:val="0"/>
          <w:i w:val="0"/>
          <w:iCs w:val="0"/>
          <w:color w:val="auto"/>
          <w:u w:val="single"/>
        </w:rPr>
        <w:t>Guide de Radio France pour les familles</w:t>
      </w:r>
    </w:p>
    <w:p w14:paraId="0E72D439" w14:textId="1E3EC0EE" w:rsidR="00DC3CFB" w:rsidRPr="001F1AE6" w:rsidRDefault="00DC3CFB" w:rsidP="00DC3CFB">
      <w:pPr>
        <w:spacing w:before="120" w:after="120"/>
        <w:jc w:val="both"/>
      </w:pPr>
      <w:r w:rsidRPr="001F1AE6">
        <w:t xml:space="preserve">Toutes les antennes et entités de Radio France (France Info, </w:t>
      </w:r>
      <w:proofErr w:type="spellStart"/>
      <w:r w:rsidRPr="001F1AE6">
        <w:t>Mouv</w:t>
      </w:r>
      <w:proofErr w:type="spellEnd"/>
      <w:r w:rsidRPr="001F1AE6">
        <w:t xml:space="preserve">, France Inter, France Culture, France Musique, France Bleu, FIP, le portail VOX…) apportent des </w:t>
      </w:r>
      <w:r w:rsidR="00C43DA6">
        <w:t>ressources</w:t>
      </w:r>
      <w:r w:rsidR="00C43DA6" w:rsidRPr="001F1AE6">
        <w:t xml:space="preserve"> </w:t>
      </w:r>
      <w:r w:rsidRPr="001F1AE6">
        <w:t xml:space="preserve">de qualité pour les </w:t>
      </w:r>
      <w:r w:rsidR="004370AD">
        <w:t>enfants</w:t>
      </w:r>
      <w:r w:rsidRPr="001F1AE6">
        <w:t xml:space="preserve"> et leurs familles confinés. </w:t>
      </w:r>
    </w:p>
    <w:p w14:paraId="66443A17" w14:textId="6BFBB5C7" w:rsidR="00DC3CFB" w:rsidRPr="001F1AE6" w:rsidRDefault="00DC3CFB" w:rsidP="00DC3CFB">
      <w:pPr>
        <w:spacing w:before="120" w:after="120"/>
        <w:jc w:val="both"/>
      </w:pPr>
      <w:r w:rsidRPr="001F1AE6">
        <w:t xml:space="preserve">Un </w:t>
      </w:r>
      <w:hyperlink r:id="rId65" w:history="1">
        <w:r w:rsidRPr="001F1AE6">
          <w:rPr>
            <w:rStyle w:val="Lienhypertexte"/>
          </w:rPr>
          <w:t>Guide pour les familles</w:t>
        </w:r>
      </w:hyperlink>
      <w:r w:rsidRPr="001F1AE6">
        <w:t xml:space="preserve"> récapitule les « programmes de service public pour animer, sans écrans, les différents temps de de la vie de famille »: 25 programmes pour informer, cultiver, divertir et faire rêver les enfants, notamment </w:t>
      </w:r>
      <w:hyperlink r:id="rId66" w:tgtFrame="_blank" w:tooltip="Les enfants des livres sur franceinfo - Nouvelle fenêtre" w:history="1">
        <w:r w:rsidRPr="001F1AE6">
          <w:rPr>
            <w:rStyle w:val="Lienhypertexte"/>
          </w:rPr>
          <w:t>Les enfants des livres</w:t>
        </w:r>
      </w:hyperlink>
      <w:r w:rsidRPr="001F1AE6">
        <w:t xml:space="preserve"> (des conseils de lecture d’enfants à d’autres enfants en podcast).</w:t>
      </w:r>
    </w:p>
    <w:p w14:paraId="627564B6" w14:textId="77777777" w:rsidR="00DC3CFB" w:rsidRPr="001F1AE6" w:rsidRDefault="00DC3CFB" w:rsidP="00DC3CFB">
      <w:pPr>
        <w:spacing w:before="120" w:after="120"/>
        <w:jc w:val="both"/>
      </w:pPr>
      <w:r w:rsidRPr="001F1AE6">
        <w:t xml:space="preserve">Un </w:t>
      </w:r>
      <w:hyperlink r:id="rId67" w:history="1">
        <w:r w:rsidRPr="001F1AE6">
          <w:rPr>
            <w:rStyle w:val="Lienhypertexte"/>
          </w:rPr>
          <w:t>tome 2 du guide</w:t>
        </w:r>
      </w:hyperlink>
      <w:r w:rsidRPr="001F1AE6">
        <w:t xml:space="preserve"> sélectionne 30 programmes pour accompagner les vacances scolaires confinées des enfants.</w:t>
      </w:r>
    </w:p>
    <w:p w14:paraId="5F689390" w14:textId="7C1117CE" w:rsidR="00AB175D" w:rsidRPr="001F1AE6" w:rsidRDefault="00AB175D" w:rsidP="00AA1DAF">
      <w:pPr>
        <w:spacing w:after="0"/>
        <w:jc w:val="both"/>
      </w:pPr>
      <w:r w:rsidRPr="001F1AE6">
        <w:t xml:space="preserve">Des ressources sont disponibles ici  pour des activités périscolaires en lien avec les concerts de musique </w:t>
      </w:r>
      <w:r w:rsidR="003E3055" w:rsidRPr="001F1AE6">
        <w:t xml:space="preserve">de Radio France </w:t>
      </w:r>
      <w:r w:rsidRPr="001F1AE6">
        <w:t xml:space="preserve">: </w:t>
      </w:r>
      <w:hyperlink r:id="rId68" w:history="1">
        <w:r w:rsidRPr="001F1AE6">
          <w:rPr>
            <w:rStyle w:val="Lienhypertexte"/>
          </w:rPr>
          <w:t>https://www.radiofrance.fr/education</w:t>
        </w:r>
      </w:hyperlink>
      <w:r w:rsidRPr="001F1AE6">
        <w:t>.</w:t>
      </w:r>
    </w:p>
    <w:p w14:paraId="20BAA1C4" w14:textId="77777777" w:rsidR="00AB175D" w:rsidRPr="001F1AE6" w:rsidRDefault="00AB175D" w:rsidP="006F19CC">
      <w:pPr>
        <w:spacing w:after="0"/>
        <w:jc w:val="both"/>
      </w:pPr>
    </w:p>
    <w:p w14:paraId="70800800" w14:textId="77777777" w:rsidR="00980C23" w:rsidRPr="00226355" w:rsidRDefault="00980C23" w:rsidP="00980C23">
      <w:pPr>
        <w:spacing w:after="0"/>
        <w:jc w:val="both"/>
        <w:rPr>
          <w:rFonts w:ascii="Calibri" w:hAnsi="Calibri"/>
          <w:b/>
          <w:color w:val="1B416F"/>
          <w:sz w:val="28"/>
          <w:szCs w:val="28"/>
          <w:u w:val="single"/>
        </w:rPr>
      </w:pPr>
      <w:r w:rsidRPr="001F1AE6">
        <w:rPr>
          <w:rFonts w:ascii="Calibri" w:hAnsi="Calibri"/>
          <w:b/>
          <w:color w:val="1B416F"/>
          <w:sz w:val="28"/>
          <w:szCs w:val="28"/>
          <w:u w:val="single"/>
        </w:rPr>
        <w:t>TV5 Monde</w:t>
      </w:r>
    </w:p>
    <w:p w14:paraId="1295B636" w14:textId="5469F83F" w:rsidR="00FE2BE0" w:rsidRDefault="00082820" w:rsidP="00E31031">
      <w:pPr>
        <w:pStyle w:val="NormalWeb"/>
        <w:spacing w:before="0" w:beforeAutospacing="0" w:after="0" w:afterAutospacing="0"/>
        <w:jc w:val="both"/>
        <w:rPr>
          <w:rFonts w:asciiTheme="minorHAnsi" w:eastAsiaTheme="minorHAnsi" w:hAnsiTheme="minorHAnsi" w:cs="Arial"/>
          <w:bCs/>
          <w:sz w:val="22"/>
          <w:szCs w:val="22"/>
          <w:lang w:eastAsia="en-US"/>
        </w:rPr>
      </w:pPr>
      <w:hyperlink r:id="rId69" w:history="1">
        <w:r w:rsidR="004B6381" w:rsidRPr="00B82940">
          <w:rPr>
            <w:rStyle w:val="Lienhypertexte"/>
            <w:rFonts w:asciiTheme="minorHAnsi" w:eastAsiaTheme="minorHAnsi" w:hAnsiTheme="minorHAnsi"/>
            <w:b/>
            <w:sz w:val="22"/>
            <w:szCs w:val="22"/>
            <w:lang w:eastAsia="en-US"/>
          </w:rPr>
          <w:t>TV5MONDEplus</w:t>
        </w:r>
      </w:hyperlink>
      <w:r w:rsidR="004B6381" w:rsidRPr="00B82940">
        <w:rPr>
          <w:rFonts w:asciiTheme="minorHAnsi" w:eastAsiaTheme="minorHAnsi" w:hAnsiTheme="minorHAnsi"/>
          <w:b/>
          <w:sz w:val="22"/>
          <w:szCs w:val="22"/>
          <w:lang w:eastAsia="en-US"/>
        </w:rPr>
        <w:t xml:space="preserve">, la nouvelle plateforme francophone mondiale : </w:t>
      </w:r>
      <w:r w:rsidR="004B6381" w:rsidRPr="00B82940">
        <w:rPr>
          <w:rFonts w:asciiTheme="minorHAnsi" w:eastAsiaTheme="minorHAnsi" w:hAnsiTheme="minorHAnsi"/>
          <w:sz w:val="22"/>
          <w:szCs w:val="22"/>
          <w:lang w:eastAsia="en-US"/>
        </w:rPr>
        <w:t>propose des programmes</w:t>
      </w:r>
      <w:r w:rsidR="004B6381" w:rsidRPr="00B82940">
        <w:rPr>
          <w:rFonts w:asciiTheme="minorHAnsi" w:eastAsiaTheme="minorHAnsi" w:hAnsiTheme="minorHAnsi"/>
          <w:b/>
          <w:sz w:val="22"/>
          <w:szCs w:val="22"/>
          <w:lang w:eastAsia="en-US"/>
        </w:rPr>
        <w:t xml:space="preserve"> </w:t>
      </w:r>
      <w:r w:rsidR="004B6381" w:rsidRPr="00B82940">
        <w:rPr>
          <w:rFonts w:asciiTheme="minorHAnsi" w:eastAsiaTheme="minorHAnsi" w:hAnsiTheme="minorHAnsi"/>
          <w:sz w:val="22"/>
          <w:szCs w:val="22"/>
          <w:lang w:eastAsia="en-US"/>
        </w:rPr>
        <w:t>variés</w:t>
      </w:r>
      <w:r w:rsidR="004B6381" w:rsidRPr="00B82940">
        <w:rPr>
          <w:rFonts w:asciiTheme="minorHAnsi" w:eastAsiaTheme="minorHAnsi" w:hAnsiTheme="minorHAnsi"/>
          <w:b/>
          <w:sz w:val="22"/>
          <w:szCs w:val="22"/>
          <w:lang w:eastAsia="en-US"/>
        </w:rPr>
        <w:t xml:space="preserve"> </w:t>
      </w:r>
      <w:r w:rsidR="004B6381" w:rsidRPr="00B82940">
        <w:rPr>
          <w:rFonts w:asciiTheme="minorHAnsi" w:eastAsiaTheme="minorHAnsi" w:hAnsiTheme="minorHAnsi" w:cs="Arial"/>
          <w:bCs/>
          <w:sz w:val="22"/>
          <w:szCs w:val="22"/>
          <w:lang w:eastAsia="en-US"/>
        </w:rPr>
        <w:t>pour vous immerger dans la culture et la langue française : des films, des séries, programmes humoristiques, documentaires... La diversité de la culture francophone grâce à, la nouvelle plateforme francophone de vidéos de TV5MONDE</w:t>
      </w:r>
      <w:r w:rsidR="00A71879">
        <w:rPr>
          <w:rFonts w:asciiTheme="minorHAnsi" w:eastAsiaTheme="minorHAnsi" w:hAnsiTheme="minorHAnsi" w:cs="Arial"/>
          <w:bCs/>
          <w:sz w:val="22"/>
          <w:szCs w:val="22"/>
          <w:lang w:eastAsia="en-US"/>
        </w:rPr>
        <w:t xml:space="preserve"> </w:t>
      </w:r>
      <w:r w:rsidR="004B6381" w:rsidRPr="00B82940">
        <w:rPr>
          <w:rFonts w:asciiTheme="minorHAnsi" w:eastAsiaTheme="minorHAnsi" w:hAnsiTheme="minorHAnsi" w:cs="Arial"/>
          <w:bCs/>
          <w:sz w:val="22"/>
          <w:szCs w:val="22"/>
          <w:lang w:eastAsia="en-US"/>
        </w:rPr>
        <w:t xml:space="preserve">plus propose des programmes variés sous-titrés en 5 langues, gratuits </w:t>
      </w:r>
      <w:r w:rsidR="00FE2BE0">
        <w:rPr>
          <w:rFonts w:asciiTheme="minorHAnsi" w:eastAsiaTheme="minorHAnsi" w:hAnsiTheme="minorHAnsi" w:cs="Arial"/>
          <w:bCs/>
          <w:sz w:val="22"/>
          <w:szCs w:val="22"/>
          <w:lang w:eastAsia="en-US"/>
        </w:rPr>
        <w:t>et disponibles sur tout support.</w:t>
      </w:r>
    </w:p>
    <w:p w14:paraId="72959946" w14:textId="77777777" w:rsidR="00FE2BE0" w:rsidRDefault="00FE2BE0" w:rsidP="00FE2BE0">
      <w:pPr>
        <w:pStyle w:val="NormalWeb"/>
        <w:spacing w:before="0" w:beforeAutospacing="0" w:after="0" w:afterAutospacing="0"/>
        <w:jc w:val="both"/>
        <w:rPr>
          <w:rFonts w:asciiTheme="minorHAnsi" w:eastAsiaTheme="minorHAnsi" w:hAnsiTheme="minorHAnsi" w:cs="Arial"/>
          <w:bCs/>
          <w:sz w:val="22"/>
          <w:szCs w:val="22"/>
          <w:lang w:eastAsia="en-US"/>
        </w:rPr>
      </w:pPr>
    </w:p>
    <w:p w14:paraId="67A10F00" w14:textId="2B2B7700" w:rsidR="00FE2BE0" w:rsidRDefault="00082820" w:rsidP="008E504D">
      <w:pPr>
        <w:pStyle w:val="NormalWeb"/>
        <w:spacing w:before="0" w:beforeAutospacing="0" w:after="0" w:afterAutospacing="0"/>
        <w:jc w:val="both"/>
        <w:rPr>
          <w:rFonts w:asciiTheme="minorHAnsi" w:hAnsiTheme="minorHAnsi" w:cs="Arial"/>
          <w:color w:val="000000"/>
          <w:sz w:val="22"/>
          <w:szCs w:val="22"/>
        </w:rPr>
      </w:pPr>
      <w:hyperlink r:id="rId70" w:history="1">
        <w:r w:rsidR="004B6381" w:rsidRPr="00E31031">
          <w:rPr>
            <w:rStyle w:val="Lienhypertexte"/>
            <w:rFonts w:asciiTheme="minorHAnsi" w:hAnsiTheme="minorHAnsi" w:cs="Arial"/>
            <w:sz w:val="22"/>
            <w:szCs w:val="22"/>
          </w:rPr>
          <w:t>Un tutoriel </w:t>
        </w:r>
      </w:hyperlink>
      <w:r w:rsidR="004B6381" w:rsidRPr="00E31031">
        <w:rPr>
          <w:rFonts w:asciiTheme="minorHAnsi" w:hAnsiTheme="minorHAnsi" w:cs="Arial"/>
          <w:color w:val="000000"/>
          <w:sz w:val="22"/>
          <w:szCs w:val="22"/>
        </w:rPr>
        <w:t xml:space="preserve"> explique comment fonctionne le moteur de recherche et trouver la ressource qui correspond à ses besoins. </w:t>
      </w:r>
    </w:p>
    <w:p w14:paraId="6C82C4B8" w14:textId="77777777" w:rsidR="008E504D" w:rsidRPr="008E504D" w:rsidRDefault="008E504D" w:rsidP="008E504D">
      <w:pPr>
        <w:pStyle w:val="NormalWeb"/>
        <w:spacing w:before="0" w:beforeAutospacing="0" w:after="0" w:afterAutospacing="0"/>
        <w:jc w:val="both"/>
        <w:rPr>
          <w:rStyle w:val="object"/>
          <w:rFonts w:asciiTheme="minorHAnsi" w:eastAsiaTheme="minorHAnsi" w:hAnsiTheme="minorHAnsi" w:cs="Arial"/>
          <w:bCs/>
          <w:sz w:val="22"/>
          <w:szCs w:val="22"/>
          <w:lang w:eastAsia="en-US"/>
        </w:rPr>
      </w:pPr>
    </w:p>
    <w:p w14:paraId="7E9E8C4B" w14:textId="69BDC701" w:rsidR="004B6381" w:rsidRPr="00FE2BE0" w:rsidRDefault="004B6381" w:rsidP="00E31031">
      <w:pPr>
        <w:pStyle w:val="NormalWeb"/>
        <w:spacing w:before="0" w:beforeAutospacing="0" w:after="0" w:afterAutospacing="0"/>
        <w:jc w:val="both"/>
        <w:rPr>
          <w:rFonts w:asciiTheme="minorHAnsi" w:eastAsiaTheme="minorHAnsi" w:hAnsiTheme="minorHAnsi" w:cs="Arial"/>
          <w:bCs/>
          <w:sz w:val="22"/>
          <w:szCs w:val="22"/>
          <w:lang w:eastAsia="en-US"/>
        </w:rPr>
      </w:pPr>
      <w:r w:rsidRPr="00FE2BE0">
        <w:rPr>
          <w:rFonts w:asciiTheme="minorHAnsi" w:hAnsiTheme="minorHAnsi" w:cs="Arial"/>
          <w:color w:val="000000"/>
          <w:sz w:val="22"/>
          <w:szCs w:val="22"/>
          <w:shd w:val="clear" w:color="auto" w:fill="FFFFFF"/>
        </w:rPr>
        <w:t>Le dossier intitulé "</w:t>
      </w:r>
      <w:hyperlink r:id="rId71" w:history="1">
        <w:r w:rsidRPr="00FE2BE0">
          <w:rPr>
            <w:rStyle w:val="Lienhypertexte"/>
            <w:rFonts w:asciiTheme="minorHAnsi" w:eastAsiaTheme="majorEastAsia" w:hAnsiTheme="minorHAnsi" w:cs="Arial"/>
            <w:sz w:val="22"/>
            <w:szCs w:val="22"/>
            <w:shd w:val="clear" w:color="auto" w:fill="FFFFFF"/>
          </w:rPr>
          <w:t>La francophonie dans le monde</w:t>
        </w:r>
      </w:hyperlink>
      <w:r w:rsidRPr="00FE2BE0">
        <w:rPr>
          <w:rFonts w:asciiTheme="minorHAnsi" w:hAnsiTheme="minorHAnsi" w:cs="Arial"/>
          <w:color w:val="000000"/>
          <w:sz w:val="22"/>
          <w:szCs w:val="22"/>
          <w:shd w:val="clear" w:color="auto" w:fill="FFFFFF"/>
        </w:rPr>
        <w:t>" compile des ressources pour aborder la dive</w:t>
      </w:r>
      <w:r w:rsidR="00A71879">
        <w:rPr>
          <w:rFonts w:asciiTheme="minorHAnsi" w:hAnsiTheme="minorHAnsi" w:cs="Arial"/>
          <w:color w:val="000000"/>
          <w:sz w:val="22"/>
          <w:szCs w:val="22"/>
          <w:shd w:val="clear" w:color="auto" w:fill="FFFFFF"/>
        </w:rPr>
        <w:t>rsité des cultures francophones.</w:t>
      </w:r>
    </w:p>
    <w:p w14:paraId="629551F4" w14:textId="77777777" w:rsidR="00FE2BE0" w:rsidRDefault="00FE2BE0" w:rsidP="00FE2BE0">
      <w:pPr>
        <w:pStyle w:val="Paragraphedeliste"/>
        <w:rPr>
          <w:rFonts w:asciiTheme="minorHAnsi" w:hAnsiTheme="minorHAnsi" w:cs="Arial"/>
          <w:bCs/>
        </w:rPr>
      </w:pPr>
    </w:p>
    <w:p w14:paraId="23791C13" w14:textId="1575E7BE" w:rsidR="004B6381" w:rsidRPr="0080534F" w:rsidRDefault="004B6381" w:rsidP="00E31031">
      <w:pPr>
        <w:pStyle w:val="NormalWeb"/>
        <w:spacing w:before="0" w:beforeAutospacing="0" w:after="0" w:afterAutospacing="0"/>
        <w:jc w:val="both"/>
        <w:rPr>
          <w:rFonts w:asciiTheme="minorHAnsi" w:eastAsiaTheme="minorHAnsi" w:hAnsiTheme="minorHAnsi" w:cs="Arial"/>
          <w:bCs/>
          <w:sz w:val="22"/>
          <w:szCs w:val="22"/>
          <w:lang w:eastAsia="en-US"/>
        </w:rPr>
      </w:pPr>
      <w:r w:rsidRPr="00FE2BE0">
        <w:rPr>
          <w:rFonts w:asciiTheme="minorHAnsi" w:hAnsiTheme="minorHAnsi"/>
          <w:sz w:val="22"/>
          <w:szCs w:val="22"/>
        </w:rPr>
        <w:t>Pour</w:t>
      </w:r>
      <w:r w:rsidRPr="00FE2BE0">
        <w:rPr>
          <w:rFonts w:asciiTheme="minorHAnsi" w:hAnsiTheme="minorHAnsi"/>
          <w:b/>
          <w:color w:val="000000"/>
          <w:sz w:val="22"/>
          <w:szCs w:val="22"/>
          <w:u w:val="single"/>
        </w:rPr>
        <w:t xml:space="preserve"> </w:t>
      </w:r>
      <w:r w:rsidRPr="0080534F">
        <w:rPr>
          <w:rFonts w:asciiTheme="minorHAnsi" w:hAnsiTheme="minorHAnsi"/>
          <w:color w:val="000000"/>
          <w:sz w:val="22"/>
          <w:szCs w:val="22"/>
          <w:u w:val="single"/>
        </w:rPr>
        <w:t xml:space="preserve">parler du COVID-19 : </w:t>
      </w:r>
      <w:r w:rsidRPr="0080534F">
        <w:rPr>
          <w:rFonts w:asciiTheme="minorHAnsi" w:hAnsiTheme="minorHAnsi"/>
          <w:color w:val="000000"/>
          <w:sz w:val="22"/>
          <w:szCs w:val="22"/>
        </w:rPr>
        <w:t xml:space="preserve">Paroles de clips - « Corona Minus », par </w:t>
      </w:r>
      <w:proofErr w:type="spellStart"/>
      <w:r w:rsidRPr="0080534F">
        <w:rPr>
          <w:rFonts w:asciiTheme="minorHAnsi" w:hAnsiTheme="minorHAnsi"/>
          <w:color w:val="000000"/>
          <w:sz w:val="22"/>
          <w:szCs w:val="22"/>
        </w:rPr>
        <w:t>Aldebert</w:t>
      </w:r>
      <w:proofErr w:type="spellEnd"/>
      <w:r w:rsidRPr="0080534F">
        <w:rPr>
          <w:rFonts w:asciiTheme="minorHAnsi" w:hAnsiTheme="minorHAnsi"/>
          <w:color w:val="000000"/>
          <w:sz w:val="22"/>
          <w:szCs w:val="22"/>
        </w:rPr>
        <w:t xml:space="preserve">. </w:t>
      </w:r>
    </w:p>
    <w:p w14:paraId="6726A914" w14:textId="49B67CC1" w:rsidR="004B6381" w:rsidRDefault="004B6381" w:rsidP="00FE2BE0">
      <w:pPr>
        <w:spacing w:after="0"/>
        <w:jc w:val="both"/>
        <w:rPr>
          <w:b/>
          <w:i/>
        </w:rPr>
      </w:pPr>
      <w:r w:rsidRPr="00E21BE8">
        <w:rPr>
          <w:color w:val="000000"/>
        </w:rPr>
        <w:t>Comment lutter contre le COVID quand on est enfant ? Des activités basées sur un clip musical pour apprendre en musique les gestes barrière contre le virus et se transforme</w:t>
      </w:r>
      <w:r w:rsidR="00FE2BE0">
        <w:rPr>
          <w:color w:val="000000"/>
        </w:rPr>
        <w:t xml:space="preserve">r en super-héros du quotidien ; </w:t>
      </w:r>
      <w:hyperlink r:id="rId72" w:history="1">
        <w:r w:rsidRPr="005F1A33">
          <w:rPr>
            <w:rStyle w:val="Lienhypertexte"/>
          </w:rPr>
          <w:t>Fiche pédagogique</w:t>
        </w:r>
      </w:hyperlink>
      <w:r>
        <w:rPr>
          <w:color w:val="000000"/>
        </w:rPr>
        <w:t xml:space="preserve"> (6-8 ans)</w:t>
      </w:r>
      <w:r w:rsidRPr="00E21BE8">
        <w:rPr>
          <w:b/>
          <w:i/>
        </w:rPr>
        <w:t>.</w:t>
      </w:r>
    </w:p>
    <w:p w14:paraId="4EAF4E81" w14:textId="77777777" w:rsidR="00FE2BE0" w:rsidRDefault="00FE2BE0" w:rsidP="00FE2BE0">
      <w:pPr>
        <w:spacing w:after="0"/>
        <w:jc w:val="both"/>
        <w:rPr>
          <w:b/>
          <w:i/>
        </w:rPr>
      </w:pPr>
    </w:p>
    <w:p w14:paraId="6DEB2CA5" w14:textId="4985B898" w:rsidR="004B6381" w:rsidRDefault="004B6381" w:rsidP="00FE2BE0">
      <w:pPr>
        <w:jc w:val="both"/>
        <w:rPr>
          <w:color w:val="000000"/>
        </w:rPr>
      </w:pPr>
      <w:r w:rsidRPr="00801B68">
        <w:rPr>
          <w:rStyle w:val="Lienhypertexte"/>
        </w:rPr>
        <w:t>Pour</w:t>
      </w:r>
      <w:r w:rsidR="00A71879" w:rsidRPr="00801B68">
        <w:rPr>
          <w:rStyle w:val="Lienhypertexte"/>
        </w:rPr>
        <w:t xml:space="preserve"> créer une activité en français</w:t>
      </w:r>
      <w:r w:rsidRPr="00801B68">
        <w:rPr>
          <w:color w:val="000000"/>
          <w:u w:val="single"/>
        </w:rPr>
        <w:t xml:space="preserve">: </w:t>
      </w:r>
      <w:r w:rsidRPr="00801B68">
        <w:rPr>
          <w:color w:val="000000"/>
        </w:rPr>
        <w:t>TV5MONDE met à disposition des ressources gratuites</w:t>
      </w:r>
      <w:r w:rsidR="00677EFC">
        <w:rPr>
          <w:color w:val="000000"/>
        </w:rPr>
        <w:t>.</w:t>
      </w:r>
    </w:p>
    <w:p w14:paraId="0FB04FF6" w14:textId="2D2ED84C" w:rsidR="004B6381" w:rsidRPr="00E31031" w:rsidRDefault="00082820" w:rsidP="00E31031">
      <w:pPr>
        <w:jc w:val="both"/>
        <w:rPr>
          <w:color w:val="000000"/>
        </w:rPr>
      </w:pPr>
      <w:hyperlink r:id="rId73" w:history="1">
        <w:r w:rsidR="004B6381" w:rsidRPr="0080534F">
          <w:rPr>
            <w:rStyle w:val="Lienhypertexte"/>
          </w:rPr>
          <w:t>Trois outils pour enseigner à distance </w:t>
        </w:r>
      </w:hyperlink>
      <w:r w:rsidR="004B6381" w:rsidRPr="0080534F">
        <w:rPr>
          <w:color w:val="000000"/>
        </w:rPr>
        <w:t>:</w:t>
      </w:r>
      <w:r w:rsidR="004B6381" w:rsidRPr="00E31031">
        <w:rPr>
          <w:color w:val="000000"/>
        </w:rPr>
        <w:t xml:space="preserve"> comment</w:t>
      </w:r>
      <w:r w:rsidR="004B6381" w:rsidRPr="00FE2BE0">
        <w:rPr>
          <w:color w:val="000000"/>
        </w:rPr>
        <w:t xml:space="preserve"> réussir ses cours à distance ? Cet article met le focus sur trois des points les plus importants à anticiper pour le passage en ligne de ses cours : la communication, les classes virtuelles et le dépôt de fichiers</w:t>
      </w:r>
      <w:r w:rsidR="004B6381" w:rsidRPr="00FE2BE0">
        <w:rPr>
          <w:i/>
          <w:color w:val="000000"/>
        </w:rPr>
        <w:t>.</w:t>
      </w:r>
    </w:p>
    <w:p w14:paraId="79F85C91" w14:textId="49B1186F" w:rsidR="004B6381" w:rsidRPr="00E31031" w:rsidRDefault="00082820" w:rsidP="00E31031">
      <w:pPr>
        <w:jc w:val="both"/>
        <w:rPr>
          <w:color w:val="000000"/>
        </w:rPr>
      </w:pPr>
      <w:hyperlink r:id="rId74" w:history="1">
        <w:r w:rsidR="004B6381" w:rsidRPr="0080534F">
          <w:rPr>
            <w:rStyle w:val="Lienhypertexte"/>
          </w:rPr>
          <w:t>Pour éduquer aux médias </w:t>
        </w:r>
      </w:hyperlink>
      <w:r w:rsidR="004B6381" w:rsidRPr="0080534F">
        <w:rPr>
          <w:color w:val="000000"/>
          <w:u w:val="single"/>
        </w:rPr>
        <w:t xml:space="preserve">: </w:t>
      </w:r>
      <w:r w:rsidR="004B6381" w:rsidRPr="0080534F">
        <w:rPr>
          <w:color w:val="000000"/>
        </w:rPr>
        <w:t>#</w:t>
      </w:r>
      <w:proofErr w:type="spellStart"/>
      <w:r w:rsidR="004B6381" w:rsidRPr="0080534F">
        <w:rPr>
          <w:color w:val="000000"/>
        </w:rPr>
        <w:t>DansLaToile</w:t>
      </w:r>
      <w:proofErr w:type="spellEnd"/>
      <w:r w:rsidR="004B6381" w:rsidRPr="0080534F">
        <w:rPr>
          <w:color w:val="000000"/>
        </w:rPr>
        <w:t xml:space="preserve"> - Identité numérique et données personnelles : </w:t>
      </w:r>
      <w:r w:rsidR="004B6381" w:rsidRPr="00E31031">
        <w:rPr>
          <w:color w:val="000000"/>
        </w:rPr>
        <w:t xml:space="preserve">quelle valeur ont les informations nous concernant sur Internet ? Doit-on tout dire sur notre identité ? Dans cette fiche, on propose aux </w:t>
      </w:r>
      <w:r w:rsidR="004370AD">
        <w:rPr>
          <w:color w:val="000000"/>
        </w:rPr>
        <w:t>enfants</w:t>
      </w:r>
      <w:r w:rsidR="004B6381" w:rsidRPr="00E31031">
        <w:rPr>
          <w:color w:val="000000"/>
        </w:rPr>
        <w:t xml:space="preserve"> de créer un avatar pour protéger leurs données personnelles : fiche pédagogique (9-11 ans)</w:t>
      </w:r>
      <w:r w:rsidR="004B6381" w:rsidRPr="00E31031">
        <w:rPr>
          <w:i/>
          <w:color w:val="000000"/>
        </w:rPr>
        <w:t>.</w:t>
      </w:r>
    </w:p>
    <w:p w14:paraId="60C4C962" w14:textId="77777777" w:rsidR="004B6381" w:rsidRPr="00E31031" w:rsidRDefault="00082820" w:rsidP="00E31031">
      <w:pPr>
        <w:jc w:val="both"/>
        <w:rPr>
          <w:color w:val="000000"/>
        </w:rPr>
      </w:pPr>
      <w:hyperlink r:id="rId75" w:history="1">
        <w:r w:rsidR="004B6381" w:rsidRPr="0080534F">
          <w:rPr>
            <w:rStyle w:val="Lienhypertexte"/>
          </w:rPr>
          <w:t>Dans les coulisses de l’info</w:t>
        </w:r>
      </w:hyperlink>
      <w:r w:rsidR="004B6381" w:rsidRPr="0080534F">
        <w:rPr>
          <w:color w:val="000000"/>
        </w:rPr>
        <w:t> </w:t>
      </w:r>
      <w:r w:rsidR="004B6381" w:rsidRPr="00E31031">
        <w:rPr>
          <w:b/>
          <w:color w:val="000000"/>
        </w:rPr>
        <w:t xml:space="preserve">: </w:t>
      </w:r>
      <w:r w:rsidR="004B6381" w:rsidRPr="00E31031">
        <w:rPr>
          <w:color w:val="000000"/>
        </w:rPr>
        <w:t>comment est fabriqué un reportage à TV5MONDE ? Quels sont les différents métiers liés à un journal télévisé ? TV5MONDE vous propose d’entrer dans les coulisses de ses locaux.</w:t>
      </w:r>
      <w:r w:rsidR="004B6381" w:rsidRPr="00E31031">
        <w:rPr>
          <w:i/>
          <w:color w:val="000000"/>
        </w:rPr>
        <w:t xml:space="preserve">  </w:t>
      </w:r>
    </w:p>
    <w:p w14:paraId="459038C1" w14:textId="3ACAD745" w:rsidR="004B6381" w:rsidRPr="00E31031" w:rsidRDefault="00082820" w:rsidP="00E31031">
      <w:pPr>
        <w:jc w:val="both"/>
        <w:rPr>
          <w:color w:val="000000"/>
        </w:rPr>
      </w:pPr>
      <w:hyperlink r:id="rId76" w:history="1">
        <w:r w:rsidR="004B6381" w:rsidRPr="0080534F">
          <w:rPr>
            <w:rStyle w:val="Lienhypertexte"/>
          </w:rPr>
          <w:t>Webinaires et tutoriels</w:t>
        </w:r>
      </w:hyperlink>
      <w:r w:rsidR="004B6381" w:rsidRPr="0080534F">
        <w:rPr>
          <w:color w:val="000000"/>
          <w:u w:val="single"/>
        </w:rPr>
        <w:t xml:space="preserve"> pour découvrir les ressources, outils et services de TV5MONDE à destina</w:t>
      </w:r>
      <w:r w:rsidR="00A71879">
        <w:rPr>
          <w:color w:val="000000"/>
          <w:u w:val="single"/>
        </w:rPr>
        <w:t xml:space="preserve">tion de la communauté FLAM </w:t>
      </w:r>
      <w:r w:rsidR="004B6381" w:rsidRPr="0080534F">
        <w:rPr>
          <w:color w:val="000000"/>
          <w:u w:val="single"/>
        </w:rPr>
        <w:t xml:space="preserve">: </w:t>
      </w:r>
      <w:r w:rsidR="004B6381" w:rsidRPr="00E31031">
        <w:rPr>
          <w:color w:val="000000"/>
          <w:u w:val="single"/>
        </w:rPr>
        <w:t>d</w:t>
      </w:r>
      <w:r w:rsidR="004B6381" w:rsidRPr="00E31031">
        <w:rPr>
          <w:color w:val="000000"/>
        </w:rPr>
        <w:t>es webinaires</w:t>
      </w:r>
      <w:r w:rsidR="004B6381" w:rsidRPr="00E31031">
        <w:rPr>
          <w:b/>
          <w:color w:val="000000"/>
        </w:rPr>
        <w:t xml:space="preserve"> </w:t>
      </w:r>
      <w:r w:rsidR="004B6381" w:rsidRPr="00E31031">
        <w:rPr>
          <w:color w:val="000000"/>
        </w:rPr>
        <w:t>gratuits et accessibles à tous:</w:t>
      </w:r>
    </w:p>
    <w:p w14:paraId="74431995" w14:textId="4A1769BE" w:rsidR="004B6381" w:rsidRPr="0080534F" w:rsidRDefault="004B6381" w:rsidP="00123A27">
      <w:pPr>
        <w:spacing w:after="0"/>
        <w:jc w:val="both"/>
        <w:rPr>
          <w:rStyle w:val="Lienhypertexte"/>
          <w:color w:val="000000"/>
          <w:u w:val="none"/>
        </w:rPr>
      </w:pPr>
      <w:r w:rsidRPr="0080534F">
        <w:rPr>
          <w:color w:val="000000" w:themeColor="text1"/>
          <w:u w:val="single"/>
        </w:rPr>
        <w:t>Pour les parents</w:t>
      </w:r>
      <w:r w:rsidRPr="0080534F">
        <w:rPr>
          <w:color w:val="000000" w:themeColor="text1"/>
        </w:rPr>
        <w:t xml:space="preserve"> : </w:t>
      </w:r>
      <w:hyperlink r:id="rId77" w:history="1">
        <w:r w:rsidRPr="0080534F">
          <w:rPr>
            <w:rStyle w:val="Lienhypertexte"/>
          </w:rPr>
          <w:t>Parents, enfants : apprendre à la maison</w:t>
        </w:r>
      </w:hyperlink>
      <w:r w:rsidR="0080534F">
        <w:rPr>
          <w:color w:val="000000"/>
        </w:rPr>
        <w:t xml:space="preserve"> </w:t>
      </w:r>
      <w:r w:rsidRPr="000C7D3C">
        <w:rPr>
          <w:color w:val="000000" w:themeColor="text1"/>
        </w:rPr>
        <w:t>des ressources gratuites</w:t>
      </w:r>
      <w:r>
        <w:rPr>
          <w:color w:val="000000" w:themeColor="text1"/>
        </w:rPr>
        <w:t xml:space="preserve"> pour enfants et </w:t>
      </w:r>
      <w:proofErr w:type="spellStart"/>
      <w:r>
        <w:rPr>
          <w:color w:val="000000" w:themeColor="text1"/>
        </w:rPr>
        <w:t>adolescent·e·s</w:t>
      </w:r>
      <w:proofErr w:type="spellEnd"/>
      <w:r>
        <w:rPr>
          <w:color w:val="000000" w:themeColor="text1"/>
        </w:rPr>
        <w:t xml:space="preserve"> : </w:t>
      </w:r>
      <w:r w:rsidRPr="000C7D3C">
        <w:rPr>
          <w:color w:val="000000" w:themeColor="text1"/>
        </w:rPr>
        <w:t>jeux, vidéos, clips, exercices, tutos : des moyens variés pour acquérir de nouveaux savoirs et entretenir les connaiss</w:t>
      </w:r>
      <w:r>
        <w:rPr>
          <w:color w:val="000000" w:themeColor="text1"/>
        </w:rPr>
        <w:t>ances acquises de façon ludique.</w:t>
      </w:r>
    </w:p>
    <w:p w14:paraId="5EF1CD18" w14:textId="41D501CE" w:rsidR="0053603A" w:rsidRPr="007738DB" w:rsidRDefault="00E3356E" w:rsidP="007738DB">
      <w:pPr>
        <w:keepNext/>
        <w:keepLines/>
        <w:spacing w:before="480" w:after="0"/>
        <w:outlineLvl w:val="0"/>
        <w:rPr>
          <w:rFonts w:ascii="Cambria" w:eastAsia="Times New Roman" w:hAnsi="Cambria" w:cs="Times New Roman"/>
          <w:b/>
          <w:bCs/>
          <w:color w:val="365F91"/>
          <w:sz w:val="28"/>
          <w:szCs w:val="28"/>
        </w:rPr>
      </w:pPr>
      <w:r>
        <w:rPr>
          <w:rFonts w:ascii="Cambria" w:eastAsia="Times New Roman" w:hAnsi="Cambria" w:cs="Times New Roman"/>
          <w:b/>
          <w:bCs/>
          <w:color w:val="365F91"/>
          <w:sz w:val="28"/>
          <w:szCs w:val="28"/>
        </w:rPr>
        <w:t>Etablissements publics et culturels et scientifiques</w:t>
      </w:r>
      <w:r w:rsidRPr="008766A0">
        <w:rPr>
          <w:rFonts w:ascii="Cambria" w:eastAsia="Times New Roman" w:hAnsi="Cambria" w:cs="Times New Roman"/>
          <w:b/>
          <w:bCs/>
          <w:color w:val="365F91"/>
          <w:sz w:val="28"/>
          <w:szCs w:val="28"/>
        </w:rPr>
        <w:t xml:space="preserve"> </w:t>
      </w:r>
      <w:r w:rsidR="007738DB">
        <w:rPr>
          <w:rFonts w:ascii="Cambria" w:eastAsia="Times New Roman" w:hAnsi="Cambria" w:cs="Times New Roman"/>
          <w:b/>
          <w:bCs/>
          <w:color w:val="365F91"/>
          <w:sz w:val="28"/>
          <w:szCs w:val="28"/>
        </w:rPr>
        <w:br/>
      </w:r>
      <w:r w:rsidR="0053603A" w:rsidRPr="0053603A">
        <w:rPr>
          <w:rFonts w:ascii="Calibri" w:hAnsi="Calibri"/>
          <w:b/>
          <w:color w:val="1B416F"/>
          <w:sz w:val="28"/>
          <w:szCs w:val="28"/>
          <w:u w:val="single"/>
        </w:rPr>
        <w:t>Musées, monuments historiques</w:t>
      </w:r>
    </w:p>
    <w:p w14:paraId="5E9036D5" w14:textId="5D32BB85" w:rsidR="00B07561" w:rsidRPr="0053603A" w:rsidRDefault="00EE4BE0" w:rsidP="00B07561">
      <w:pPr>
        <w:jc w:val="both"/>
        <w:rPr>
          <w:rFonts w:ascii="Calibri" w:eastAsia="Times New Roman" w:hAnsi="Calibri" w:cs="Times New Roman"/>
          <w:bCs/>
          <w:lang w:eastAsia="fr-FR"/>
        </w:rPr>
      </w:pPr>
      <w:r w:rsidRPr="0053603A">
        <w:rPr>
          <w:rFonts w:eastAsia="Times New Roman" w:cs="Times New Roman"/>
          <w:bCs/>
          <w:lang w:eastAsia="fr-FR"/>
        </w:rPr>
        <w:t>L</w:t>
      </w:r>
      <w:r w:rsidR="00B07561" w:rsidRPr="0053603A">
        <w:rPr>
          <w:rFonts w:eastAsia="Times New Roman" w:cs="Times New Roman"/>
          <w:bCs/>
          <w:lang w:eastAsia="fr-FR"/>
        </w:rPr>
        <w:t xml:space="preserve">es grands musées et monuments nationaux (France) et franciliens proposent une offre libre de droits sur chacun de </w:t>
      </w:r>
      <w:r w:rsidR="00B07561" w:rsidRPr="0053603A">
        <w:rPr>
          <w:rFonts w:ascii="Calibri" w:eastAsia="Times New Roman" w:hAnsi="Calibri" w:cs="Times New Roman"/>
          <w:bCs/>
          <w:lang w:eastAsia="fr-FR"/>
        </w:rPr>
        <w:t>leur site internet</w:t>
      </w:r>
      <w:r w:rsidR="00214D5E" w:rsidRPr="0053603A">
        <w:rPr>
          <w:rFonts w:ascii="Calibri" w:eastAsia="Times New Roman" w:hAnsi="Calibri" w:cs="Times New Roman"/>
          <w:bCs/>
          <w:lang w:eastAsia="fr-FR"/>
        </w:rPr>
        <w:t xml:space="preserve"> </w:t>
      </w:r>
      <w:r w:rsidR="00B07561" w:rsidRPr="0053603A">
        <w:rPr>
          <w:rFonts w:ascii="Calibri" w:eastAsia="Times New Roman" w:hAnsi="Calibri" w:cs="Times New Roman"/>
          <w:bCs/>
          <w:lang w:eastAsia="fr-FR"/>
        </w:rPr>
        <w:t>:</w:t>
      </w:r>
    </w:p>
    <w:p w14:paraId="5D948370" w14:textId="77777777" w:rsidR="00B07561" w:rsidRPr="0053603A" w:rsidRDefault="00082820" w:rsidP="00C72519">
      <w:pPr>
        <w:pStyle w:val="Paragraphedeliste"/>
        <w:numPr>
          <w:ilvl w:val="0"/>
          <w:numId w:val="5"/>
        </w:numPr>
        <w:jc w:val="both"/>
        <w:rPr>
          <w:rFonts w:eastAsia="Times New Roman"/>
          <w:bCs/>
          <w:lang w:eastAsia="fr-FR"/>
        </w:rPr>
      </w:pPr>
      <w:hyperlink r:id="rId78" w:history="1">
        <w:r w:rsidR="00B07561" w:rsidRPr="0053603A">
          <w:rPr>
            <w:rStyle w:val="Lienhypertexte"/>
            <w:rFonts w:eastAsia="Times New Roman"/>
            <w:lang w:eastAsia="fr-FR"/>
          </w:rPr>
          <w:t>Musée du quai d’Orsay</w:t>
        </w:r>
      </w:hyperlink>
      <w:r w:rsidR="00B07561" w:rsidRPr="0053603A">
        <w:rPr>
          <w:rStyle w:val="Lienhypertexte"/>
          <w:rFonts w:eastAsia="Times New Roman"/>
          <w:lang w:eastAsia="fr-FR"/>
        </w:rPr>
        <w:t xml:space="preserve"> (</w:t>
      </w:r>
      <w:r w:rsidR="00B07561" w:rsidRPr="0053603A">
        <w:rPr>
          <w:rStyle w:val="Lienhypertexte"/>
          <w:rFonts w:eastAsia="Times New Roman"/>
          <w:color w:val="auto"/>
          <w:lang w:eastAsia="fr-FR"/>
        </w:rPr>
        <w:t xml:space="preserve">notamment </w:t>
      </w:r>
      <w:hyperlink r:id="rId79" w:history="1">
        <w:r w:rsidR="00B07561" w:rsidRPr="0053603A">
          <w:rPr>
            <w:rStyle w:val="Lienhypertexte"/>
          </w:rPr>
          <w:t>podcasts</w:t>
        </w:r>
      </w:hyperlink>
      <w:r w:rsidR="00B07561" w:rsidRPr="0053603A">
        <w:rPr>
          <w:color w:val="000000"/>
        </w:rPr>
        <w:t xml:space="preserve"> pour les enfants à partir de tableaux exposés dans les salles et informations sur des œuvres iconiques du musée d’Orsay/ </w:t>
      </w:r>
      <w:hyperlink r:id="rId80" w:history="1">
        <w:r w:rsidR="00B07561" w:rsidRPr="0053603A">
          <w:rPr>
            <w:rStyle w:val="Lienhypertexte"/>
          </w:rPr>
          <w:t>conférences en ligne</w:t>
        </w:r>
      </w:hyperlink>
      <w:r w:rsidR="00B07561" w:rsidRPr="0053603A">
        <w:rPr>
          <w:color w:val="000000"/>
        </w:rPr>
        <w:t xml:space="preserve"> / </w:t>
      </w:r>
      <w:hyperlink r:id="rId81" w:history="1">
        <w:r w:rsidR="00B07561" w:rsidRPr="0053603A">
          <w:rPr>
            <w:rStyle w:val="Lienhypertexte"/>
          </w:rPr>
          <w:t>visite virtuelle</w:t>
        </w:r>
      </w:hyperlink>
      <w:r w:rsidR="00B07561" w:rsidRPr="0053603A">
        <w:rPr>
          <w:color w:val="000000"/>
        </w:rPr>
        <w:t>) </w:t>
      </w:r>
      <w:r w:rsidR="00B07561" w:rsidRPr="0053603A">
        <w:rPr>
          <w:rFonts w:eastAsia="Times New Roman"/>
          <w:bCs/>
          <w:lang w:eastAsia="fr-FR"/>
        </w:rPr>
        <w:t>;</w:t>
      </w:r>
    </w:p>
    <w:p w14:paraId="25833568" w14:textId="77777777" w:rsidR="00B07561" w:rsidRPr="0053603A" w:rsidRDefault="00B07561" w:rsidP="00C72519">
      <w:pPr>
        <w:pStyle w:val="Paragraphedeliste"/>
        <w:numPr>
          <w:ilvl w:val="0"/>
          <w:numId w:val="4"/>
        </w:numPr>
        <w:jc w:val="both"/>
        <w:rPr>
          <w:rFonts w:eastAsia="Times New Roman"/>
          <w:bCs/>
          <w:lang w:eastAsia="fr-FR"/>
        </w:rPr>
      </w:pPr>
      <w:r w:rsidRPr="0053603A">
        <w:rPr>
          <w:rFonts w:eastAsia="Times New Roman"/>
          <w:bCs/>
          <w:lang w:eastAsia="fr-FR"/>
        </w:rPr>
        <w:t xml:space="preserve"> </w:t>
      </w:r>
      <w:hyperlink r:id="rId82" w:history="1">
        <w:r w:rsidRPr="0053603A">
          <w:rPr>
            <w:rStyle w:val="Lienhypertexte"/>
            <w:rFonts w:eastAsia="Times New Roman"/>
            <w:lang w:eastAsia="fr-FR"/>
          </w:rPr>
          <w:t>Musée du Quai Branly</w:t>
        </w:r>
      </w:hyperlink>
      <w:r w:rsidRPr="0053603A">
        <w:rPr>
          <w:rStyle w:val="Lienhypertexte"/>
          <w:rFonts w:eastAsia="Times New Roman"/>
          <w:lang w:eastAsia="fr-FR"/>
        </w:rPr>
        <w:t> </w:t>
      </w:r>
      <w:r w:rsidRPr="0053603A">
        <w:rPr>
          <w:rFonts w:eastAsia="Times New Roman"/>
          <w:bCs/>
          <w:lang w:eastAsia="fr-FR"/>
        </w:rPr>
        <w:t>;</w:t>
      </w:r>
    </w:p>
    <w:p w14:paraId="35A4A8D4" w14:textId="77777777" w:rsidR="00B07561" w:rsidRPr="0053603A" w:rsidRDefault="00B07561" w:rsidP="00C72519">
      <w:pPr>
        <w:pStyle w:val="Paragraphedeliste"/>
        <w:numPr>
          <w:ilvl w:val="0"/>
          <w:numId w:val="4"/>
        </w:numPr>
        <w:jc w:val="both"/>
        <w:rPr>
          <w:rFonts w:eastAsia="Times New Roman"/>
          <w:bCs/>
          <w:lang w:eastAsia="fr-FR"/>
        </w:rPr>
      </w:pPr>
      <w:proofErr w:type="spellStart"/>
      <w:r w:rsidRPr="0053603A">
        <w:rPr>
          <w:rFonts w:eastAsia="Times New Roman"/>
          <w:bCs/>
          <w:lang w:eastAsia="fr-FR"/>
        </w:rPr>
        <w:t>Universcience</w:t>
      </w:r>
      <w:proofErr w:type="spellEnd"/>
      <w:r w:rsidRPr="0053603A">
        <w:rPr>
          <w:rFonts w:eastAsia="Times New Roman"/>
          <w:bCs/>
          <w:lang w:eastAsia="fr-FR"/>
        </w:rPr>
        <w:t xml:space="preserve"> (</w:t>
      </w:r>
      <w:hyperlink r:id="rId83" w:history="1">
        <w:r w:rsidRPr="0053603A">
          <w:rPr>
            <w:rStyle w:val="Lienhypertexte"/>
            <w:rFonts w:eastAsia="Times New Roman"/>
            <w:lang w:eastAsia="fr-FR"/>
          </w:rPr>
          <w:t>Palais de la découverte-ressources en ligne</w:t>
        </w:r>
      </w:hyperlink>
      <w:r w:rsidRPr="0053603A">
        <w:rPr>
          <w:rFonts w:eastAsia="Times New Roman"/>
          <w:bCs/>
          <w:lang w:eastAsia="fr-FR"/>
        </w:rPr>
        <w:t xml:space="preserve"> ; </w:t>
      </w:r>
      <w:hyperlink r:id="rId84" w:history="1">
        <w:r w:rsidRPr="0053603A">
          <w:rPr>
            <w:rStyle w:val="Lienhypertexte"/>
            <w:rFonts w:eastAsia="Times New Roman"/>
            <w:lang w:eastAsia="fr-FR"/>
          </w:rPr>
          <w:t>Cité des sciences et de l’industrie</w:t>
        </w:r>
      </w:hyperlink>
      <w:r w:rsidRPr="0053603A">
        <w:rPr>
          <w:rFonts w:eastAsia="Times New Roman"/>
          <w:bCs/>
          <w:lang w:eastAsia="fr-FR"/>
        </w:rPr>
        <w:t>) ;</w:t>
      </w:r>
    </w:p>
    <w:p w14:paraId="08EDA2E3" w14:textId="77777777" w:rsidR="00B07561" w:rsidRPr="0053603A" w:rsidRDefault="00082820" w:rsidP="00C72519">
      <w:pPr>
        <w:pStyle w:val="Paragraphedeliste"/>
        <w:numPr>
          <w:ilvl w:val="0"/>
          <w:numId w:val="4"/>
        </w:numPr>
        <w:jc w:val="both"/>
        <w:rPr>
          <w:rFonts w:eastAsia="Times New Roman"/>
          <w:bCs/>
          <w:lang w:eastAsia="fr-FR"/>
        </w:rPr>
      </w:pPr>
      <w:hyperlink r:id="rId85" w:history="1">
        <w:r w:rsidR="00B07561" w:rsidRPr="0053603A">
          <w:rPr>
            <w:rStyle w:val="Lienhypertexte"/>
            <w:rFonts w:eastAsia="Times New Roman"/>
            <w:lang w:eastAsia="fr-FR"/>
          </w:rPr>
          <w:t>Musée d’art moderne de la ville de Paris </w:t>
        </w:r>
      </w:hyperlink>
      <w:r w:rsidR="00B07561" w:rsidRPr="0053603A">
        <w:rPr>
          <w:rFonts w:eastAsia="Times New Roman"/>
          <w:bCs/>
          <w:lang w:eastAsia="fr-FR"/>
        </w:rPr>
        <w:t xml:space="preserve">; </w:t>
      </w:r>
    </w:p>
    <w:p w14:paraId="1F8E9816" w14:textId="77777777" w:rsidR="00B07561" w:rsidRPr="0053603A" w:rsidRDefault="00082820" w:rsidP="00C72519">
      <w:pPr>
        <w:pStyle w:val="Paragraphedeliste"/>
        <w:numPr>
          <w:ilvl w:val="0"/>
          <w:numId w:val="4"/>
        </w:numPr>
        <w:jc w:val="both"/>
        <w:rPr>
          <w:rFonts w:eastAsia="Times New Roman"/>
          <w:bCs/>
          <w:lang w:eastAsia="fr-FR"/>
        </w:rPr>
      </w:pPr>
      <w:hyperlink r:id="rId86" w:history="1">
        <w:r w:rsidR="00B07561" w:rsidRPr="0053603A">
          <w:rPr>
            <w:rStyle w:val="Lienhypertexte"/>
            <w:rFonts w:eastAsia="Times New Roman"/>
            <w:lang w:eastAsia="fr-FR"/>
          </w:rPr>
          <w:t>Musée national d’histoire de l’immigration</w:t>
        </w:r>
      </w:hyperlink>
      <w:r w:rsidR="00B07561" w:rsidRPr="0053603A">
        <w:rPr>
          <w:rStyle w:val="Lienhypertexte"/>
          <w:rFonts w:eastAsia="Times New Roman"/>
          <w:lang w:eastAsia="fr-FR"/>
        </w:rPr>
        <w:t> </w:t>
      </w:r>
      <w:r w:rsidR="00B07561" w:rsidRPr="0053603A">
        <w:rPr>
          <w:rFonts w:eastAsia="Times New Roman"/>
          <w:bCs/>
          <w:lang w:eastAsia="fr-FR"/>
        </w:rPr>
        <w:t>;</w:t>
      </w:r>
    </w:p>
    <w:p w14:paraId="3C6D519E" w14:textId="77777777" w:rsidR="00B07561" w:rsidRPr="0053603A" w:rsidRDefault="00082820" w:rsidP="00C72519">
      <w:pPr>
        <w:pStyle w:val="Paragraphedeliste"/>
        <w:numPr>
          <w:ilvl w:val="0"/>
          <w:numId w:val="4"/>
        </w:numPr>
        <w:jc w:val="both"/>
        <w:rPr>
          <w:rFonts w:eastAsia="Times New Roman"/>
          <w:bCs/>
          <w:lang w:eastAsia="fr-FR"/>
        </w:rPr>
      </w:pPr>
      <w:hyperlink r:id="rId87" w:history="1">
        <w:r w:rsidR="00B07561" w:rsidRPr="0053603A">
          <w:rPr>
            <w:rStyle w:val="Lienhypertexte"/>
            <w:rFonts w:eastAsia="Times New Roman"/>
            <w:lang w:eastAsia="fr-FR"/>
          </w:rPr>
          <w:t>Musée des arts et des métiers (CNAM) </w:t>
        </w:r>
      </w:hyperlink>
      <w:r w:rsidR="00B07561" w:rsidRPr="0053603A">
        <w:rPr>
          <w:rFonts w:eastAsia="Times New Roman"/>
          <w:bCs/>
          <w:lang w:eastAsia="fr-FR"/>
        </w:rPr>
        <w:t>;</w:t>
      </w:r>
    </w:p>
    <w:p w14:paraId="48E0FB21" w14:textId="77777777" w:rsidR="00B07561" w:rsidRPr="0053603A" w:rsidRDefault="00B07561" w:rsidP="00C72519">
      <w:pPr>
        <w:pStyle w:val="NormalWeb"/>
        <w:numPr>
          <w:ilvl w:val="0"/>
          <w:numId w:val="4"/>
        </w:numPr>
        <w:jc w:val="both"/>
        <w:rPr>
          <w:rFonts w:ascii="Calibri" w:hAnsi="Calibri"/>
          <w:color w:val="000000"/>
          <w:sz w:val="22"/>
          <w:szCs w:val="22"/>
        </w:rPr>
      </w:pPr>
      <w:r w:rsidRPr="0053603A">
        <w:rPr>
          <w:rFonts w:ascii="Calibri" w:hAnsi="Calibri"/>
          <w:color w:val="000000"/>
          <w:sz w:val="22"/>
          <w:szCs w:val="22"/>
        </w:rPr>
        <w:t xml:space="preserve">sur l’histoire des arts : </w:t>
      </w:r>
      <w:hyperlink r:id="rId88" w:history="1">
        <w:r w:rsidRPr="0053603A">
          <w:rPr>
            <w:rStyle w:val="Lienhypertexte"/>
            <w:rFonts w:ascii="Calibri" w:eastAsiaTheme="majorEastAsia" w:hAnsi="Calibri"/>
            <w:sz w:val="22"/>
            <w:szCs w:val="22"/>
          </w:rPr>
          <w:t>http://histoiredesarts.culture.fr/</w:t>
        </w:r>
      </w:hyperlink>
    </w:p>
    <w:p w14:paraId="7A0F0DEE" w14:textId="77777777" w:rsidR="00B07561" w:rsidRPr="0053603A" w:rsidRDefault="00B07561" w:rsidP="00C72519">
      <w:pPr>
        <w:pStyle w:val="NormalWeb"/>
        <w:numPr>
          <w:ilvl w:val="0"/>
          <w:numId w:val="4"/>
        </w:numPr>
        <w:jc w:val="both"/>
        <w:rPr>
          <w:rFonts w:ascii="Calibri" w:hAnsi="Calibri"/>
          <w:color w:val="000000"/>
          <w:sz w:val="22"/>
          <w:szCs w:val="22"/>
        </w:rPr>
      </w:pPr>
      <w:r w:rsidRPr="0053603A">
        <w:rPr>
          <w:rFonts w:ascii="Calibri" w:hAnsi="Calibri"/>
          <w:color w:val="000000"/>
          <w:sz w:val="22"/>
          <w:szCs w:val="22"/>
        </w:rPr>
        <w:t xml:space="preserve">une </w:t>
      </w:r>
      <w:hyperlink r:id="rId89" w:history="1">
        <w:proofErr w:type="spellStart"/>
        <w:r w:rsidRPr="0053603A">
          <w:rPr>
            <w:rStyle w:val="Lienhypertexte"/>
            <w:rFonts w:ascii="Calibri" w:eastAsiaTheme="majorEastAsia" w:hAnsi="Calibri"/>
            <w:sz w:val="22"/>
            <w:szCs w:val="22"/>
          </w:rPr>
          <w:t>sitographie</w:t>
        </w:r>
        <w:proofErr w:type="spellEnd"/>
      </w:hyperlink>
      <w:r w:rsidRPr="0053603A">
        <w:rPr>
          <w:rFonts w:ascii="Calibri" w:hAnsi="Calibri"/>
          <w:color w:val="000000"/>
          <w:sz w:val="22"/>
          <w:szCs w:val="22"/>
        </w:rPr>
        <w:t xml:space="preserve"> sur le patrimoine de proximité (France). </w:t>
      </w:r>
    </w:p>
    <w:p w14:paraId="2E9667B6" w14:textId="7E50D7F8" w:rsidR="00B07561" w:rsidRPr="0053603A" w:rsidRDefault="00B07561" w:rsidP="00C72519">
      <w:pPr>
        <w:pStyle w:val="Paragraphedeliste"/>
        <w:numPr>
          <w:ilvl w:val="0"/>
          <w:numId w:val="4"/>
        </w:numPr>
        <w:jc w:val="both"/>
        <w:rPr>
          <w:rFonts w:eastAsia="Times New Roman"/>
          <w:bCs/>
          <w:lang w:eastAsia="fr-FR"/>
        </w:rPr>
      </w:pPr>
      <w:r w:rsidRPr="0053603A">
        <w:t xml:space="preserve">des fiches </w:t>
      </w:r>
      <w:r w:rsidR="00C43DA6">
        <w:t>autour</w:t>
      </w:r>
      <w:r w:rsidRPr="0053603A">
        <w:t xml:space="preserve"> de films sur le site du </w:t>
      </w:r>
      <w:hyperlink r:id="rId90" w:history="1">
        <w:r w:rsidRPr="0053603A">
          <w:rPr>
            <w:rStyle w:val="Lienhypertexte"/>
          </w:rPr>
          <w:t>CNC</w:t>
        </w:r>
      </w:hyperlink>
      <w:r w:rsidRPr="0053603A">
        <w:t xml:space="preserve">. </w:t>
      </w:r>
    </w:p>
    <w:p w14:paraId="5B157B85" w14:textId="77777777" w:rsidR="00B07561" w:rsidRPr="0053603A" w:rsidRDefault="00B07561" w:rsidP="00B07561">
      <w:pPr>
        <w:pStyle w:val="Paragraphedeliste"/>
        <w:jc w:val="both"/>
      </w:pPr>
    </w:p>
    <w:p w14:paraId="637CF5D6" w14:textId="759722EF" w:rsidR="0052539A" w:rsidRPr="0052539A" w:rsidRDefault="00B07561" w:rsidP="0052539A">
      <w:pPr>
        <w:jc w:val="both"/>
        <w:rPr>
          <w:rFonts w:ascii="Calibri" w:hAnsi="Calibri"/>
        </w:rPr>
      </w:pPr>
      <w:r w:rsidRPr="0053603A">
        <w:rPr>
          <w:rFonts w:ascii="Calibri" w:hAnsi="Calibri"/>
        </w:rPr>
        <w:t xml:space="preserve">Les collections des grands musées du monde publics ou privés sont également </w:t>
      </w:r>
      <w:hyperlink r:id="rId91" w:history="1">
        <w:r w:rsidRPr="0053603A">
          <w:rPr>
            <w:rStyle w:val="Lienhypertexte"/>
            <w:rFonts w:ascii="Calibri" w:hAnsi="Calibri"/>
          </w:rPr>
          <w:t>en ligne</w:t>
        </w:r>
      </w:hyperlink>
      <w:r w:rsidR="0052539A">
        <w:rPr>
          <w:rFonts w:ascii="Calibri" w:hAnsi="Calibri"/>
        </w:rPr>
        <w:t xml:space="preserve"> (visites virtuelles).</w:t>
      </w:r>
    </w:p>
    <w:p w14:paraId="42C4BFBC" w14:textId="03BFB4B2" w:rsidR="00214D5E" w:rsidRDefault="00236DF7" w:rsidP="00236DF7">
      <w:pPr>
        <w:spacing w:after="0"/>
        <w:jc w:val="both"/>
      </w:pPr>
      <w:r>
        <w:rPr>
          <w:rFonts w:ascii="Calibri" w:hAnsi="Calibri"/>
          <w:b/>
          <w:color w:val="1B416F"/>
          <w:sz w:val="28"/>
          <w:szCs w:val="28"/>
          <w:u w:val="single"/>
        </w:rPr>
        <w:t>UNESCO</w:t>
      </w:r>
      <w:r w:rsidRPr="00236DF7">
        <w:rPr>
          <w:rFonts w:ascii="Calibri" w:hAnsi="Calibri"/>
          <w:b/>
          <w:color w:val="1B416F"/>
          <w:sz w:val="28"/>
          <w:szCs w:val="28"/>
        </w:rPr>
        <w:t xml:space="preserve"> : </w:t>
      </w:r>
      <w:r w:rsidR="00B07561" w:rsidRPr="00236DF7">
        <w:t xml:space="preserve">Vous pouvez accéder également aux </w:t>
      </w:r>
      <w:hyperlink r:id="rId92" w:history="1">
        <w:r w:rsidR="00B07561" w:rsidRPr="00236DF7">
          <w:rPr>
            <w:rStyle w:val="Lienhypertexte"/>
            <w:rFonts w:eastAsiaTheme="majorEastAsia"/>
          </w:rPr>
          <w:t>ressources de l’Unesco</w:t>
        </w:r>
      </w:hyperlink>
      <w:r w:rsidR="00B07561" w:rsidRPr="00236DF7">
        <w:t xml:space="preserve"> libres de droit. </w:t>
      </w:r>
    </w:p>
    <w:p w14:paraId="6770ED1C" w14:textId="77777777" w:rsidR="0052539A" w:rsidRDefault="0052539A" w:rsidP="00E31031">
      <w:pPr>
        <w:spacing w:after="0"/>
        <w:jc w:val="both"/>
        <w:rPr>
          <w:b/>
          <w:color w:val="1B416F"/>
          <w:sz w:val="28"/>
          <w:szCs w:val="28"/>
          <w:u w:val="single"/>
        </w:rPr>
      </w:pPr>
    </w:p>
    <w:p w14:paraId="6E3A123A" w14:textId="77777777" w:rsidR="00E31031" w:rsidRPr="000C7D3C" w:rsidRDefault="00E31031" w:rsidP="00E31031">
      <w:pPr>
        <w:spacing w:after="0"/>
        <w:jc w:val="both"/>
        <w:rPr>
          <w:b/>
          <w:color w:val="1B416F"/>
          <w:sz w:val="28"/>
          <w:szCs w:val="28"/>
          <w:u w:val="single"/>
        </w:rPr>
      </w:pPr>
      <w:r w:rsidRPr="000C7D3C">
        <w:rPr>
          <w:b/>
          <w:color w:val="1B416F"/>
          <w:sz w:val="28"/>
          <w:szCs w:val="28"/>
          <w:u w:val="single"/>
        </w:rPr>
        <w:t xml:space="preserve">L’Organisation Internationale de la Francophonie </w:t>
      </w:r>
    </w:p>
    <w:p w14:paraId="44DA2E16" w14:textId="78912AC3" w:rsidR="00E31031" w:rsidRPr="000C7D3C" w:rsidRDefault="00E31031" w:rsidP="00AA1DAF">
      <w:pPr>
        <w:jc w:val="both"/>
        <w:rPr>
          <w:rStyle w:val="Lienhypertexte"/>
        </w:rPr>
      </w:pPr>
      <w:r w:rsidRPr="000C7D3C">
        <w:rPr>
          <w:bCs/>
        </w:rPr>
        <w:t xml:space="preserve">Découvrez l'exceptionnelle offre numérique proposée par les institutions de notre espace francophone.  </w:t>
      </w:r>
      <w:r w:rsidRPr="000C7D3C">
        <w:t xml:space="preserve">Retrouvez les </w:t>
      </w:r>
      <w:hyperlink r:id="rId93" w:history="1">
        <w:r w:rsidR="007F2E56" w:rsidRPr="00BF404A">
          <w:rPr>
            <w:rStyle w:val="Lienhypertexte"/>
          </w:rPr>
          <w:t>ressources de l’OIF </w:t>
        </w:r>
      </w:hyperlink>
      <w:r w:rsidRPr="000C7D3C">
        <w:t>sur </w:t>
      </w:r>
      <w:hyperlink r:id="rId94" w:tgtFrame="_blank" w:history="1">
        <w:r w:rsidRPr="000C7D3C">
          <w:rPr>
            <w:rStyle w:val="Lienhypertexte"/>
          </w:rPr>
          <w:t>https://www.francophonie.org/ressources-numeriques-francophones-a-la-maison/1181</w:t>
        </w:r>
      </w:hyperlink>
      <w:r w:rsidRPr="000C7D3C">
        <w:rPr>
          <w:rStyle w:val="Lienhypertexte"/>
        </w:rPr>
        <w:t>.</w:t>
      </w:r>
    </w:p>
    <w:p w14:paraId="0126D4F1" w14:textId="77777777" w:rsidR="00E31031" w:rsidRPr="000C7D3C" w:rsidRDefault="00E31031" w:rsidP="00AA1DAF">
      <w:pPr>
        <w:jc w:val="both"/>
      </w:pPr>
      <w:r w:rsidRPr="00E31031">
        <w:rPr>
          <w:rStyle w:val="Lienhypertexte"/>
          <w:color w:val="auto"/>
          <w:u w:val="none"/>
        </w:rPr>
        <w:t xml:space="preserve">Pour plus d’informations sur le réseau de la francophonie dans le monde, vous pouvez aussi consulter la lettre </w:t>
      </w:r>
      <w:proofErr w:type="gramStart"/>
      <w:r w:rsidRPr="00E31031">
        <w:rPr>
          <w:rStyle w:val="Lienhypertexte"/>
          <w:color w:val="auto"/>
          <w:u w:val="none"/>
        </w:rPr>
        <w:t xml:space="preserve">de Agora </w:t>
      </w:r>
      <w:r w:rsidRPr="00E31031">
        <w:t xml:space="preserve">Francophone Internationale qui promeut les idées de diversité culturelle et de pluralisme francophone,  </w:t>
      </w:r>
      <w:hyperlink r:id="rId95" w:history="1">
        <w:r w:rsidRPr="000C7D3C">
          <w:rPr>
            <w:rStyle w:val="Lienhypertexte"/>
          </w:rPr>
          <w:t>agora-francophone.org/agora-mag-07-4281</w:t>
        </w:r>
        <w:proofErr w:type="gramEnd"/>
      </w:hyperlink>
      <w:r w:rsidRPr="000C7D3C">
        <w:t>.</w:t>
      </w:r>
    </w:p>
    <w:p w14:paraId="7741D39C" w14:textId="1A2EEF37" w:rsidR="00E31031" w:rsidRPr="00D57844" w:rsidRDefault="00E31031" w:rsidP="00E31031">
      <w:pPr>
        <w:pStyle w:val="Titre1"/>
        <w:rPr>
          <w:rFonts w:ascii="Cambria" w:eastAsia="Times New Roman" w:hAnsi="Cambria" w:cs="Times New Roman"/>
          <w:color w:val="365F91"/>
        </w:rPr>
      </w:pPr>
      <w:r w:rsidRPr="00D57844">
        <w:rPr>
          <w:rFonts w:ascii="Cambria" w:eastAsia="Times New Roman" w:hAnsi="Cambria" w:cs="Times New Roman"/>
          <w:color w:val="365F91"/>
        </w:rPr>
        <w:t xml:space="preserve">Autres ressources thématiques </w:t>
      </w:r>
    </w:p>
    <w:p w14:paraId="7C72019E" w14:textId="77777777" w:rsidR="00C43DA6" w:rsidRDefault="00D57844" w:rsidP="00123A27">
      <w:pPr>
        <w:spacing w:before="240" w:after="120"/>
        <w:jc w:val="both"/>
        <w:rPr>
          <w:rFonts w:cs="Arial"/>
          <w:color w:val="222222"/>
          <w:lang w:eastAsia="fr-FR"/>
        </w:rPr>
      </w:pPr>
      <w:r>
        <w:rPr>
          <w:b/>
          <w:color w:val="1B416F"/>
          <w:sz w:val="28"/>
          <w:szCs w:val="28"/>
          <w:u w:val="single"/>
        </w:rPr>
        <w:t xml:space="preserve">(Environnement) </w:t>
      </w:r>
      <w:hyperlink r:id="rId96" w:tgtFrame="_blank" w:history="1">
        <w:r w:rsidR="00E31031" w:rsidRPr="00D57844">
          <w:rPr>
            <w:b/>
            <w:color w:val="1B416F"/>
            <w:sz w:val="28"/>
            <w:szCs w:val="28"/>
            <w:u w:val="single"/>
          </w:rPr>
          <w:t>La Fondation Tara Océan</w:t>
        </w:r>
      </w:hyperlink>
      <w:r w:rsidR="00E31031" w:rsidRPr="00D57844">
        <w:rPr>
          <w:rFonts w:cs="Arial"/>
          <w:b/>
          <w:bCs/>
          <w:color w:val="222222"/>
          <w:lang w:eastAsia="fr-FR"/>
        </w:rPr>
        <w:t xml:space="preserve"> </w:t>
      </w:r>
      <w:r w:rsidR="00E31031" w:rsidRPr="00D57844">
        <w:rPr>
          <w:rFonts w:cs="Arial"/>
          <w:bCs/>
          <w:color w:val="222222"/>
          <w:lang w:eastAsia="fr-FR"/>
        </w:rPr>
        <w:t>a pour objectif d’explorer l’Océan et de partager les connaissances acquises avec le plus grand nombre. Dans ce but, elle</w:t>
      </w:r>
      <w:r w:rsidR="00E31031" w:rsidRPr="00D57844">
        <w:rPr>
          <w:rFonts w:cs="Arial"/>
          <w:b/>
          <w:bCs/>
          <w:color w:val="222222"/>
          <w:lang w:eastAsia="fr-FR"/>
        </w:rPr>
        <w:t xml:space="preserve"> </w:t>
      </w:r>
      <w:r w:rsidR="00E31031" w:rsidRPr="00D57844">
        <w:rPr>
          <w:rFonts w:cs="Arial"/>
          <w:color w:val="222222"/>
          <w:lang w:eastAsia="fr-FR"/>
        </w:rPr>
        <w:t xml:space="preserve">organise des missions scientifiques à bord de la goélette Tara pour étudier le climat, la biodiversité marine et la pollution de l’océan par les </w:t>
      </w:r>
      <w:proofErr w:type="spellStart"/>
      <w:r w:rsidR="00E31031" w:rsidRPr="00D57844">
        <w:rPr>
          <w:rFonts w:cs="Arial"/>
          <w:color w:val="222222"/>
          <w:lang w:eastAsia="fr-FR"/>
        </w:rPr>
        <w:t>microplastiques</w:t>
      </w:r>
      <w:proofErr w:type="spellEnd"/>
      <w:r w:rsidR="00E31031" w:rsidRPr="00D57844">
        <w:rPr>
          <w:rFonts w:cs="Arial"/>
          <w:color w:val="222222"/>
          <w:lang w:eastAsia="fr-FR"/>
        </w:rPr>
        <w:t xml:space="preserve">. </w:t>
      </w:r>
    </w:p>
    <w:p w14:paraId="7100CA90" w14:textId="09F2C904" w:rsidR="00C43DA6" w:rsidRDefault="00E31031" w:rsidP="00123A27">
      <w:pPr>
        <w:spacing w:before="240" w:after="120"/>
        <w:jc w:val="both"/>
        <w:rPr>
          <w:rFonts w:cs="Arial"/>
          <w:color w:val="222222"/>
          <w:lang w:eastAsia="fr-FR"/>
        </w:rPr>
      </w:pPr>
      <w:r w:rsidRPr="00D57844">
        <w:rPr>
          <w:rFonts w:cs="Arial"/>
          <w:color w:val="222222"/>
          <w:lang w:eastAsia="fr-FR"/>
        </w:rPr>
        <w:lastRenderedPageBreak/>
        <w:t>Vous trouverez en ligne </w:t>
      </w:r>
      <w:hyperlink r:id="rId97" w:tgtFrame="_blank" w:history="1">
        <w:r w:rsidRPr="00D57844">
          <w:rPr>
            <w:rFonts w:cs="Arial"/>
            <w:color w:val="800080"/>
            <w:u w:val="single"/>
            <w:lang w:eastAsia="fr-FR"/>
          </w:rPr>
          <w:t>les ressources pédagogiques</w:t>
        </w:r>
      </w:hyperlink>
      <w:r w:rsidRPr="00D57844">
        <w:rPr>
          <w:rFonts w:cs="Arial"/>
          <w:color w:val="222222"/>
          <w:lang w:eastAsia="fr-FR"/>
        </w:rPr>
        <w:t xml:space="preserve"> gratuites développées par la Fondation Tara Océan : </w:t>
      </w:r>
      <w:hyperlink r:id="rId98" w:history="1">
        <w:r w:rsidRPr="00D57844">
          <w:rPr>
            <w:rStyle w:val="Lienhypertexte"/>
            <w:rFonts w:cs="Arial"/>
            <w:lang w:eastAsia="fr-FR"/>
          </w:rPr>
          <w:t>visioconférences avec des chercheurs</w:t>
        </w:r>
      </w:hyperlink>
      <w:r w:rsidRPr="00D57844">
        <w:rPr>
          <w:rFonts w:cs="Arial"/>
          <w:color w:val="222222"/>
          <w:lang w:eastAsia="fr-FR"/>
        </w:rPr>
        <w:t xml:space="preserve">, </w:t>
      </w:r>
      <w:hyperlink r:id="rId99" w:history="1">
        <w:r w:rsidRPr="00D57844">
          <w:rPr>
            <w:rStyle w:val="Lienhypertexte"/>
            <w:rFonts w:cs="Arial"/>
            <w:lang w:eastAsia="fr-FR"/>
          </w:rPr>
          <w:t>kits de données scientifiques</w:t>
        </w:r>
      </w:hyperlink>
      <w:r w:rsidRPr="00D57844">
        <w:rPr>
          <w:rFonts w:cs="Arial"/>
          <w:color w:val="222222"/>
          <w:lang w:eastAsia="fr-FR"/>
        </w:rPr>
        <w:t>, plateforme digitale </w:t>
      </w:r>
      <w:hyperlink r:id="rId100" w:tgtFrame="_blank" w:history="1">
        <w:r w:rsidRPr="00D62F56">
          <w:rPr>
            <w:rStyle w:val="Lienhypertexte"/>
          </w:rPr>
          <w:t>Coulisses de laboratoires</w:t>
        </w:r>
      </w:hyperlink>
      <w:r w:rsidRPr="00D57844">
        <w:rPr>
          <w:rFonts w:cs="Arial"/>
          <w:color w:val="222222"/>
          <w:lang w:eastAsia="fr-FR"/>
        </w:rPr>
        <w:t xml:space="preserve"> pour découvrir les instruments scientifiques... </w:t>
      </w:r>
    </w:p>
    <w:p w14:paraId="7796854E" w14:textId="42F1F30F" w:rsidR="00E31031" w:rsidRPr="00D57844" w:rsidRDefault="00E31031" w:rsidP="00123A27">
      <w:pPr>
        <w:spacing w:before="240" w:after="120"/>
        <w:jc w:val="both"/>
        <w:rPr>
          <w:rFonts w:cs="Arial"/>
          <w:color w:val="222222"/>
          <w:lang w:eastAsia="fr-FR"/>
        </w:rPr>
      </w:pPr>
      <w:r w:rsidRPr="00D57844">
        <w:rPr>
          <w:rFonts w:cs="Arial"/>
          <w:color w:val="222222"/>
          <w:lang w:eastAsia="fr-FR"/>
        </w:rPr>
        <w:t xml:space="preserve">Le projet </w:t>
      </w:r>
      <w:hyperlink r:id="rId101" w:history="1">
        <w:r w:rsidRPr="00D57844">
          <w:rPr>
            <w:rStyle w:val="Lienhypertexte"/>
            <w:rFonts w:cs="Arial"/>
            <w:lang w:eastAsia="fr-FR"/>
          </w:rPr>
          <w:t>Echos d’escales</w:t>
        </w:r>
      </w:hyperlink>
      <w:r w:rsidRPr="003D305B">
        <w:t xml:space="preserve"> à destination </w:t>
      </w:r>
      <w:r w:rsidRPr="00D57844">
        <w:rPr>
          <w:rStyle w:val="lev"/>
          <w:b w:val="0"/>
        </w:rPr>
        <w:t xml:space="preserve">des </w:t>
      </w:r>
      <w:r w:rsidR="004370AD">
        <w:rPr>
          <w:rStyle w:val="lev"/>
          <w:b w:val="0"/>
        </w:rPr>
        <w:t>enfants</w:t>
      </w:r>
      <w:r w:rsidRPr="00D57844">
        <w:rPr>
          <w:rStyle w:val="lev"/>
          <w:b w:val="0"/>
        </w:rPr>
        <w:t xml:space="preserve"> de 9 à 14 ans </w:t>
      </w:r>
      <w:r w:rsidRPr="003D305B">
        <w:t>vous propose de</w:t>
      </w:r>
      <w:r w:rsidRPr="00D57844">
        <w:rPr>
          <w:b/>
        </w:rPr>
        <w:t xml:space="preserve"> </w:t>
      </w:r>
      <w:r w:rsidRPr="00D57844">
        <w:rPr>
          <w:rStyle w:val="lev"/>
          <w:b w:val="0"/>
        </w:rPr>
        <w:t>composer votre propre parcours d’expédition virtuelle</w:t>
      </w:r>
      <w:r w:rsidRPr="003D305B">
        <w:t xml:space="preserve"> en choisissant librement des lieux d’escale parmi celles réalisées par Tara dans le monde depuis 2010.</w:t>
      </w:r>
    </w:p>
    <w:p w14:paraId="6484F71F" w14:textId="77777777" w:rsidR="00E31031" w:rsidRPr="000C7D3C" w:rsidRDefault="00E31031" w:rsidP="00123A27">
      <w:pPr>
        <w:shd w:val="clear" w:color="auto" w:fill="FFFFFF"/>
        <w:spacing w:after="0"/>
        <w:rPr>
          <w:rFonts w:eastAsia="Times New Roman"/>
        </w:rPr>
      </w:pPr>
      <w:r w:rsidRPr="000C7D3C">
        <w:rPr>
          <w:rFonts w:eastAsia="Times New Roman"/>
          <w:u w:val="single"/>
        </w:rPr>
        <w:t>Contact :</w:t>
      </w:r>
      <w:r w:rsidRPr="000C7D3C">
        <w:rPr>
          <w:rFonts w:eastAsia="Times New Roman"/>
        </w:rPr>
        <w:t xml:space="preserve"> vous pouvez joindre à la fondation </w:t>
      </w:r>
      <w:hyperlink r:id="rId102" w:history="1">
        <w:r w:rsidRPr="000C7D3C">
          <w:rPr>
            <w:rStyle w:val="Lienhypertexte"/>
          </w:rPr>
          <w:t>education@fondationtaraocean.org</w:t>
        </w:r>
      </w:hyperlink>
      <w:r w:rsidRPr="000C7D3C">
        <w:rPr>
          <w:rFonts w:eastAsia="Times New Roman"/>
        </w:rPr>
        <w:t>.</w:t>
      </w:r>
    </w:p>
    <w:p w14:paraId="5C094EC8" w14:textId="77777777" w:rsidR="00E31031" w:rsidRPr="000C7D3C" w:rsidRDefault="00E31031" w:rsidP="00E31031">
      <w:pPr>
        <w:shd w:val="clear" w:color="auto" w:fill="FFFFFF"/>
        <w:spacing w:after="0"/>
        <w:ind w:firstLine="708"/>
        <w:jc w:val="both"/>
        <w:rPr>
          <w:rFonts w:eastAsia="Times New Roman"/>
        </w:rPr>
      </w:pPr>
    </w:p>
    <w:p w14:paraId="6C20256C" w14:textId="70DE0627" w:rsidR="00E31031" w:rsidRPr="00D57844" w:rsidRDefault="00D57844" w:rsidP="00D57844">
      <w:pPr>
        <w:shd w:val="clear" w:color="auto" w:fill="FFFFFF"/>
        <w:jc w:val="both"/>
        <w:rPr>
          <w:rFonts w:cs="Arial"/>
          <w:color w:val="000000"/>
        </w:rPr>
      </w:pPr>
      <w:r>
        <w:rPr>
          <w:b/>
          <w:color w:val="1B416F"/>
          <w:sz w:val="28"/>
          <w:szCs w:val="28"/>
          <w:u w:val="single"/>
        </w:rPr>
        <w:t xml:space="preserve">(Environnement) </w:t>
      </w:r>
      <w:r w:rsidR="00E31031" w:rsidRPr="00D57844">
        <w:rPr>
          <w:b/>
          <w:color w:val="1B416F"/>
          <w:sz w:val="28"/>
          <w:szCs w:val="28"/>
          <w:u w:val="single"/>
        </w:rPr>
        <w:t>L’Institut de recherche et de développement</w:t>
      </w:r>
      <w:r w:rsidR="00E31031" w:rsidRPr="00D57844">
        <w:rPr>
          <w:rFonts w:cs="Arial"/>
          <w:b/>
          <w:bCs/>
          <w:color w:val="000000"/>
          <w:sz w:val="24"/>
          <w:szCs w:val="24"/>
        </w:rPr>
        <w:t> </w:t>
      </w:r>
      <w:r w:rsidR="00E31031" w:rsidRPr="007F2E56">
        <w:rPr>
          <w:b/>
          <w:color w:val="1B416F"/>
          <w:sz w:val="28"/>
          <w:szCs w:val="28"/>
          <w:u w:val="single"/>
        </w:rPr>
        <w:t>(</w:t>
      </w:r>
      <w:hyperlink r:id="rId103" w:tgtFrame="_blank" w:history="1">
        <w:r w:rsidR="00E31031" w:rsidRPr="007F2E56">
          <w:rPr>
            <w:b/>
            <w:color w:val="1B416F"/>
            <w:sz w:val="28"/>
            <w:szCs w:val="28"/>
          </w:rPr>
          <w:t>l’IRD</w:t>
        </w:r>
      </w:hyperlink>
      <w:r w:rsidR="00E31031" w:rsidRPr="007F2E56">
        <w:rPr>
          <w:b/>
          <w:color w:val="1B416F"/>
          <w:sz w:val="28"/>
          <w:szCs w:val="28"/>
        </w:rPr>
        <w:t>)</w:t>
      </w:r>
      <w:r w:rsidR="00E31031" w:rsidRPr="00D57844">
        <w:rPr>
          <w:rFonts w:cs="Arial"/>
          <w:color w:val="000000"/>
        </w:rPr>
        <w:t xml:space="preserve"> met à disposition gratuitement un ensemble de ressources documentaires permettant  de comprendre les enjeux de la recherche pour le développement, ses avancées et ses terrains en Afrique, </w:t>
      </w:r>
      <w:r w:rsidR="007F2E56">
        <w:rPr>
          <w:rFonts w:cs="Arial"/>
          <w:color w:val="000000"/>
        </w:rPr>
        <w:t>Asie Amérique latine, dans les o</w:t>
      </w:r>
      <w:r w:rsidR="00E31031" w:rsidRPr="00D57844">
        <w:rPr>
          <w:rFonts w:cs="Arial"/>
          <w:color w:val="000000"/>
        </w:rPr>
        <w:t xml:space="preserve">céans </w:t>
      </w:r>
      <w:r w:rsidR="007F2E56">
        <w:rPr>
          <w:rFonts w:cs="Arial"/>
          <w:color w:val="000000"/>
        </w:rPr>
        <w:t>pacifique et i</w:t>
      </w:r>
      <w:r w:rsidR="00E31031" w:rsidRPr="00D57844">
        <w:rPr>
          <w:rFonts w:cs="Arial"/>
          <w:color w:val="000000"/>
        </w:rPr>
        <w:t>ndien.</w:t>
      </w:r>
    </w:p>
    <w:p w14:paraId="2848871D" w14:textId="77777777" w:rsidR="00E31031" w:rsidRPr="00D57844" w:rsidRDefault="00E31031" w:rsidP="00D57844">
      <w:pPr>
        <w:shd w:val="clear" w:color="auto" w:fill="FFFFFF"/>
        <w:jc w:val="both"/>
        <w:rPr>
          <w:rFonts w:cs="Arial"/>
          <w:color w:val="000000"/>
        </w:rPr>
      </w:pPr>
      <w:r w:rsidRPr="00D57844">
        <w:rPr>
          <w:rFonts w:cs="Arial"/>
          <w:color w:val="000000"/>
        </w:rPr>
        <w:t>Une trentaine d'expositions accessibles à tous sont ainsi proposées à tout organisme en faisant la demande. Les </w:t>
      </w:r>
      <w:r w:rsidRPr="00D57844">
        <w:rPr>
          <w:rFonts w:cs="Arial"/>
          <w:color w:val="000000"/>
          <w:shd w:val="clear" w:color="auto" w:fill="FFFFFF"/>
        </w:rPr>
        <w:t> grandes thématiques de la recherche pour le développement y sont abordées : r</w:t>
      </w:r>
      <w:r w:rsidRPr="00D57844">
        <w:rPr>
          <w:rFonts w:cs="Arial"/>
          <w:color w:val="000000"/>
        </w:rPr>
        <w:t>essources en eau, changements climatiques, biodiversité, maladies infectieuses, développement durable… Retrouvez le</w:t>
      </w:r>
      <w:hyperlink r:id="rId104" w:tgtFrame="_blank" w:history="1">
        <w:r w:rsidRPr="00D57844">
          <w:rPr>
            <w:rStyle w:val="Lienhypertexte"/>
            <w:rFonts w:cs="Arial"/>
            <w:color w:val="00008B"/>
          </w:rPr>
          <w:t> catalogue complet</w:t>
        </w:r>
      </w:hyperlink>
      <w:r w:rsidRPr="00D57844">
        <w:rPr>
          <w:rFonts w:cs="Arial"/>
          <w:color w:val="000000"/>
        </w:rPr>
        <w:t> sur le site internet de l'IRD.</w:t>
      </w:r>
    </w:p>
    <w:p w14:paraId="5FE845A3" w14:textId="4C733D00" w:rsidR="00E31031" w:rsidRPr="00D57844" w:rsidRDefault="00E31031" w:rsidP="00D57844">
      <w:pPr>
        <w:shd w:val="clear" w:color="auto" w:fill="FDFDFD"/>
        <w:jc w:val="both"/>
        <w:rPr>
          <w:rFonts w:cs="Arial"/>
          <w:color w:val="000000"/>
        </w:rPr>
      </w:pPr>
      <w:r w:rsidRPr="00D57844">
        <w:rPr>
          <w:rFonts w:cs="Arial"/>
          <w:color w:val="000000"/>
        </w:rPr>
        <w:t xml:space="preserve">L’IRD produit et réalise  également des films courts, des documentaires longs et moyens-métrages, ainsi que des reportages photographiques. Les films et les photos sont mis à disposition sur différents supports (fichiers numériques HD, DVD, tirages). Deux bases de données sont à la disposition des </w:t>
      </w:r>
      <w:r w:rsidR="00605A3E">
        <w:rPr>
          <w:rFonts w:cs="Arial"/>
          <w:color w:val="000000"/>
        </w:rPr>
        <w:t>intervenant.es</w:t>
      </w:r>
      <w:r w:rsidRPr="00D57844">
        <w:rPr>
          <w:rFonts w:cs="Arial"/>
          <w:color w:val="000000"/>
        </w:rPr>
        <w:t xml:space="preserve"> : la photothèque Indigo </w:t>
      </w:r>
      <w:hyperlink r:id="rId105" w:tgtFrame="_blank" w:history="1">
        <w:r w:rsidRPr="00D57844">
          <w:rPr>
            <w:rStyle w:val="Lienhypertexte"/>
            <w:rFonts w:cs="Arial"/>
            <w:color w:val="00008B"/>
          </w:rPr>
          <w:t>www.indigo.fr</w:t>
        </w:r>
      </w:hyperlink>
      <w:r w:rsidRPr="00D57844">
        <w:rPr>
          <w:rFonts w:cs="Arial"/>
          <w:color w:val="000000"/>
        </w:rPr>
        <w:t> </w:t>
      </w:r>
      <w:proofErr w:type="gramStart"/>
      <w:r w:rsidRPr="00D57844">
        <w:rPr>
          <w:rFonts w:cs="Arial"/>
          <w:color w:val="000000"/>
        </w:rPr>
        <w:t>( </w:t>
      </w:r>
      <w:proofErr w:type="gramEnd"/>
      <w:r w:rsidR="00082820">
        <w:rPr>
          <w:rStyle w:val="Lienhypertexte"/>
          <w:rFonts w:cs="Arial"/>
          <w:color w:val="2472B5"/>
          <w:bdr w:val="none" w:sz="0" w:space="0" w:color="auto" w:frame="1"/>
          <w:shd w:val="clear" w:color="auto" w:fill="F2F2F2"/>
        </w:rPr>
        <w:fldChar w:fldCharType="begin"/>
      </w:r>
      <w:r w:rsidR="00082820">
        <w:rPr>
          <w:rStyle w:val="Lienhypertexte"/>
          <w:rFonts w:cs="Arial"/>
          <w:color w:val="2472B5"/>
          <w:bdr w:val="none" w:sz="0" w:space="0" w:color="auto" w:frame="1"/>
          <w:shd w:val="clear" w:color="auto" w:fill="F2F2F2"/>
        </w:rPr>
        <w:instrText xml:space="preserve"> HYPERLINK "http://www.indigo.ird.fr/" \t "_blank" </w:instrText>
      </w:r>
      <w:r w:rsidR="00082820">
        <w:rPr>
          <w:rStyle w:val="Lienhypertexte"/>
          <w:rFonts w:cs="Arial"/>
          <w:color w:val="2472B5"/>
          <w:bdr w:val="none" w:sz="0" w:space="0" w:color="auto" w:frame="1"/>
          <w:shd w:val="clear" w:color="auto" w:fill="F2F2F2"/>
        </w:rPr>
        <w:fldChar w:fldCharType="separate"/>
      </w:r>
      <w:r w:rsidRPr="00D57844">
        <w:rPr>
          <w:rStyle w:val="Lienhypertexte"/>
          <w:rFonts w:cs="Arial"/>
          <w:color w:val="2472B5"/>
          <w:bdr w:val="none" w:sz="0" w:space="0" w:color="auto" w:frame="1"/>
          <w:shd w:val="clear" w:color="auto" w:fill="F2F2F2"/>
        </w:rPr>
        <w:t>www.indigo.ird.fr</w:t>
      </w:r>
      <w:r w:rsidR="00082820">
        <w:rPr>
          <w:rStyle w:val="Lienhypertexte"/>
          <w:rFonts w:cs="Arial"/>
          <w:color w:val="2472B5"/>
          <w:bdr w:val="none" w:sz="0" w:space="0" w:color="auto" w:frame="1"/>
          <w:shd w:val="clear" w:color="auto" w:fill="F2F2F2"/>
        </w:rPr>
        <w:fldChar w:fldCharType="end"/>
      </w:r>
      <w:r w:rsidRPr="00D57844">
        <w:rPr>
          <w:rFonts w:cs="Arial"/>
          <w:color w:val="000000"/>
        </w:rPr>
        <w:t> )qui assemble près de 63 000 photos prises et légendées par des scientifiques de l’IRD, et </w:t>
      </w:r>
      <w:hyperlink r:id="rId106" w:tgtFrame="_blank" w:history="1">
        <w:r w:rsidRPr="00D57844">
          <w:rPr>
            <w:rStyle w:val="Lienhypertexte"/>
            <w:rFonts w:cs="Arial"/>
            <w:color w:val="00008B"/>
          </w:rPr>
          <w:t>La base audiovisuelle</w:t>
        </w:r>
      </w:hyperlink>
      <w:r w:rsidRPr="00D57844">
        <w:rPr>
          <w:rFonts w:cs="Arial"/>
          <w:color w:val="000000"/>
        </w:rPr>
        <w:t> donne accès en ligne à environ 450 films.  </w:t>
      </w:r>
    </w:p>
    <w:p w14:paraId="2874CE6E" w14:textId="57066EAC" w:rsidR="00C43DA6" w:rsidRDefault="00E31031" w:rsidP="00D57844">
      <w:pPr>
        <w:shd w:val="clear" w:color="auto" w:fill="FDFDFD"/>
        <w:jc w:val="both"/>
        <w:rPr>
          <w:b/>
          <w:color w:val="1B416F"/>
          <w:sz w:val="28"/>
          <w:szCs w:val="28"/>
          <w:u w:val="single"/>
        </w:rPr>
      </w:pPr>
      <w:r w:rsidRPr="00D57844">
        <w:rPr>
          <w:rFonts w:cs="Arial"/>
          <w:color w:val="000000"/>
        </w:rPr>
        <w:t xml:space="preserve">Retrouvez toutes les ressources de l'IRD sur </w:t>
      </w:r>
      <w:hyperlink r:id="rId107" w:history="1">
        <w:r w:rsidRPr="00D57844">
          <w:rPr>
            <w:rStyle w:val="Lienhypertexte"/>
            <w:rFonts w:cs="Arial"/>
          </w:rPr>
          <w:t>le site ici</w:t>
        </w:r>
      </w:hyperlink>
      <w:r w:rsidRPr="00D57844">
        <w:rPr>
          <w:rFonts w:cs="Arial"/>
          <w:color w:val="000000"/>
        </w:rPr>
        <w:t xml:space="preserve"> .</w:t>
      </w:r>
      <w:r w:rsidRPr="00D57844">
        <w:rPr>
          <w:rStyle w:val="Lienhypertexte"/>
          <w:rFonts w:cs="Arial"/>
          <w:color w:val="00008B"/>
        </w:rPr>
        <w:t xml:space="preserve"> </w:t>
      </w:r>
    </w:p>
    <w:p w14:paraId="6BDF09F8" w14:textId="542837F5" w:rsidR="00E31031" w:rsidRDefault="00A53068" w:rsidP="00D57844">
      <w:pPr>
        <w:shd w:val="clear" w:color="auto" w:fill="FDFDFD"/>
        <w:jc w:val="both"/>
        <w:rPr>
          <w:rStyle w:val="lev"/>
          <w:b w:val="0"/>
        </w:rPr>
      </w:pPr>
      <w:r>
        <w:rPr>
          <w:b/>
          <w:color w:val="1B416F"/>
          <w:sz w:val="28"/>
          <w:szCs w:val="28"/>
          <w:u w:val="single"/>
        </w:rPr>
        <w:t xml:space="preserve">(Sciences et Environnement) </w:t>
      </w:r>
      <w:r w:rsidR="00E31031" w:rsidRPr="00D57844">
        <w:rPr>
          <w:b/>
          <w:color w:val="1B416F"/>
          <w:sz w:val="28"/>
          <w:szCs w:val="28"/>
          <w:u w:val="single"/>
        </w:rPr>
        <w:t xml:space="preserve">La </w:t>
      </w:r>
      <w:hyperlink r:id="rId108" w:history="1">
        <w:r w:rsidR="00E31031" w:rsidRPr="00D57844">
          <w:rPr>
            <w:b/>
            <w:color w:val="1B416F"/>
            <w:sz w:val="28"/>
            <w:szCs w:val="28"/>
            <w:u w:val="single"/>
          </w:rPr>
          <w:t>fondation La main à la pâte</w:t>
        </w:r>
      </w:hyperlink>
      <w:r w:rsidR="00E31031" w:rsidRPr="00D57844">
        <w:rPr>
          <w:b/>
          <w:color w:val="1B416F"/>
          <w:sz w:val="24"/>
          <w:szCs w:val="24"/>
        </w:rPr>
        <w:t xml:space="preserve">, </w:t>
      </w:r>
      <w:r w:rsidR="00E31031" w:rsidRPr="00D57844">
        <w:t>propose</w:t>
      </w:r>
      <w:r w:rsidR="00E31031" w:rsidRPr="00D57844">
        <w:rPr>
          <w:b/>
        </w:rPr>
        <w:t> </w:t>
      </w:r>
      <w:r w:rsidR="00E31031" w:rsidRPr="00D57844">
        <w:rPr>
          <w:rStyle w:val="lev"/>
          <w:b w:val="0"/>
        </w:rPr>
        <w:t>:</w:t>
      </w:r>
    </w:p>
    <w:p w14:paraId="668E6B06" w14:textId="3FB21C26" w:rsidR="00E31031" w:rsidRPr="00D57844" w:rsidRDefault="00082820" w:rsidP="00D57844">
      <w:pPr>
        <w:pStyle w:val="Paragraphedeliste"/>
        <w:numPr>
          <w:ilvl w:val="0"/>
          <w:numId w:val="47"/>
        </w:numPr>
        <w:shd w:val="clear" w:color="auto" w:fill="FDFDFD"/>
        <w:jc w:val="both"/>
        <w:rPr>
          <w:rFonts w:cs="Arial"/>
          <w:color w:val="000000"/>
        </w:rPr>
      </w:pPr>
      <w:hyperlink r:id="rId109" w:history="1">
        <w:r w:rsidR="00E31031" w:rsidRPr="00D57844">
          <w:rPr>
            <w:rStyle w:val="Lienhypertexte"/>
            <w:rFonts w:eastAsia="Times New Roman" w:cstheme="minorHAnsi"/>
            <w:lang w:eastAsia="fr-FR"/>
          </w:rPr>
          <w:t>CQFD</w:t>
        </w:r>
      </w:hyperlink>
      <w:r w:rsidR="00E31031" w:rsidRPr="00D57844">
        <w:rPr>
          <w:rFonts w:eastAsia="Times New Roman" w:cstheme="minorHAnsi"/>
          <w:bCs/>
          <w:lang w:eastAsia="fr-FR"/>
        </w:rPr>
        <w:t xml:space="preserve">, un site pour </w:t>
      </w:r>
      <w:r w:rsidR="00C43DA6">
        <w:rPr>
          <w:rFonts w:eastAsia="Times New Roman" w:cstheme="minorHAnsi"/>
          <w:bCs/>
          <w:lang w:eastAsia="fr-FR"/>
        </w:rPr>
        <w:t>développer</w:t>
      </w:r>
      <w:r w:rsidR="00C43DA6" w:rsidRPr="00D57844">
        <w:rPr>
          <w:rFonts w:eastAsia="Times New Roman" w:cstheme="minorHAnsi"/>
          <w:bCs/>
          <w:lang w:eastAsia="fr-FR"/>
        </w:rPr>
        <w:t xml:space="preserve"> </w:t>
      </w:r>
      <w:r w:rsidR="00E31031" w:rsidRPr="00D57844">
        <w:rPr>
          <w:rFonts w:eastAsia="Times New Roman" w:cstheme="minorHAnsi"/>
          <w:bCs/>
          <w:lang w:eastAsia="fr-FR"/>
        </w:rPr>
        <w:t>l’esprit critique avec des outils concrets, ressources clés en mai, ainsi que des activités et des outils que l’</w:t>
      </w:r>
      <w:proofErr w:type="spellStart"/>
      <w:r w:rsidR="0052539A">
        <w:rPr>
          <w:rFonts w:eastAsia="Times New Roman" w:cstheme="minorHAnsi"/>
          <w:bCs/>
          <w:lang w:eastAsia="fr-FR"/>
        </w:rPr>
        <w:t>intervenant</w:t>
      </w:r>
      <w:r w:rsidR="0043658F">
        <w:rPr>
          <w:rFonts w:eastAsia="Times New Roman" w:cstheme="minorHAnsi"/>
          <w:bCs/>
          <w:lang w:eastAsia="fr-FR"/>
        </w:rPr>
        <w:t>.e</w:t>
      </w:r>
      <w:proofErr w:type="spellEnd"/>
      <w:r w:rsidR="00E31031" w:rsidRPr="00D57844">
        <w:rPr>
          <w:rFonts w:eastAsia="Times New Roman" w:cstheme="minorHAnsi"/>
          <w:bCs/>
          <w:lang w:eastAsia="fr-FR"/>
        </w:rPr>
        <w:t xml:space="preserve"> pourra exploiter </w:t>
      </w:r>
      <w:r w:rsidR="00E31031" w:rsidRPr="003D305B">
        <w:t xml:space="preserve">pour se former ou pour construire ses </w:t>
      </w:r>
      <w:r w:rsidR="00C43DA6">
        <w:t>ateliers.</w:t>
      </w:r>
    </w:p>
    <w:p w14:paraId="00ACAFCF" w14:textId="7507C619" w:rsidR="00E31031" w:rsidRPr="00D57844" w:rsidRDefault="00E31031" w:rsidP="00D57844">
      <w:pPr>
        <w:pStyle w:val="Paragraphedeliste"/>
        <w:numPr>
          <w:ilvl w:val="0"/>
          <w:numId w:val="47"/>
        </w:numPr>
        <w:shd w:val="clear" w:color="auto" w:fill="FDFDFD"/>
        <w:jc w:val="both"/>
        <w:rPr>
          <w:rFonts w:cs="Arial"/>
          <w:color w:val="000000"/>
        </w:rPr>
      </w:pPr>
      <w:r>
        <w:t>Depuis</w:t>
      </w:r>
      <w:r w:rsidRPr="00D57844">
        <w:rPr>
          <w:bCs/>
          <w:u w:val="single"/>
        </w:rPr>
        <w:t xml:space="preserve"> novembre 2020</w:t>
      </w:r>
      <w:r w:rsidRPr="00D57844">
        <w:rPr>
          <w:u w:val="single"/>
        </w:rPr>
        <w:t>,</w:t>
      </w:r>
      <w:r w:rsidRPr="003D305B">
        <w:t xml:space="preserve"> la Fondation </w:t>
      </w:r>
      <w:r w:rsidRPr="00D57844">
        <w:rPr>
          <w:i/>
          <w:iCs/>
        </w:rPr>
        <w:t>La main à la pâte</w:t>
      </w:r>
      <w:r w:rsidRPr="003D305B">
        <w:t xml:space="preserve"> </w:t>
      </w:r>
      <w:r>
        <w:t>a lancé</w:t>
      </w:r>
      <w:r w:rsidRPr="003D305B">
        <w:t xml:space="preserve"> </w:t>
      </w:r>
      <w:proofErr w:type="spellStart"/>
      <w:r w:rsidRPr="003D305B">
        <w:t>L@map</w:t>
      </w:r>
      <w:proofErr w:type="spellEnd"/>
      <w:r w:rsidRPr="003D305B">
        <w:t>, sa plateforme e-learning. Libre d’a</w:t>
      </w:r>
      <w:r>
        <w:t>ccès, cette plateforme propose</w:t>
      </w:r>
      <w:r w:rsidRPr="003D305B">
        <w:t xml:space="preserve"> des tutoriels pour préparer </w:t>
      </w:r>
      <w:r w:rsidR="00605A3E">
        <w:t>son atelier</w:t>
      </w:r>
      <w:r w:rsidRPr="003D305B">
        <w:t xml:space="preserve">, autour de l’appropriation et de la mise en œuvre d’une ressource clé en main, avec des  activités interactives, des vidéos de classe, des interviews de scientifiques et bien d’autres choses encore sur </w:t>
      </w:r>
      <w:hyperlink r:id="rId110" w:history="1">
        <w:r w:rsidRPr="003D305B">
          <w:rPr>
            <w:rStyle w:val="Lienhypertexte"/>
          </w:rPr>
          <w:t>le site de la Fondation La main à la pâte</w:t>
        </w:r>
      </w:hyperlink>
      <w:r w:rsidRPr="003D305B">
        <w:t>, rubrique Actu .</w:t>
      </w:r>
      <w:r w:rsidR="0052539A">
        <w:t xml:space="preserve"> Les intervenant</w:t>
      </w:r>
      <w:r w:rsidR="0043658F">
        <w:t>.e</w:t>
      </w:r>
      <w:r w:rsidR="0052539A">
        <w:t>s FLAM peuvent aussi s’en emparer.</w:t>
      </w:r>
    </w:p>
    <w:p w14:paraId="189F2A94" w14:textId="2EEEA417" w:rsidR="00D57844" w:rsidRPr="007F2E56" w:rsidRDefault="00082820" w:rsidP="00D57844">
      <w:pPr>
        <w:pStyle w:val="Paragraphedeliste"/>
        <w:numPr>
          <w:ilvl w:val="0"/>
          <w:numId w:val="47"/>
        </w:numPr>
        <w:shd w:val="clear" w:color="auto" w:fill="FDFDFD"/>
        <w:jc w:val="both"/>
        <w:rPr>
          <w:rStyle w:val="lev"/>
          <w:rFonts w:cs="Arial"/>
          <w:b w:val="0"/>
          <w:bCs w:val="0"/>
          <w:color w:val="000000"/>
        </w:rPr>
      </w:pPr>
      <w:hyperlink r:id="rId111" w:history="1">
        <w:r w:rsidR="00E31031" w:rsidRPr="007F2E56">
          <w:rPr>
            <w:rStyle w:val="Lienhypertexte"/>
          </w:rPr>
          <w:t>des pistes d'activités</w:t>
        </w:r>
      </w:hyperlink>
      <w:r w:rsidR="00E31031" w:rsidRPr="007F2E56">
        <w:rPr>
          <w:rStyle w:val="lev"/>
        </w:rPr>
        <w:t xml:space="preserve"> </w:t>
      </w:r>
      <w:r w:rsidR="00E31031" w:rsidRPr="007F2E56">
        <w:rPr>
          <w:rStyle w:val="lev"/>
          <w:b w:val="0"/>
        </w:rPr>
        <w:t xml:space="preserve">pour faire travailler les </w:t>
      </w:r>
      <w:r w:rsidR="004370AD">
        <w:rPr>
          <w:rStyle w:val="lev"/>
          <w:b w:val="0"/>
        </w:rPr>
        <w:t>enfants</w:t>
      </w:r>
      <w:r w:rsidR="00E31031" w:rsidRPr="007F2E56">
        <w:rPr>
          <w:rStyle w:val="lev"/>
          <w:b w:val="0"/>
        </w:rPr>
        <w:t xml:space="preserve"> sur des thématiques scientifiques</w:t>
      </w:r>
      <w:r w:rsidR="00C43DA6">
        <w:rPr>
          <w:rStyle w:val="lev"/>
          <w:b w:val="0"/>
        </w:rPr>
        <w:t>.</w:t>
      </w:r>
    </w:p>
    <w:p w14:paraId="0A1BC050" w14:textId="6D7AB771" w:rsidR="00E31031" w:rsidRPr="00D57844" w:rsidRDefault="00082820" w:rsidP="00D57844">
      <w:pPr>
        <w:pStyle w:val="Paragraphedeliste"/>
        <w:numPr>
          <w:ilvl w:val="0"/>
          <w:numId w:val="47"/>
        </w:numPr>
        <w:shd w:val="clear" w:color="auto" w:fill="FDFDFD"/>
        <w:jc w:val="both"/>
        <w:rPr>
          <w:rStyle w:val="Lienhypertexte"/>
          <w:rFonts w:cs="Arial"/>
          <w:color w:val="000000"/>
          <w:u w:val="none"/>
        </w:rPr>
      </w:pPr>
      <w:hyperlink r:id="rId112" w:history="1">
        <w:r w:rsidR="00E31031" w:rsidRPr="003D305B">
          <w:rPr>
            <w:rStyle w:val="Lienhypertexte"/>
          </w:rPr>
          <w:t>des animations multimédias et vidéos</w:t>
        </w:r>
      </w:hyperlink>
      <w:r w:rsidR="00E31031" w:rsidRPr="003D305B">
        <w:t xml:space="preserve"> (sur des thématiques telles que le climat, les risques naturels, la biodiversité, l’océan, l’astronomie et les calendriers, l’écohabitat, les transports </w:t>
      </w:r>
      <w:r w:rsidR="00E31031" w:rsidRPr="003D305B">
        <w:rPr>
          <w:rStyle w:val="Lienhypertexte"/>
        </w:rPr>
        <w:t>et l’</w:t>
      </w:r>
      <w:proofErr w:type="spellStart"/>
      <w:r w:rsidR="00E31031" w:rsidRPr="003D305B">
        <w:rPr>
          <w:rStyle w:val="Lienhypertexte"/>
        </w:rPr>
        <w:t>écomobilité</w:t>
      </w:r>
      <w:proofErr w:type="spellEnd"/>
      <w:r w:rsidR="00E31031" w:rsidRPr="003D305B">
        <w:rPr>
          <w:rStyle w:val="Lienhypertexte"/>
        </w:rPr>
        <w:t>, l’Europe des découvertes,</w:t>
      </w:r>
      <w:r w:rsidR="00D57844">
        <w:rPr>
          <w:rStyle w:val="Lienhypertexte"/>
        </w:rPr>
        <w:t xml:space="preserve"> découvertes en pays d’Islam).</w:t>
      </w:r>
    </w:p>
    <w:p w14:paraId="65AD77BB" w14:textId="77777777" w:rsidR="00E31031" w:rsidRPr="00D57844" w:rsidRDefault="00082820" w:rsidP="00D57844">
      <w:pPr>
        <w:pStyle w:val="Paragraphedeliste"/>
        <w:numPr>
          <w:ilvl w:val="0"/>
          <w:numId w:val="47"/>
        </w:numPr>
        <w:shd w:val="clear" w:color="auto" w:fill="FDFDFD"/>
        <w:jc w:val="both"/>
        <w:rPr>
          <w:rFonts w:cs="Arial"/>
          <w:color w:val="000000"/>
        </w:rPr>
      </w:pPr>
      <w:hyperlink r:id="rId113" w:history="1">
        <w:r w:rsidR="00E31031" w:rsidRPr="003D305B">
          <w:rPr>
            <w:rStyle w:val="Lienhypertexte"/>
          </w:rPr>
          <w:t>des défis de sciences</w:t>
        </w:r>
      </w:hyperlink>
      <w:r w:rsidR="00E31031" w:rsidRPr="003D305B">
        <w:t xml:space="preserve"> (des dizaines de défis avec indication des âges auxquels ils peuvent être posés : 3-6 ans, 5-8 ans, 9-12 ans, 10-15 ans…). </w:t>
      </w:r>
    </w:p>
    <w:p w14:paraId="4AD72364" w14:textId="77777777" w:rsidR="00E31031" w:rsidRPr="00D57844" w:rsidRDefault="00E31031" w:rsidP="00D57844">
      <w:pPr>
        <w:pStyle w:val="Paragraphedeliste"/>
        <w:numPr>
          <w:ilvl w:val="0"/>
          <w:numId w:val="47"/>
        </w:numPr>
        <w:shd w:val="clear" w:color="auto" w:fill="FDFDFD"/>
        <w:jc w:val="both"/>
        <w:rPr>
          <w:rFonts w:cs="Arial"/>
          <w:color w:val="000000"/>
        </w:rPr>
      </w:pPr>
      <w:r w:rsidRPr="003D305B">
        <w:t xml:space="preserve">des progressions documentaires à mener à distance, classées par thèmes : </w:t>
      </w:r>
      <w:hyperlink r:id="rId114" w:history="1">
        <w:r w:rsidRPr="003D305B">
          <w:rPr>
            <w:rStyle w:val="Lienhypertexte"/>
          </w:rPr>
          <w:t>astronomie</w:t>
        </w:r>
      </w:hyperlink>
      <w:r w:rsidRPr="003D305B">
        <w:t xml:space="preserve">, </w:t>
      </w:r>
      <w:hyperlink r:id="rId115" w:history="1">
        <w:r w:rsidRPr="003D305B">
          <w:rPr>
            <w:rStyle w:val="Lienhypertexte"/>
          </w:rPr>
          <w:t>biodiversité</w:t>
        </w:r>
      </w:hyperlink>
      <w:r w:rsidRPr="003D305B">
        <w:t xml:space="preserve">, </w:t>
      </w:r>
      <w:hyperlink r:id="rId116" w:history="1">
        <w:r w:rsidRPr="003D305B">
          <w:rPr>
            <w:rStyle w:val="Lienhypertexte"/>
          </w:rPr>
          <w:t>esprit scientifique</w:t>
        </w:r>
      </w:hyperlink>
      <w:r w:rsidRPr="003D305B">
        <w:t xml:space="preserve">, </w:t>
      </w:r>
      <w:hyperlink r:id="rId117" w:history="1">
        <w:r w:rsidRPr="003D305B">
          <w:rPr>
            <w:rStyle w:val="Lienhypertexte"/>
          </w:rPr>
          <w:t>sciences du numérique</w:t>
        </w:r>
      </w:hyperlink>
      <w:r w:rsidRPr="003D305B">
        <w:t>… et d’autres thèmes ajoutés progressivement.</w:t>
      </w:r>
    </w:p>
    <w:p w14:paraId="3A7580BB" w14:textId="77777777" w:rsidR="00E31031" w:rsidRPr="00D57844" w:rsidRDefault="00E31031" w:rsidP="00D57844">
      <w:pPr>
        <w:pStyle w:val="Paragraphedeliste"/>
        <w:numPr>
          <w:ilvl w:val="0"/>
          <w:numId w:val="47"/>
        </w:numPr>
        <w:shd w:val="clear" w:color="auto" w:fill="FDFDFD"/>
        <w:jc w:val="both"/>
        <w:rPr>
          <w:rFonts w:cs="Arial"/>
          <w:color w:val="000000"/>
        </w:rPr>
      </w:pPr>
      <w:r w:rsidRPr="00D57844">
        <w:rPr>
          <w:u w:val="single"/>
        </w:rPr>
        <w:lastRenderedPageBreak/>
        <w:t>À noter</w:t>
      </w:r>
      <w:r w:rsidRPr="002E7A0E">
        <w:t xml:space="preserve"> : des ressources développées dans le cadre d’un projet d’éducation à la </w:t>
      </w:r>
      <w:hyperlink r:id="rId118" w:history="1">
        <w:r w:rsidRPr="003A0E1D">
          <w:rPr>
            <w:rStyle w:val="Lienhypertexte"/>
          </w:rPr>
          <w:t>science et à la santé au Mali</w:t>
        </w:r>
      </w:hyperlink>
      <w:r w:rsidRPr="002E7A0E">
        <w:t xml:space="preserve"> sont adaptées au contexte local malien et aux pays au contexte similaire  (thèmes de l’eau, l’air, le corps humain, les maladies infectieuses</w:t>
      </w:r>
      <w:r>
        <w:t>).</w:t>
      </w:r>
    </w:p>
    <w:p w14:paraId="48D851C3" w14:textId="77777777" w:rsidR="00E31031" w:rsidRPr="000C7D3C" w:rsidRDefault="00E31031" w:rsidP="00E31031">
      <w:pPr>
        <w:spacing w:after="0"/>
        <w:ind w:left="708"/>
        <w:jc w:val="both"/>
      </w:pPr>
    </w:p>
    <w:p w14:paraId="0BB793C9" w14:textId="31074BCB" w:rsidR="00E31031" w:rsidRDefault="00A53068" w:rsidP="00F3779E">
      <w:pPr>
        <w:spacing w:after="0"/>
        <w:jc w:val="both"/>
      </w:pPr>
      <w:r>
        <w:rPr>
          <w:b/>
          <w:color w:val="1B416F"/>
          <w:sz w:val="28"/>
          <w:szCs w:val="28"/>
          <w:u w:val="single"/>
        </w:rPr>
        <w:t xml:space="preserve">(Sciences) </w:t>
      </w:r>
      <w:r w:rsidR="00E31031" w:rsidRPr="00D57844">
        <w:rPr>
          <w:b/>
          <w:color w:val="1B416F"/>
          <w:sz w:val="28"/>
          <w:szCs w:val="28"/>
          <w:u w:val="single"/>
        </w:rPr>
        <w:t>L’Association française contre les myopathies</w:t>
      </w:r>
      <w:r w:rsidR="00E31031" w:rsidRPr="00D57844">
        <w:rPr>
          <w:b/>
          <w:color w:val="1B416F"/>
          <w:sz w:val="24"/>
          <w:szCs w:val="24"/>
        </w:rPr>
        <w:t xml:space="preserve"> – AFM Téléthon</w:t>
      </w:r>
      <w:r w:rsidR="00E31031" w:rsidRPr="00D57844">
        <w:t xml:space="preserve"> propose également ses ressources en ligne sur </w:t>
      </w:r>
      <w:hyperlink r:id="rId119" w:history="1">
        <w:r w:rsidR="00E31031" w:rsidRPr="00D57844">
          <w:rPr>
            <w:rStyle w:val="Lienhypertexte"/>
          </w:rPr>
          <w:t>le site du Téléthon</w:t>
        </w:r>
      </w:hyperlink>
      <w:r w:rsidR="00E31031" w:rsidRPr="00D57844">
        <w:t xml:space="preserve">. </w:t>
      </w:r>
    </w:p>
    <w:p w14:paraId="49791DCF" w14:textId="77777777" w:rsidR="00F3779E" w:rsidRDefault="00F3779E" w:rsidP="00F3779E">
      <w:pPr>
        <w:spacing w:after="0"/>
        <w:rPr>
          <w:rFonts w:ascii="Calibri" w:hAnsi="Calibri"/>
        </w:rPr>
      </w:pPr>
    </w:p>
    <w:p w14:paraId="28A5FA19" w14:textId="5BC41CAE" w:rsidR="00F3779E" w:rsidRPr="00F3779E" w:rsidRDefault="00F3779E" w:rsidP="00F3779E">
      <w:pPr>
        <w:spacing w:after="0"/>
        <w:rPr>
          <w:b/>
          <w:color w:val="1B416F"/>
          <w:sz w:val="28"/>
          <w:szCs w:val="28"/>
          <w:u w:val="single"/>
        </w:rPr>
      </w:pPr>
      <w:r w:rsidRPr="00F3779E">
        <w:rPr>
          <w:b/>
          <w:color w:val="1B416F"/>
          <w:sz w:val="28"/>
          <w:szCs w:val="28"/>
          <w:u w:val="single"/>
        </w:rPr>
        <w:t xml:space="preserve">(Sciences) Le </w:t>
      </w:r>
      <w:hyperlink r:id="rId120" w:tgtFrame="_blank" w:history="1">
        <w:r w:rsidRPr="00F3779E">
          <w:rPr>
            <w:b/>
            <w:color w:val="1B416F"/>
            <w:sz w:val="28"/>
            <w:szCs w:val="28"/>
          </w:rPr>
          <w:t>Comptoir des Sciences</w:t>
        </w:r>
      </w:hyperlink>
    </w:p>
    <w:p w14:paraId="5C4F6395" w14:textId="77777777" w:rsidR="00F3779E" w:rsidRDefault="00F3779E" w:rsidP="00F3779E">
      <w:pPr>
        <w:jc w:val="both"/>
        <w:rPr>
          <w:rFonts w:ascii="Calibri" w:hAnsi="Calibri"/>
          <w:color w:val="000000"/>
        </w:rPr>
      </w:pPr>
      <w:r>
        <w:rPr>
          <w:rFonts w:ascii="Calibri" w:hAnsi="Calibri"/>
          <w:color w:val="000000"/>
        </w:rPr>
        <w:t xml:space="preserve">Le </w:t>
      </w:r>
      <w:hyperlink r:id="rId121" w:tgtFrame="_blank" w:history="1">
        <w:r>
          <w:rPr>
            <w:rStyle w:val="Lienhypertexte"/>
            <w:rFonts w:ascii="Calibri" w:hAnsi="Calibri"/>
            <w:color w:val="000000"/>
          </w:rPr>
          <w:t> </w:t>
        </w:r>
        <w:r>
          <w:rPr>
            <w:rStyle w:val="Lienhypertexte"/>
            <w:rFonts w:ascii="Calibri" w:hAnsi="Calibri"/>
          </w:rPr>
          <w:t>cercle FSER</w:t>
        </w:r>
      </w:hyperlink>
      <w:r>
        <w:rPr>
          <w:rFonts w:ascii="Calibri" w:hAnsi="Calibri"/>
        </w:rPr>
        <w:t xml:space="preserve">, association de la </w:t>
      </w:r>
      <w:r>
        <w:rPr>
          <w:rFonts w:ascii="Calibri" w:hAnsi="Calibri"/>
          <w:color w:val="000000"/>
        </w:rPr>
        <w:t xml:space="preserve">Fondation Schlumberger pour l’Education et la Recherche, qui regroupe de jeunes chercheurs lauréats dans le domaine de la recherche </w:t>
      </w:r>
      <w:proofErr w:type="spellStart"/>
      <w:r>
        <w:rPr>
          <w:rFonts w:ascii="Calibri" w:hAnsi="Calibri"/>
          <w:color w:val="000000"/>
        </w:rPr>
        <w:t>bio-médicale</w:t>
      </w:r>
      <w:proofErr w:type="spellEnd"/>
      <w:r>
        <w:rPr>
          <w:rFonts w:ascii="Calibri" w:hAnsi="Calibri"/>
          <w:color w:val="000000"/>
        </w:rPr>
        <w:t>, œuvre au rapprochement des scientifiques et de tous les citoyens.</w:t>
      </w:r>
    </w:p>
    <w:p w14:paraId="26EA3A8A" w14:textId="2D29BCD4" w:rsidR="00F3779E" w:rsidRDefault="00F3779E" w:rsidP="00F3779E">
      <w:pPr>
        <w:jc w:val="both"/>
        <w:rPr>
          <w:rFonts w:ascii="Calibri" w:hAnsi="Calibri"/>
          <w:color w:val="1F497D"/>
        </w:rPr>
      </w:pPr>
      <w:r>
        <w:rPr>
          <w:rFonts w:ascii="Calibri" w:hAnsi="Calibri"/>
          <w:color w:val="000000"/>
        </w:rPr>
        <w:t>Dans le domaine scolaire, après avoir développé par exemple le programme</w:t>
      </w:r>
      <w:hyperlink r:id="rId122" w:tgtFrame="_blank" w:history="1">
        <w:r>
          <w:rPr>
            <w:rStyle w:val="Lienhypertexte"/>
            <w:rFonts w:ascii="Calibri" w:hAnsi="Calibri"/>
            <w:color w:val="000000"/>
          </w:rPr>
          <w:t xml:space="preserve"> </w:t>
        </w:r>
        <w:proofErr w:type="spellStart"/>
        <w:r>
          <w:rPr>
            <w:rStyle w:val="Lienhypertexte"/>
            <w:rFonts w:ascii="Calibri" w:hAnsi="Calibri"/>
          </w:rPr>
          <w:t>Declics</w:t>
        </w:r>
        <w:proofErr w:type="spellEnd"/>
      </w:hyperlink>
      <w:r>
        <w:rPr>
          <w:rFonts w:ascii="Calibri" w:hAnsi="Calibri"/>
          <w:color w:val="000000"/>
        </w:rPr>
        <w:t xml:space="preserve"> qui a permis à près de 20000 lycéens en France de rencontrer en présentiel des personnels de recherche, le cercle FSER  développe dorénavant le programme «</w:t>
      </w:r>
      <w:r>
        <w:rPr>
          <w:rFonts w:ascii="Calibri" w:hAnsi="Calibri"/>
        </w:rPr>
        <w:t xml:space="preserve">Le </w:t>
      </w:r>
      <w:hyperlink r:id="rId123" w:tgtFrame="_blank" w:history="1">
        <w:r>
          <w:rPr>
            <w:rStyle w:val="Lienhypertexte"/>
            <w:rFonts w:ascii="Calibri" w:hAnsi="Calibri"/>
          </w:rPr>
          <w:t>Comptoir des Sciences</w:t>
        </w:r>
      </w:hyperlink>
      <w:r>
        <w:rPr>
          <w:rFonts w:ascii="Calibri" w:hAnsi="Calibri"/>
          <w:color w:val="000000"/>
        </w:rPr>
        <w:t>» permettant via les outils numériques de rapprocher les différents publics, dont les enfants, des scientifiques dans toutes les disciplines.</w:t>
      </w:r>
    </w:p>
    <w:p w14:paraId="313AB618" w14:textId="3C2898F6" w:rsidR="00F3779E" w:rsidRDefault="00F3779E" w:rsidP="00F3779E">
      <w:pPr>
        <w:pStyle w:val="NormalWeb"/>
        <w:spacing w:before="0" w:beforeAutospacing="0" w:after="0" w:afterAutospacing="0"/>
        <w:jc w:val="both"/>
        <w:rPr>
          <w:rFonts w:ascii="Calibri" w:hAnsi="Calibri"/>
          <w:color w:val="000000"/>
          <w:sz w:val="22"/>
          <w:szCs w:val="22"/>
        </w:rPr>
      </w:pPr>
      <w:r>
        <w:rPr>
          <w:rFonts w:ascii="Calibri" w:hAnsi="Calibri"/>
          <w:color w:val="000000"/>
          <w:sz w:val="22"/>
          <w:szCs w:val="22"/>
        </w:rPr>
        <w:t>Adressé aux enfants suivis par les associations FLAM</w:t>
      </w:r>
      <w:r w:rsidR="00C43DA6">
        <w:rPr>
          <w:rFonts w:ascii="Calibri" w:hAnsi="Calibri"/>
          <w:color w:val="000000"/>
          <w:sz w:val="22"/>
          <w:szCs w:val="22"/>
        </w:rPr>
        <w:t xml:space="preserve"> </w:t>
      </w:r>
      <w:r>
        <w:rPr>
          <w:rFonts w:ascii="Calibri" w:hAnsi="Calibri"/>
          <w:color w:val="000000"/>
          <w:sz w:val="22"/>
          <w:szCs w:val="22"/>
        </w:rPr>
        <w:t>ce programme permet aux intervenant</w:t>
      </w:r>
      <w:r w:rsidR="0043658F">
        <w:rPr>
          <w:rFonts w:ascii="Calibri" w:hAnsi="Calibri"/>
          <w:color w:val="000000"/>
          <w:sz w:val="22"/>
          <w:szCs w:val="22"/>
        </w:rPr>
        <w:t>.e</w:t>
      </w:r>
      <w:r>
        <w:rPr>
          <w:rFonts w:ascii="Calibri" w:hAnsi="Calibri"/>
          <w:color w:val="000000"/>
          <w:sz w:val="22"/>
          <w:szCs w:val="22"/>
        </w:rPr>
        <w:t>s FLAM de solliciter la mise en relation avec des scientifiques pour organiser une visio-conférence d’une heure en langue française avec les enfants. </w:t>
      </w:r>
    </w:p>
    <w:p w14:paraId="34689582" w14:textId="77777777" w:rsidR="00F3779E" w:rsidRDefault="00F3779E" w:rsidP="00F3779E">
      <w:pPr>
        <w:pStyle w:val="NormalWeb"/>
        <w:spacing w:before="0" w:beforeAutospacing="0" w:after="0" w:afterAutospacing="0"/>
        <w:jc w:val="both"/>
        <w:rPr>
          <w:rFonts w:ascii="Arial" w:hAnsi="Arial" w:cs="Arial"/>
          <w:color w:val="000000"/>
          <w:sz w:val="22"/>
          <w:szCs w:val="22"/>
        </w:rPr>
      </w:pPr>
    </w:p>
    <w:p w14:paraId="2B3C5E17" w14:textId="2357397F" w:rsidR="00F3779E" w:rsidRDefault="00F3779E" w:rsidP="00F3779E">
      <w:pPr>
        <w:pStyle w:val="NormalWeb"/>
        <w:spacing w:before="0" w:beforeAutospacing="0" w:after="0" w:afterAutospacing="0"/>
        <w:jc w:val="both"/>
        <w:rPr>
          <w:rFonts w:ascii="Calibri" w:hAnsi="Calibri"/>
          <w:color w:val="000000"/>
          <w:sz w:val="22"/>
          <w:szCs w:val="22"/>
        </w:rPr>
      </w:pPr>
      <w:r>
        <w:rPr>
          <w:rFonts w:ascii="Calibri" w:hAnsi="Calibri"/>
          <w:color w:val="000000"/>
          <w:sz w:val="22"/>
          <w:szCs w:val="22"/>
        </w:rPr>
        <w:t>Ce programme est entièrement gratuit et repose notamment sur l’engagement bénévole des</w:t>
      </w:r>
      <w:r w:rsidR="00BF302C">
        <w:rPr>
          <w:rFonts w:ascii="Calibri" w:hAnsi="Calibri"/>
          <w:color w:val="000000"/>
          <w:sz w:val="22"/>
          <w:szCs w:val="22"/>
        </w:rPr>
        <w:t xml:space="preserve"> chercheuses et</w:t>
      </w:r>
      <w:r>
        <w:rPr>
          <w:rFonts w:ascii="Calibri" w:hAnsi="Calibri"/>
          <w:color w:val="000000"/>
          <w:sz w:val="22"/>
          <w:szCs w:val="22"/>
        </w:rPr>
        <w:t xml:space="preserve"> chercheurs.</w:t>
      </w:r>
    </w:p>
    <w:p w14:paraId="7F227035" w14:textId="51ECBAF6" w:rsidR="00F3779E" w:rsidRDefault="00BF302C" w:rsidP="00F3779E">
      <w:pPr>
        <w:pStyle w:val="NormalWeb"/>
        <w:spacing w:before="0" w:beforeAutospacing="0" w:after="120" w:afterAutospacing="0"/>
        <w:jc w:val="both"/>
        <w:rPr>
          <w:rFonts w:ascii="Calibri" w:hAnsi="Calibri"/>
          <w:color w:val="000000"/>
          <w:sz w:val="22"/>
          <w:szCs w:val="22"/>
        </w:rPr>
      </w:pPr>
      <w:r>
        <w:rPr>
          <w:rFonts w:ascii="Calibri" w:hAnsi="Calibri"/>
          <w:color w:val="000000"/>
          <w:sz w:val="22"/>
          <w:szCs w:val="22"/>
        </w:rPr>
        <w:t xml:space="preserve">Pour solliciter un scientifique, </w:t>
      </w:r>
      <w:r w:rsidR="00F3779E">
        <w:rPr>
          <w:rFonts w:ascii="Calibri" w:hAnsi="Calibri"/>
          <w:color w:val="000000"/>
          <w:sz w:val="22"/>
          <w:szCs w:val="22"/>
        </w:rPr>
        <w:t>le formulaire d’inscription</w:t>
      </w:r>
      <w:r>
        <w:rPr>
          <w:rFonts w:ascii="Calibri" w:hAnsi="Calibri"/>
          <w:color w:val="000000"/>
          <w:sz w:val="22"/>
          <w:szCs w:val="22"/>
        </w:rPr>
        <w:t xml:space="preserve"> suivant :</w:t>
      </w:r>
      <w:r w:rsidR="00F3779E">
        <w:rPr>
          <w:rFonts w:ascii="Calibri" w:hAnsi="Calibri"/>
          <w:color w:val="000000"/>
          <w:sz w:val="22"/>
          <w:szCs w:val="22"/>
        </w:rPr>
        <w:t xml:space="preserve"> </w:t>
      </w:r>
      <w:hyperlink r:id="rId124" w:tgtFrame="_blank" w:history="1">
        <w:r w:rsidR="00F3779E">
          <w:rPr>
            <w:rStyle w:val="Lienhypertexte"/>
            <w:rFonts w:ascii="Calibri" w:hAnsi="Calibri"/>
            <w:sz w:val="22"/>
            <w:szCs w:val="22"/>
          </w:rPr>
          <w:t>bit.ly/</w:t>
        </w:r>
        <w:proofErr w:type="spellStart"/>
        <w:r w:rsidR="00F3779E">
          <w:rPr>
            <w:rStyle w:val="Lienhypertexte"/>
            <w:rFonts w:ascii="Calibri" w:hAnsi="Calibri"/>
            <w:sz w:val="22"/>
            <w:szCs w:val="22"/>
          </w:rPr>
          <w:t>CdSPublic</w:t>
        </w:r>
        <w:proofErr w:type="spellEnd"/>
      </w:hyperlink>
      <w:r w:rsidR="00F3779E">
        <w:rPr>
          <w:rFonts w:ascii="Calibri" w:hAnsi="Calibri"/>
          <w:sz w:val="22"/>
          <w:szCs w:val="22"/>
        </w:rPr>
        <w:t xml:space="preserve"> </w:t>
      </w:r>
      <w:r>
        <w:rPr>
          <w:rFonts w:ascii="Calibri" w:hAnsi="Calibri"/>
          <w:sz w:val="22"/>
          <w:szCs w:val="22"/>
        </w:rPr>
        <w:t>est à compléter.</w:t>
      </w:r>
    </w:p>
    <w:p w14:paraId="77161F1B" w14:textId="77777777" w:rsidR="00C43DA6" w:rsidRDefault="00C43DA6" w:rsidP="00F3779E">
      <w:pPr>
        <w:spacing w:after="120"/>
        <w:jc w:val="both"/>
        <w:rPr>
          <w:b/>
          <w:color w:val="1B416F"/>
          <w:sz w:val="28"/>
          <w:szCs w:val="28"/>
          <w:u w:val="single"/>
        </w:rPr>
      </w:pPr>
    </w:p>
    <w:p w14:paraId="1CAD348D" w14:textId="77777777" w:rsidR="00E31031" w:rsidRDefault="00E31031" w:rsidP="00F3779E">
      <w:pPr>
        <w:spacing w:after="120"/>
        <w:jc w:val="both"/>
        <w:rPr>
          <w:b/>
          <w:color w:val="1B416F"/>
          <w:sz w:val="28"/>
          <w:szCs w:val="28"/>
          <w:u w:val="single"/>
        </w:rPr>
      </w:pPr>
      <w:r w:rsidRPr="000C7D3C">
        <w:rPr>
          <w:b/>
          <w:color w:val="1B416F"/>
          <w:sz w:val="28"/>
          <w:szCs w:val="28"/>
          <w:u w:val="single"/>
        </w:rPr>
        <w:t xml:space="preserve">Mathématiques </w:t>
      </w:r>
    </w:p>
    <w:p w14:paraId="3BC5D758" w14:textId="313B5AF5" w:rsidR="00E31031" w:rsidRPr="0092784A" w:rsidRDefault="00E31031" w:rsidP="0052539A">
      <w:pPr>
        <w:pStyle w:val="NormalWeb"/>
        <w:jc w:val="both"/>
        <w:rPr>
          <w:rFonts w:asciiTheme="minorHAnsi" w:hAnsiTheme="minorHAnsi"/>
          <w:sz w:val="22"/>
          <w:szCs w:val="22"/>
        </w:rPr>
      </w:pPr>
      <w:r w:rsidRPr="007F2E56">
        <w:rPr>
          <w:rFonts w:asciiTheme="minorHAnsi" w:hAnsiTheme="minorHAnsi"/>
          <w:sz w:val="22"/>
          <w:szCs w:val="22"/>
        </w:rPr>
        <w:t xml:space="preserve">L’association </w:t>
      </w:r>
      <w:hyperlink r:id="rId125" w:tgtFrame="_blank" w:tooltip="Site d'Animath" w:history="1">
        <w:proofErr w:type="spellStart"/>
        <w:r w:rsidRPr="00BF0FCD">
          <w:rPr>
            <w:rStyle w:val="Lienhypertexte"/>
            <w:rFonts w:asciiTheme="minorHAnsi" w:eastAsiaTheme="majorEastAsia" w:hAnsiTheme="minorHAnsi"/>
            <w:bCs/>
            <w:sz w:val="22"/>
            <w:szCs w:val="22"/>
          </w:rPr>
          <w:t>Animath</w:t>
        </w:r>
        <w:proofErr w:type="spellEnd"/>
      </w:hyperlink>
      <w:r w:rsidRPr="00BF0FCD">
        <w:rPr>
          <w:rFonts w:asciiTheme="minorHAnsi" w:hAnsiTheme="minorHAnsi"/>
          <w:sz w:val="22"/>
          <w:szCs w:val="22"/>
        </w:rPr>
        <w:t>,</w:t>
      </w:r>
      <w:r w:rsidRPr="007F2E56">
        <w:rPr>
          <w:rFonts w:asciiTheme="minorHAnsi" w:hAnsiTheme="minorHAnsi"/>
          <w:sz w:val="22"/>
          <w:szCs w:val="22"/>
        </w:rPr>
        <w:t xml:space="preserve"> créée en 1998 et partenaire de l'AEFE depuis 2017, propose des activités </w:t>
      </w:r>
      <w:r w:rsidR="00BF302C">
        <w:rPr>
          <w:rFonts w:asciiTheme="minorHAnsi" w:hAnsiTheme="minorHAnsi"/>
          <w:sz w:val="22"/>
          <w:szCs w:val="22"/>
        </w:rPr>
        <w:t xml:space="preserve">en </w:t>
      </w:r>
      <w:r w:rsidRPr="007F2E56">
        <w:rPr>
          <w:rFonts w:asciiTheme="minorHAnsi" w:hAnsiTheme="minorHAnsi"/>
          <w:sz w:val="22"/>
          <w:szCs w:val="22"/>
        </w:rPr>
        <w:t xml:space="preserve">mathématiques et vise à développer clubs, ateliers et opérations pour promouvoir l’esprit de recherche, de communication et de coopération dans les mathématiques chez les </w:t>
      </w:r>
      <w:r w:rsidR="004370AD">
        <w:rPr>
          <w:rFonts w:asciiTheme="minorHAnsi" w:hAnsiTheme="minorHAnsi"/>
          <w:sz w:val="22"/>
          <w:szCs w:val="22"/>
        </w:rPr>
        <w:t>enfants</w:t>
      </w:r>
      <w:r w:rsidRPr="007F2E56">
        <w:rPr>
          <w:rFonts w:asciiTheme="minorHAnsi" w:hAnsiTheme="minorHAnsi"/>
          <w:sz w:val="22"/>
          <w:szCs w:val="22"/>
        </w:rPr>
        <w:t xml:space="preserve">. </w:t>
      </w:r>
      <w:r w:rsidRPr="00BF0FCD">
        <w:rPr>
          <w:rFonts w:asciiTheme="minorHAnsi" w:hAnsiTheme="minorHAnsi"/>
          <w:sz w:val="22"/>
          <w:szCs w:val="22"/>
        </w:rPr>
        <w:t xml:space="preserve">La </w:t>
      </w:r>
      <w:hyperlink r:id="rId126" w:tgtFrame="_blank" w:tooltip="Page &quot;Actions&quot; du site Animath" w:history="1">
        <w:r w:rsidRPr="00BF0FCD">
          <w:rPr>
            <w:rStyle w:val="Lienhypertexte"/>
            <w:rFonts w:asciiTheme="minorHAnsi" w:eastAsiaTheme="majorEastAsia" w:hAnsiTheme="minorHAnsi"/>
            <w:bCs/>
            <w:sz w:val="22"/>
            <w:szCs w:val="22"/>
          </w:rPr>
          <w:t>page Actions du site d'</w:t>
        </w:r>
        <w:proofErr w:type="spellStart"/>
        <w:r w:rsidRPr="00BF0FCD">
          <w:rPr>
            <w:rStyle w:val="Lienhypertexte"/>
            <w:rFonts w:asciiTheme="minorHAnsi" w:eastAsiaTheme="majorEastAsia" w:hAnsiTheme="minorHAnsi"/>
            <w:bCs/>
            <w:sz w:val="22"/>
            <w:szCs w:val="22"/>
          </w:rPr>
          <w:t>Animath</w:t>
        </w:r>
        <w:proofErr w:type="spellEnd"/>
      </w:hyperlink>
      <w:r w:rsidRPr="00BF0FCD">
        <w:rPr>
          <w:rFonts w:asciiTheme="minorHAnsi" w:hAnsiTheme="minorHAnsi"/>
          <w:sz w:val="22"/>
          <w:szCs w:val="22"/>
        </w:rPr>
        <w:t xml:space="preserve"> </w:t>
      </w:r>
      <w:r w:rsidRPr="0092784A">
        <w:rPr>
          <w:rFonts w:asciiTheme="minorHAnsi" w:hAnsiTheme="minorHAnsi"/>
          <w:sz w:val="22"/>
          <w:szCs w:val="22"/>
        </w:rPr>
        <w:t xml:space="preserve">récapitule les activités de mathématiques et d’informatique proposées par </w:t>
      </w:r>
      <w:proofErr w:type="spellStart"/>
      <w:r w:rsidRPr="0092784A">
        <w:rPr>
          <w:rFonts w:asciiTheme="minorHAnsi" w:hAnsiTheme="minorHAnsi"/>
          <w:sz w:val="22"/>
          <w:szCs w:val="22"/>
        </w:rPr>
        <w:t>Animath</w:t>
      </w:r>
      <w:proofErr w:type="spellEnd"/>
      <w:r w:rsidRPr="0092784A">
        <w:rPr>
          <w:rFonts w:asciiTheme="minorHAnsi" w:hAnsiTheme="minorHAnsi"/>
          <w:sz w:val="22"/>
          <w:szCs w:val="22"/>
        </w:rPr>
        <w:t xml:space="preserve"> et France IOI pour l'année scolaire, notamment sous forme de calendrier des événements organisés et de dépliant imprimable.</w:t>
      </w:r>
    </w:p>
    <w:p w14:paraId="2FE327CE" w14:textId="77777777" w:rsidR="00E31031" w:rsidRPr="0092784A" w:rsidRDefault="00E31031" w:rsidP="00E31031">
      <w:pPr>
        <w:pStyle w:val="NormalWeb"/>
        <w:rPr>
          <w:rFonts w:asciiTheme="minorHAnsi" w:hAnsiTheme="minorHAnsi"/>
          <w:sz w:val="22"/>
          <w:szCs w:val="22"/>
        </w:rPr>
      </w:pPr>
      <w:r w:rsidRPr="0092784A">
        <w:rPr>
          <w:rFonts w:asciiTheme="minorHAnsi" w:hAnsiTheme="minorHAnsi"/>
          <w:sz w:val="22"/>
          <w:szCs w:val="22"/>
        </w:rPr>
        <w:t xml:space="preserve">L’association </w:t>
      </w:r>
      <w:hyperlink r:id="rId127" w:tgtFrame="_blank" w:tooltip="Site de France IOI : Cours et problèmes" w:history="1">
        <w:r w:rsidRPr="00BF0FCD">
          <w:rPr>
            <w:rStyle w:val="Lienhypertexte"/>
            <w:rFonts w:asciiTheme="minorHAnsi" w:eastAsiaTheme="majorEastAsia" w:hAnsiTheme="minorHAnsi"/>
            <w:bCs/>
            <w:sz w:val="22"/>
            <w:szCs w:val="22"/>
          </w:rPr>
          <w:t>France-IOI</w:t>
        </w:r>
      </w:hyperlink>
      <w:r w:rsidRPr="00BF0FCD">
        <w:rPr>
          <w:rFonts w:asciiTheme="minorHAnsi" w:hAnsiTheme="minorHAnsi"/>
          <w:sz w:val="22"/>
          <w:szCs w:val="22"/>
        </w:rPr>
        <w:t xml:space="preserve"> </w:t>
      </w:r>
      <w:r w:rsidRPr="0092784A">
        <w:rPr>
          <w:rFonts w:asciiTheme="minorHAnsi" w:hAnsiTheme="minorHAnsi"/>
          <w:sz w:val="22"/>
          <w:szCs w:val="22"/>
        </w:rPr>
        <w:t>a été créée en 2004 dans le but de développer la sélection et l’entraînement de l’équipe de France aux Olympiades internationales d’informatique (IOI).  France-IOI fait profiter un large public de son site d’entraînement, pour en faire un site d’apprentissage de la programmation et de l’algorithmique.</w:t>
      </w:r>
    </w:p>
    <w:p w14:paraId="5D3A9AE9" w14:textId="77777777" w:rsidR="00E31031" w:rsidRPr="000C7D3C" w:rsidRDefault="00E31031" w:rsidP="00E31031">
      <w:pPr>
        <w:spacing w:after="0"/>
        <w:jc w:val="both"/>
        <w:rPr>
          <w:b/>
          <w:color w:val="1B416F"/>
          <w:sz w:val="28"/>
          <w:szCs w:val="28"/>
          <w:u w:val="single"/>
        </w:rPr>
      </w:pPr>
      <w:r w:rsidRPr="000C7D3C">
        <w:rPr>
          <w:b/>
          <w:color w:val="1B416F"/>
          <w:sz w:val="28"/>
          <w:szCs w:val="28"/>
          <w:u w:val="single"/>
        </w:rPr>
        <w:t>Langue française, francophonie</w:t>
      </w:r>
    </w:p>
    <w:p w14:paraId="2C55C971" w14:textId="77777777" w:rsidR="00E31031" w:rsidRDefault="00E31031" w:rsidP="00E31031">
      <w:pPr>
        <w:pStyle w:val="Textebrut"/>
        <w:ind w:left="720"/>
        <w:jc w:val="both"/>
        <w:rPr>
          <w:rFonts w:asciiTheme="minorHAnsi" w:hAnsiTheme="minorHAnsi"/>
          <w:szCs w:val="22"/>
        </w:rPr>
      </w:pPr>
    </w:p>
    <w:p w14:paraId="721DC3FF" w14:textId="79C322A9" w:rsidR="00E31031" w:rsidRPr="00FA6FBC" w:rsidRDefault="00E31031" w:rsidP="00AA1DAF">
      <w:pPr>
        <w:pStyle w:val="NormalWeb"/>
        <w:numPr>
          <w:ilvl w:val="0"/>
          <w:numId w:val="38"/>
        </w:numPr>
        <w:spacing w:before="0" w:beforeAutospacing="0" w:after="0" w:afterAutospacing="0"/>
        <w:jc w:val="both"/>
        <w:rPr>
          <w:rFonts w:asciiTheme="minorHAnsi" w:hAnsiTheme="minorHAnsi"/>
          <w:sz w:val="22"/>
          <w:szCs w:val="22"/>
        </w:rPr>
      </w:pPr>
      <w:r w:rsidRPr="003251A0">
        <w:rPr>
          <w:rFonts w:asciiTheme="minorHAnsi" w:hAnsiTheme="minorHAnsi"/>
          <w:sz w:val="22"/>
          <w:szCs w:val="22"/>
        </w:rPr>
        <w:t>La</w:t>
      </w:r>
      <w:r w:rsidR="003251A0">
        <w:rPr>
          <w:rFonts w:asciiTheme="minorHAnsi" w:hAnsiTheme="minorHAnsi"/>
          <w:sz w:val="22"/>
          <w:szCs w:val="22"/>
        </w:rPr>
        <w:t xml:space="preserve"> </w:t>
      </w:r>
      <w:hyperlink r:id="rId128" w:tgtFrame="_blank" w:tooltip="Site semainelanguefrancaise.culture.gouv.fr" w:history="1">
        <w:r w:rsidR="003251A0" w:rsidRPr="00BF0FCD">
          <w:rPr>
            <w:rStyle w:val="Lienhypertexte"/>
            <w:rFonts w:asciiTheme="minorHAnsi" w:eastAsiaTheme="majorEastAsia" w:hAnsiTheme="minorHAnsi"/>
            <w:b/>
            <w:bCs/>
            <w:sz w:val="22"/>
            <w:szCs w:val="22"/>
          </w:rPr>
          <w:t>Semaine de la langue française et de la francophonie</w:t>
        </w:r>
      </w:hyperlink>
      <w:r w:rsidRPr="00BF0FCD">
        <w:rPr>
          <w:rFonts w:asciiTheme="minorHAnsi" w:hAnsiTheme="minorHAnsi"/>
          <w:b/>
          <w:sz w:val="22"/>
          <w:szCs w:val="22"/>
        </w:rPr>
        <w:t> </w:t>
      </w:r>
      <w:r w:rsidRPr="003251A0">
        <w:rPr>
          <w:rFonts w:asciiTheme="minorHAnsi" w:hAnsiTheme="minorHAnsi"/>
          <w:sz w:val="22"/>
          <w:szCs w:val="22"/>
        </w:rPr>
        <w:t>: organisée chaque année</w:t>
      </w:r>
      <w:r w:rsidRPr="00FA6FBC">
        <w:rPr>
          <w:rFonts w:asciiTheme="minorHAnsi" w:hAnsiTheme="minorHAnsi"/>
          <w:b/>
          <w:sz w:val="22"/>
          <w:szCs w:val="22"/>
        </w:rPr>
        <w:t xml:space="preserve"> </w:t>
      </w:r>
      <w:r w:rsidRPr="00FA6FBC">
        <w:rPr>
          <w:rStyle w:val="lev"/>
          <w:rFonts w:asciiTheme="minorHAnsi" w:hAnsiTheme="minorHAnsi"/>
          <w:b w:val="0"/>
          <w:sz w:val="22"/>
          <w:szCs w:val="22"/>
        </w:rPr>
        <w:t>autour du 20 mars,</w:t>
      </w:r>
      <w:r w:rsidRPr="00FA6FBC">
        <w:rPr>
          <w:rFonts w:asciiTheme="minorHAnsi" w:hAnsiTheme="minorHAnsi"/>
          <w:sz w:val="22"/>
          <w:szCs w:val="22"/>
        </w:rPr>
        <w:t xml:space="preserve"> </w:t>
      </w:r>
      <w:hyperlink r:id="rId129" w:tgtFrame="_blank" w:tooltip="Site de l'Organisation internationale de la francophonie (OIF)" w:history="1">
        <w:r w:rsidRPr="00BF0FCD">
          <w:rPr>
            <w:rStyle w:val="Lienhypertexte"/>
            <w:rFonts w:asciiTheme="minorHAnsi" w:eastAsiaTheme="majorEastAsia" w:hAnsiTheme="minorHAnsi"/>
            <w:b/>
            <w:bCs/>
            <w:sz w:val="22"/>
            <w:szCs w:val="22"/>
          </w:rPr>
          <w:t>journée internationale de la francophonie</w:t>
        </w:r>
      </w:hyperlink>
      <w:r w:rsidRPr="00BF0FCD">
        <w:rPr>
          <w:rFonts w:asciiTheme="minorHAnsi" w:hAnsiTheme="minorHAnsi"/>
          <w:b/>
          <w:sz w:val="22"/>
          <w:szCs w:val="22"/>
        </w:rPr>
        <w:t>,</w:t>
      </w:r>
      <w:r w:rsidRPr="003251A0">
        <w:rPr>
          <w:rFonts w:asciiTheme="minorHAnsi" w:hAnsiTheme="minorHAnsi"/>
          <w:sz w:val="22"/>
          <w:szCs w:val="22"/>
        </w:rPr>
        <w:t xml:space="preserve"> </w:t>
      </w:r>
      <w:r w:rsidR="003251A0">
        <w:rPr>
          <w:rFonts w:asciiTheme="minorHAnsi" w:hAnsiTheme="minorHAnsi"/>
          <w:sz w:val="22"/>
          <w:szCs w:val="22"/>
        </w:rPr>
        <w:t>cette semaine</w:t>
      </w:r>
      <w:r w:rsidRPr="003251A0">
        <w:rPr>
          <w:rFonts w:asciiTheme="minorHAnsi" w:hAnsiTheme="minorHAnsi"/>
          <w:sz w:val="22"/>
          <w:szCs w:val="22"/>
        </w:rPr>
        <w:t xml:space="preserve"> </w:t>
      </w:r>
      <w:r w:rsidRPr="00FA6FBC">
        <w:rPr>
          <w:rFonts w:asciiTheme="minorHAnsi" w:hAnsiTheme="minorHAnsi"/>
          <w:sz w:val="22"/>
          <w:szCs w:val="22"/>
        </w:rPr>
        <w:t>est l’occasion de célébrer les mots et la langue, en France comme à l’étranger. Un thème, décliné annuellement, permet au monde francophone de faire vivre la langue française dans tous ses registres en lien avec la culture locale.</w:t>
      </w:r>
    </w:p>
    <w:p w14:paraId="7AF50691" w14:textId="5FA0286D" w:rsidR="00E31031" w:rsidRDefault="00E31031" w:rsidP="00AA1DAF">
      <w:pPr>
        <w:pStyle w:val="NormalWeb"/>
        <w:spacing w:before="0" w:beforeAutospacing="0" w:after="0" w:afterAutospacing="0"/>
        <w:ind w:left="720"/>
        <w:jc w:val="both"/>
        <w:rPr>
          <w:rFonts w:asciiTheme="minorHAnsi" w:hAnsiTheme="minorHAnsi"/>
          <w:sz w:val="22"/>
          <w:szCs w:val="22"/>
        </w:rPr>
      </w:pPr>
      <w:r>
        <w:rPr>
          <w:rFonts w:asciiTheme="minorHAnsi" w:hAnsiTheme="minorHAnsi"/>
          <w:sz w:val="22"/>
          <w:szCs w:val="22"/>
        </w:rPr>
        <w:t>L</w:t>
      </w:r>
      <w:r w:rsidRPr="00FA6FBC">
        <w:rPr>
          <w:rFonts w:asciiTheme="minorHAnsi" w:hAnsiTheme="minorHAnsi"/>
          <w:sz w:val="22"/>
          <w:szCs w:val="22"/>
        </w:rPr>
        <w:t xml:space="preserve">es </w:t>
      </w:r>
      <w:r w:rsidR="003251A0">
        <w:rPr>
          <w:rFonts w:asciiTheme="minorHAnsi" w:hAnsiTheme="minorHAnsi"/>
          <w:sz w:val="22"/>
          <w:szCs w:val="22"/>
        </w:rPr>
        <w:t>associations FLAM</w:t>
      </w:r>
      <w:r>
        <w:rPr>
          <w:rFonts w:asciiTheme="minorHAnsi" w:hAnsiTheme="minorHAnsi"/>
          <w:sz w:val="22"/>
          <w:szCs w:val="22"/>
        </w:rPr>
        <w:t xml:space="preserve"> sont invité</w:t>
      </w:r>
      <w:r w:rsidR="003251A0">
        <w:rPr>
          <w:rFonts w:asciiTheme="minorHAnsi" w:hAnsiTheme="minorHAnsi"/>
          <w:sz w:val="22"/>
          <w:szCs w:val="22"/>
        </w:rPr>
        <w:t>e</w:t>
      </w:r>
      <w:r>
        <w:rPr>
          <w:rFonts w:asciiTheme="minorHAnsi" w:hAnsiTheme="minorHAnsi"/>
          <w:sz w:val="22"/>
          <w:szCs w:val="22"/>
        </w:rPr>
        <w:t xml:space="preserve">s </w:t>
      </w:r>
      <w:r w:rsidRPr="00FA6FBC">
        <w:rPr>
          <w:rFonts w:asciiTheme="minorHAnsi" w:hAnsiTheme="minorHAnsi"/>
          <w:sz w:val="22"/>
          <w:szCs w:val="22"/>
        </w:rPr>
        <w:t xml:space="preserve">à développer et mettre en valeur à cette occasion les productions des </w:t>
      </w:r>
      <w:r w:rsidR="004370AD">
        <w:rPr>
          <w:rFonts w:asciiTheme="minorHAnsi" w:hAnsiTheme="minorHAnsi"/>
          <w:sz w:val="22"/>
          <w:szCs w:val="22"/>
        </w:rPr>
        <w:t>enfants</w:t>
      </w:r>
      <w:r w:rsidRPr="00FA6FBC">
        <w:rPr>
          <w:rFonts w:asciiTheme="minorHAnsi" w:hAnsiTheme="minorHAnsi"/>
          <w:sz w:val="22"/>
          <w:szCs w:val="22"/>
        </w:rPr>
        <w:t>.</w:t>
      </w:r>
    </w:p>
    <w:p w14:paraId="3495E840" w14:textId="77777777" w:rsidR="00E31031" w:rsidRDefault="00E31031" w:rsidP="00123A27">
      <w:pPr>
        <w:pStyle w:val="Textebrut"/>
        <w:jc w:val="both"/>
        <w:rPr>
          <w:rFonts w:asciiTheme="minorHAnsi" w:hAnsiTheme="minorHAnsi"/>
          <w:bCs/>
          <w:szCs w:val="22"/>
        </w:rPr>
      </w:pPr>
    </w:p>
    <w:p w14:paraId="2FDBC737" w14:textId="58FB82F5" w:rsidR="00E31031" w:rsidRDefault="00082820" w:rsidP="00123A27">
      <w:pPr>
        <w:pStyle w:val="Paragraphedeliste"/>
        <w:numPr>
          <w:ilvl w:val="0"/>
          <w:numId w:val="44"/>
        </w:numPr>
        <w:jc w:val="both"/>
      </w:pPr>
      <w:hyperlink r:id="rId130" w:history="1">
        <w:r w:rsidR="00E31031" w:rsidRPr="00123A27">
          <w:rPr>
            <w:rStyle w:val="Lienhypertexte"/>
            <w:b/>
            <w:bCs/>
          </w:rPr>
          <w:t>Le dictionnaire des francophones</w:t>
        </w:r>
      </w:hyperlink>
      <w:r w:rsidR="00E31031" w:rsidRPr="00123A27">
        <w:rPr>
          <w:rStyle w:val="Lienhypertexte"/>
          <w:b/>
          <w:bCs/>
        </w:rPr>
        <w:t xml:space="preserve">  : </w:t>
      </w:r>
      <w:r w:rsidR="00E31031">
        <w:t xml:space="preserve">ce dictionnaire de 500 000 termes a été piloté par la </w:t>
      </w:r>
      <w:r w:rsidR="00E31031">
        <w:rPr>
          <w:rStyle w:val="Lienhypertexte"/>
        </w:rPr>
        <w:t xml:space="preserve"> Délégation générale à la langue française et aux langues de France </w:t>
      </w:r>
      <w:r w:rsidR="00E31031">
        <w:t>au ministère de la Culture (France)</w:t>
      </w:r>
      <w:r w:rsidR="00A963BC">
        <w:t xml:space="preserve">. </w:t>
      </w:r>
      <w:r w:rsidR="00E31031">
        <w:t xml:space="preserve">Gratuit et collaboratif, vous pouvez le consulter </w:t>
      </w:r>
      <w:hyperlink r:id="rId131" w:history="1">
        <w:r w:rsidR="00E31031">
          <w:rPr>
            <w:rStyle w:val="Lienhypertexte"/>
          </w:rPr>
          <w:t>ici en ligne</w:t>
        </w:r>
      </w:hyperlink>
      <w:r w:rsidR="00E31031">
        <w:t xml:space="preserve"> et apporter votre éventuelle contribution pour nourrir encore l’évolution constante de la langue française.</w:t>
      </w:r>
    </w:p>
    <w:p w14:paraId="1D764BAB" w14:textId="77777777" w:rsidR="00E31031" w:rsidRPr="00BF0FCD" w:rsidRDefault="00E31031" w:rsidP="00AA1DAF">
      <w:pPr>
        <w:pStyle w:val="Paragraphedeliste"/>
        <w:jc w:val="both"/>
        <w:rPr>
          <w:rStyle w:val="Lienhypertexte"/>
          <w:color w:val="auto"/>
          <w:u w:val="none"/>
        </w:rPr>
      </w:pPr>
      <w:r w:rsidRPr="00C27398">
        <w:rPr>
          <w:b/>
          <w:bCs/>
        </w:rPr>
        <w:t xml:space="preserve">L’application </w:t>
      </w:r>
      <w:hyperlink r:id="rId132" w:history="1">
        <w:r w:rsidRPr="00C27398">
          <w:rPr>
            <w:rStyle w:val="Lienhypertexte"/>
            <w:b/>
            <w:bCs/>
          </w:rPr>
          <w:t>Défis DDF</w:t>
        </w:r>
        <w:r w:rsidRPr="00C27398">
          <w:rPr>
            <w:rStyle w:val="Lienhypertexte"/>
          </w:rPr>
          <w:t> </w:t>
        </w:r>
      </w:hyperlink>
      <w:r w:rsidRPr="00C27398">
        <w:t xml:space="preserve">: afin de promouvoir le dictionnaire des francophones </w:t>
      </w:r>
      <w:r w:rsidRPr="00BF0FCD">
        <w:rPr>
          <w:rStyle w:val="Lienhypertexte"/>
          <w:color w:val="auto"/>
          <w:u w:val="none"/>
        </w:rPr>
        <w:t>et de le diffuser au plus grand nombre, la DGLFLF a confié au</w:t>
      </w:r>
      <w:r w:rsidRPr="00BF0FCD">
        <w:rPr>
          <w:rStyle w:val="Lienhypertexte"/>
          <w:u w:val="none"/>
        </w:rPr>
        <w:t xml:space="preserve"> </w:t>
      </w:r>
      <w:hyperlink r:id="rId133" w:tgtFrame="_blank" w:history="1">
        <w:r w:rsidRPr="00C27398">
          <w:rPr>
            <w:rStyle w:val="Lienhypertexte"/>
          </w:rPr>
          <w:t>CAVILAM – Alliance Française</w:t>
        </w:r>
      </w:hyperlink>
      <w:r w:rsidRPr="00C27398">
        <w:rPr>
          <w:rStyle w:val="Lienhypertexte"/>
        </w:rPr>
        <w:t xml:space="preserve"> </w:t>
      </w:r>
      <w:r w:rsidRPr="00BF0FCD">
        <w:rPr>
          <w:rStyle w:val="Lienhypertexte"/>
          <w:color w:val="auto"/>
          <w:u w:val="none"/>
        </w:rPr>
        <w:t>la création d’une application ludique et pédagogique.</w:t>
      </w:r>
    </w:p>
    <w:p w14:paraId="5E41ABEC" w14:textId="77777777" w:rsidR="00E31031" w:rsidRPr="00BF0FCD" w:rsidRDefault="00E31031" w:rsidP="00E31031">
      <w:pPr>
        <w:pStyle w:val="Paragraphedeliste"/>
        <w:jc w:val="both"/>
        <w:rPr>
          <w:rStyle w:val="Lienhypertexte"/>
          <w:color w:val="auto"/>
          <w:u w:val="none"/>
        </w:rPr>
      </w:pPr>
      <w:r w:rsidRPr="00BF0FCD">
        <w:rPr>
          <w:rStyle w:val="Lienhypertexte"/>
          <w:color w:val="auto"/>
          <w:u w:val="none"/>
        </w:rPr>
        <w:t xml:space="preserve">Dans Défis DDF, application gratuite et ludique, il y a 4 entrées thématiques : la gastronomie, le travail, l’environnement, le corps et l’esprit, et 16 promenades à travers la richesse lexicale de la langue française. Quiz, petits jeux, énigmes, une manière interactive et amusante de consulter le Dictionnaire des francophones. </w:t>
      </w:r>
    </w:p>
    <w:p w14:paraId="36AA6B0C" w14:textId="77777777" w:rsidR="00E31031" w:rsidRPr="00C27398" w:rsidRDefault="00E31031" w:rsidP="00E31031">
      <w:pPr>
        <w:pStyle w:val="Paragraphedeliste"/>
        <w:jc w:val="both"/>
        <w:rPr>
          <w:rFonts w:ascii="Times New Roman" w:hAnsi="Times New Roman"/>
          <w:color w:val="231F20"/>
          <w:sz w:val="24"/>
          <w:szCs w:val="24"/>
        </w:rPr>
      </w:pPr>
      <w:r w:rsidRPr="00C27398">
        <w:rPr>
          <w:color w:val="231F20"/>
        </w:rPr>
        <w:t xml:space="preserve">Pour le plaisir d’apprendre, « Défis DDF » est disponible sur </w:t>
      </w:r>
      <w:hyperlink r:id="rId134" w:tgtFrame="_blank" w:history="1">
        <w:r w:rsidRPr="00C27398">
          <w:rPr>
            <w:rStyle w:val="Lienhypertexte"/>
            <w:color w:val="134094"/>
          </w:rPr>
          <w:t>iOS</w:t>
        </w:r>
      </w:hyperlink>
      <w:r w:rsidRPr="00C27398">
        <w:rPr>
          <w:color w:val="231F20"/>
        </w:rPr>
        <w:t xml:space="preserve"> et </w:t>
      </w:r>
      <w:hyperlink r:id="rId135" w:tgtFrame="_blank" w:history="1">
        <w:r w:rsidRPr="00C27398">
          <w:rPr>
            <w:rStyle w:val="Lienhypertexte"/>
            <w:color w:val="134094"/>
          </w:rPr>
          <w:t>Android</w:t>
        </w:r>
      </w:hyperlink>
      <w:r w:rsidRPr="00C27398">
        <w:rPr>
          <w:color w:val="231F20"/>
        </w:rPr>
        <w:t xml:space="preserve"> et sur le site du </w:t>
      </w:r>
      <w:hyperlink r:id="rId136" w:tgtFrame="_blank" w:history="1">
        <w:r w:rsidRPr="00C27398">
          <w:rPr>
            <w:rStyle w:val="Lienhypertexte"/>
            <w:color w:val="134094"/>
          </w:rPr>
          <w:t>CAVILAM -Alliance Française</w:t>
        </w:r>
      </w:hyperlink>
      <w:r w:rsidRPr="00C27398">
        <w:rPr>
          <w:color w:val="231F20"/>
        </w:rPr>
        <w:t>.</w:t>
      </w:r>
    </w:p>
    <w:p w14:paraId="42D98520" w14:textId="77777777" w:rsidR="00E31031" w:rsidRPr="00FA6FBC" w:rsidRDefault="00E31031" w:rsidP="00E31031">
      <w:pPr>
        <w:pStyle w:val="Textebrut"/>
        <w:ind w:left="720"/>
        <w:jc w:val="both"/>
        <w:rPr>
          <w:rFonts w:asciiTheme="minorHAnsi" w:hAnsiTheme="minorHAnsi"/>
          <w:bCs/>
          <w:szCs w:val="22"/>
        </w:rPr>
      </w:pPr>
    </w:p>
    <w:p w14:paraId="2DD4E754" w14:textId="7757F147" w:rsidR="00E31031" w:rsidRPr="00BF0FCD" w:rsidRDefault="00E31031" w:rsidP="00123A27">
      <w:pPr>
        <w:pStyle w:val="Paragraphedeliste"/>
        <w:numPr>
          <w:ilvl w:val="0"/>
          <w:numId w:val="38"/>
        </w:numPr>
        <w:autoSpaceDE w:val="0"/>
        <w:autoSpaceDN w:val="0"/>
        <w:adjustRightInd w:val="0"/>
        <w:rPr>
          <w:rStyle w:val="lev"/>
          <w:b w:val="0"/>
          <w:bCs w:val="0"/>
        </w:rPr>
      </w:pPr>
      <w:r w:rsidRPr="00165D2F">
        <w:rPr>
          <w:rFonts w:cstheme="minorBidi"/>
          <w:b/>
        </w:rPr>
        <w:t>Les Nuits de la lecture</w:t>
      </w:r>
      <w:r w:rsidRPr="00165D2F">
        <w:rPr>
          <w:b/>
        </w:rPr>
        <w:t xml:space="preserve"> : </w:t>
      </w:r>
      <w:r>
        <w:t xml:space="preserve">Lancé par le ministère de la Culture (France), ce dispositif d’incitation à la lecture a lieu chaque année </w:t>
      </w:r>
      <w:r w:rsidRPr="00BF0FCD">
        <w:t>en</w:t>
      </w:r>
      <w:r w:rsidRPr="00BF0FCD">
        <w:rPr>
          <w:b/>
        </w:rPr>
        <w:t xml:space="preserve"> </w:t>
      </w:r>
      <w:r w:rsidRPr="00BF0FCD">
        <w:rPr>
          <w:rStyle w:val="lev"/>
          <w:b w:val="0"/>
        </w:rPr>
        <w:t>janvier</w:t>
      </w:r>
      <w:r>
        <w:rPr>
          <w:rStyle w:val="lev"/>
        </w:rPr>
        <w:t xml:space="preserve"> </w:t>
      </w:r>
      <w:r>
        <w:t xml:space="preserve">sur un thème différent. Soirées de lecture, contes chuchotés à l’oreille des petits, rencontres avec des auteurs, ateliers, concours, spectacles, quiz...les différentes initiatives peuvent être inscrites dans </w:t>
      </w:r>
      <w:hyperlink r:id="rId137" w:anchor="/search@46.7620804,2.8161900,6.00" w:tgtFrame="_blank" w:tooltip="Programme des manifestations" w:history="1">
        <w:r w:rsidRPr="00776953">
          <w:rPr>
            <w:rStyle w:val="Lienhypertexte"/>
          </w:rPr>
          <w:t>l’</w:t>
        </w:r>
        <w:r w:rsidRPr="00BF0FCD">
          <w:rPr>
            <w:rStyle w:val="lev"/>
            <w:b w:val="0"/>
            <w:color w:val="0000FF"/>
            <w:u w:val="single"/>
          </w:rPr>
          <w:t>agenda des manifestations</w:t>
        </w:r>
      </w:hyperlink>
      <w:r w:rsidRPr="00BF0FCD">
        <w:rPr>
          <w:b/>
        </w:rPr>
        <w:t>.</w:t>
      </w:r>
      <w:r w:rsidRPr="00BF0FCD">
        <w:rPr>
          <w:b/>
        </w:rPr>
        <w:br/>
      </w:r>
      <w:r w:rsidRPr="00BF0FCD">
        <w:t>Piocher des idées d'animation dans la</w:t>
      </w:r>
      <w:r w:rsidRPr="00BF0FCD">
        <w:rPr>
          <w:b/>
        </w:rPr>
        <w:t xml:space="preserve"> </w:t>
      </w:r>
      <w:hyperlink r:id="rId138" w:tgtFrame="_blank" w:tooltip="Site des Nuits de la lecture : boîte à idées" w:history="1">
        <w:r w:rsidRPr="00BF0FCD">
          <w:rPr>
            <w:rStyle w:val="lev"/>
            <w:b w:val="0"/>
            <w:color w:val="0000FF"/>
            <w:u w:val="single"/>
          </w:rPr>
          <w:t>boîte à idées</w:t>
        </w:r>
      </w:hyperlink>
      <w:r w:rsidRPr="00BF0FCD">
        <w:rPr>
          <w:rStyle w:val="lev"/>
          <w:b w:val="0"/>
        </w:rPr>
        <w:t>.</w:t>
      </w:r>
      <w:r w:rsidR="00A963BC">
        <w:t xml:space="preserve"> </w:t>
      </w:r>
      <w:r w:rsidRPr="00BF0FCD">
        <w:t xml:space="preserve">Consulter le </w:t>
      </w:r>
      <w:hyperlink r:id="rId139" w:tgtFrame="_blank" w:tooltip="Site des Nuits de la lecture" w:history="1">
        <w:r w:rsidRPr="00BF0FCD">
          <w:rPr>
            <w:rStyle w:val="Lienhypertexte"/>
            <w:bCs/>
          </w:rPr>
          <w:t>site</w:t>
        </w:r>
        <w:r w:rsidR="00A963BC">
          <w:rPr>
            <w:rStyle w:val="Lienhypertexte"/>
            <w:bCs/>
          </w:rPr>
          <w:t xml:space="preserve"> </w:t>
        </w:r>
        <w:r w:rsidRPr="00BF0FCD">
          <w:rPr>
            <w:rStyle w:val="Lienhypertexte"/>
            <w:bCs/>
          </w:rPr>
          <w:t>nuitdelalecture.culture.gouv.fr</w:t>
        </w:r>
      </w:hyperlink>
      <w:r w:rsidRPr="00BF0FCD">
        <w:rPr>
          <w:rStyle w:val="lev"/>
          <w:b w:val="0"/>
        </w:rPr>
        <w:t>.</w:t>
      </w:r>
    </w:p>
    <w:p w14:paraId="5BBB5F06" w14:textId="77777777" w:rsidR="00E31031" w:rsidRPr="00165D2F" w:rsidRDefault="00E31031" w:rsidP="0052539A">
      <w:pPr>
        <w:pStyle w:val="Paragraphedeliste"/>
        <w:jc w:val="both"/>
        <w:rPr>
          <w:rStyle w:val="lev"/>
          <w:b w:val="0"/>
          <w:bCs w:val="0"/>
        </w:rPr>
      </w:pPr>
    </w:p>
    <w:p w14:paraId="3E395D65" w14:textId="646F9270" w:rsidR="00E31031" w:rsidRPr="00165D2F" w:rsidRDefault="00082820" w:rsidP="0052539A">
      <w:pPr>
        <w:pStyle w:val="Paragraphedeliste"/>
        <w:numPr>
          <w:ilvl w:val="0"/>
          <w:numId w:val="38"/>
        </w:numPr>
        <w:autoSpaceDE w:val="0"/>
        <w:autoSpaceDN w:val="0"/>
        <w:adjustRightInd w:val="0"/>
        <w:jc w:val="both"/>
        <w:rPr>
          <w:rFonts w:asciiTheme="minorHAnsi" w:hAnsiTheme="minorHAnsi"/>
        </w:rPr>
      </w:pPr>
      <w:hyperlink r:id="rId140" w:history="1">
        <w:r w:rsidR="00E31031" w:rsidRPr="00BF0FCD">
          <w:rPr>
            <w:rStyle w:val="Lienhypertexte"/>
            <w:b/>
          </w:rPr>
          <w:t>Le Printemps des poètes</w:t>
        </w:r>
      </w:hyperlink>
      <w:r w:rsidR="00E31031">
        <w:t xml:space="preserve"> : Il s’agit d’une manifestation nationale et internationale, coordonnée par l’association </w:t>
      </w:r>
      <w:r w:rsidR="00E31031" w:rsidRPr="0052539A">
        <w:rPr>
          <w:rStyle w:val="lev"/>
          <w:b w:val="0"/>
          <w:i/>
        </w:rPr>
        <w:t>Le Printemps des poètes</w:t>
      </w:r>
      <w:r w:rsidR="00E31031" w:rsidRPr="00BF0FCD">
        <w:t>, soutenue</w:t>
      </w:r>
      <w:r w:rsidR="00E31031">
        <w:t xml:space="preserve"> par les ministères de la </w:t>
      </w:r>
      <w:hyperlink r:id="rId141" w:tgtFrame="_blank" w:tooltip="Ministère de la Culture" w:history="1">
        <w:r w:rsidR="00E31031" w:rsidRPr="00BF0FCD">
          <w:rPr>
            <w:rStyle w:val="Lienhypertexte"/>
            <w:bCs/>
          </w:rPr>
          <w:t>Culture</w:t>
        </w:r>
      </w:hyperlink>
      <w:r w:rsidR="00E31031" w:rsidRPr="00BF0FCD">
        <w:t xml:space="preserve"> (France) et de l’</w:t>
      </w:r>
      <w:hyperlink r:id="rId142" w:tgtFrame="_blank" w:tooltip="Site du ministère de l'Éducation nationale, de la Jeunesse et des Sports" w:history="1">
        <w:r w:rsidR="00E31031" w:rsidRPr="00BF0FCD">
          <w:rPr>
            <w:rStyle w:val="Lienhypertexte"/>
            <w:bCs/>
          </w:rPr>
          <w:t>Éducation nationale</w:t>
        </w:r>
      </w:hyperlink>
      <w:r w:rsidR="00E31031" w:rsidRPr="00BF0FCD">
        <w:t xml:space="preserve"> (France) et par le </w:t>
      </w:r>
      <w:hyperlink r:id="rId143" w:tgtFrame="_blank" w:tooltip="Centre national du livre" w:history="1">
        <w:r w:rsidR="00E31031" w:rsidRPr="00BF0FCD">
          <w:rPr>
            <w:rStyle w:val="Lienhypertexte"/>
            <w:bCs/>
          </w:rPr>
          <w:t>Centre national du livre</w:t>
        </w:r>
      </w:hyperlink>
      <w:r w:rsidR="00E31031" w:rsidRPr="00BF0FCD">
        <w:rPr>
          <w:rStyle w:val="lev"/>
        </w:rPr>
        <w:t xml:space="preserve"> </w:t>
      </w:r>
      <w:r w:rsidR="00E31031" w:rsidRPr="00165D2F">
        <w:rPr>
          <w:rStyle w:val="lev"/>
          <w:b w:val="0"/>
        </w:rPr>
        <w:t>(France</w:t>
      </w:r>
      <w:r w:rsidR="00E31031" w:rsidRPr="00BF0FCD">
        <w:rPr>
          <w:rStyle w:val="lev"/>
          <w:b w:val="0"/>
        </w:rPr>
        <w:t xml:space="preserve">). </w:t>
      </w:r>
      <w:r w:rsidR="00BF0FCD">
        <w:rPr>
          <w:rStyle w:val="lev"/>
          <w:b w:val="0"/>
        </w:rPr>
        <w:t>« </w:t>
      </w:r>
      <w:hyperlink r:id="rId144" w:tgtFrame="_blank" w:tooltip="Site du Printemps des poètes" w:history="1">
        <w:r w:rsidR="00E31031" w:rsidRPr="00BF0FCD">
          <w:rPr>
            <w:rStyle w:val="lev"/>
            <w:b w:val="0"/>
          </w:rPr>
          <w:t>Le Printemps des poètes</w:t>
        </w:r>
      </w:hyperlink>
      <w:r w:rsidR="00BF0FCD">
        <w:rPr>
          <w:rStyle w:val="lev"/>
          <w:b w:val="0"/>
        </w:rPr>
        <w:t> »</w:t>
      </w:r>
      <w:r w:rsidR="00E31031">
        <w:t xml:space="preserve"> donne lieu à des milliers d’activités et d’événements autour de la poésie </w:t>
      </w:r>
      <w:r w:rsidR="00E31031" w:rsidRPr="00BF0FCD">
        <w:rPr>
          <w:rStyle w:val="lev"/>
          <w:b w:val="0"/>
        </w:rPr>
        <w:t>chaque année en mars</w:t>
      </w:r>
      <w:r w:rsidR="00E31031">
        <w:t xml:space="preserve"> (lectures, spectacles, ateliers d'écriture, expositions, concours, émissions de </w:t>
      </w:r>
      <w:proofErr w:type="spellStart"/>
      <w:r w:rsidR="00E31031">
        <w:t>webradio</w:t>
      </w:r>
      <w:proofErr w:type="spellEnd"/>
      <w:r w:rsidR="00E31031">
        <w:t xml:space="preserve"> ou de webtélé, résidences d'artiste, conférences…). Chacune des  éditions a une thématique conductrice </w:t>
      </w:r>
      <w:r w:rsidR="00E31031" w:rsidRPr="00165D2F">
        <w:rPr>
          <w:rFonts w:asciiTheme="minorHAnsi" w:hAnsiTheme="minorHAnsi"/>
        </w:rPr>
        <w:t>(le désir en 2021, le courage en 2020…).</w:t>
      </w:r>
    </w:p>
    <w:p w14:paraId="39C0BAF7" w14:textId="0C8C89F6" w:rsidR="00E31031" w:rsidRPr="00165D2F" w:rsidRDefault="00E31031" w:rsidP="0052539A">
      <w:pPr>
        <w:pStyle w:val="NormalWeb"/>
        <w:spacing w:before="0" w:beforeAutospacing="0" w:after="0" w:afterAutospacing="0"/>
        <w:ind w:left="708"/>
        <w:jc w:val="both"/>
        <w:rPr>
          <w:rFonts w:asciiTheme="minorHAnsi" w:hAnsiTheme="minorHAnsi"/>
          <w:sz w:val="22"/>
          <w:szCs w:val="22"/>
        </w:rPr>
      </w:pPr>
      <w:r w:rsidRPr="00165D2F">
        <w:rPr>
          <w:rFonts w:asciiTheme="minorHAnsi" w:hAnsiTheme="minorHAnsi"/>
          <w:sz w:val="22"/>
          <w:szCs w:val="22"/>
        </w:rPr>
        <w:t>Les projets dans le cadre du printemps des poètes sont des occasions de : sens</w:t>
      </w:r>
      <w:r>
        <w:rPr>
          <w:rFonts w:asciiTheme="minorHAnsi" w:hAnsiTheme="minorHAnsi"/>
          <w:sz w:val="22"/>
          <w:szCs w:val="22"/>
        </w:rPr>
        <w:t xml:space="preserve">ibiliser les </w:t>
      </w:r>
      <w:r w:rsidR="004370AD">
        <w:rPr>
          <w:rFonts w:asciiTheme="minorHAnsi" w:hAnsiTheme="minorHAnsi"/>
          <w:sz w:val="22"/>
          <w:szCs w:val="22"/>
        </w:rPr>
        <w:t>enfants</w:t>
      </w:r>
      <w:r>
        <w:rPr>
          <w:rFonts w:asciiTheme="minorHAnsi" w:hAnsiTheme="minorHAnsi"/>
          <w:sz w:val="22"/>
          <w:szCs w:val="22"/>
        </w:rPr>
        <w:t xml:space="preserve"> à la poésie, </w:t>
      </w:r>
      <w:r w:rsidRPr="00165D2F">
        <w:rPr>
          <w:rFonts w:asciiTheme="minorHAnsi" w:hAnsiTheme="minorHAnsi"/>
          <w:sz w:val="22"/>
          <w:szCs w:val="22"/>
        </w:rPr>
        <w:t>encourager la lecture de p</w:t>
      </w:r>
      <w:r>
        <w:rPr>
          <w:rFonts w:asciiTheme="minorHAnsi" w:hAnsiTheme="minorHAnsi"/>
          <w:sz w:val="22"/>
          <w:szCs w:val="22"/>
        </w:rPr>
        <w:t xml:space="preserve">oèmes comme pratique culturelle, </w:t>
      </w:r>
      <w:r w:rsidRPr="00165D2F">
        <w:rPr>
          <w:rFonts w:asciiTheme="minorHAnsi" w:hAnsiTheme="minorHAnsi"/>
          <w:sz w:val="22"/>
          <w:szCs w:val="22"/>
        </w:rPr>
        <w:t xml:space="preserve">susciter les rencontres entre poètes contemporains et </w:t>
      </w:r>
      <w:r w:rsidR="004370AD">
        <w:rPr>
          <w:rFonts w:asciiTheme="minorHAnsi" w:hAnsiTheme="minorHAnsi"/>
          <w:sz w:val="22"/>
          <w:szCs w:val="22"/>
        </w:rPr>
        <w:t>enfants</w:t>
      </w:r>
      <w:r w:rsidRPr="00165D2F">
        <w:rPr>
          <w:rFonts w:asciiTheme="minorHAnsi" w:hAnsiTheme="minorHAnsi"/>
          <w:sz w:val="22"/>
          <w:szCs w:val="22"/>
        </w:rPr>
        <w:t>.</w:t>
      </w:r>
    </w:p>
    <w:p w14:paraId="31D17650" w14:textId="51B5DA68" w:rsidR="00E31031" w:rsidRDefault="00E31031" w:rsidP="00E31031">
      <w:pPr>
        <w:pStyle w:val="NormalWeb"/>
        <w:ind w:left="708"/>
        <w:rPr>
          <w:rFonts w:asciiTheme="minorHAnsi" w:hAnsiTheme="minorHAnsi"/>
          <w:sz w:val="22"/>
          <w:szCs w:val="22"/>
        </w:rPr>
      </w:pPr>
      <w:r w:rsidRPr="00165D2F">
        <w:rPr>
          <w:rFonts w:asciiTheme="minorHAnsi" w:hAnsiTheme="minorHAnsi"/>
          <w:sz w:val="22"/>
          <w:szCs w:val="22"/>
        </w:rPr>
        <w:t xml:space="preserve">Les </w:t>
      </w:r>
      <w:r w:rsidR="00776953">
        <w:rPr>
          <w:rFonts w:asciiTheme="minorHAnsi" w:hAnsiTheme="minorHAnsi"/>
          <w:sz w:val="22"/>
          <w:szCs w:val="22"/>
        </w:rPr>
        <w:t>associations FLAM</w:t>
      </w:r>
      <w:r w:rsidRPr="00165D2F">
        <w:rPr>
          <w:rFonts w:asciiTheme="minorHAnsi" w:hAnsiTheme="minorHAnsi"/>
          <w:sz w:val="22"/>
          <w:szCs w:val="22"/>
        </w:rPr>
        <w:t xml:space="preserve"> sont invité</w:t>
      </w:r>
      <w:r w:rsidR="00776953">
        <w:rPr>
          <w:rFonts w:asciiTheme="minorHAnsi" w:hAnsiTheme="minorHAnsi"/>
          <w:sz w:val="22"/>
          <w:szCs w:val="22"/>
        </w:rPr>
        <w:t>e</w:t>
      </w:r>
      <w:r w:rsidRPr="00165D2F">
        <w:rPr>
          <w:rFonts w:asciiTheme="minorHAnsi" w:hAnsiTheme="minorHAnsi"/>
          <w:sz w:val="22"/>
          <w:szCs w:val="22"/>
        </w:rPr>
        <w:t>s à se rapprocher des postes diplomatiques qui portent le Printemps des poètes à l’étranger.</w:t>
      </w:r>
    </w:p>
    <w:p w14:paraId="4BB4BA12" w14:textId="77777777" w:rsidR="00E31031" w:rsidRDefault="00E31031" w:rsidP="00E31031">
      <w:pPr>
        <w:autoSpaceDE w:val="0"/>
        <w:autoSpaceDN w:val="0"/>
        <w:adjustRightInd w:val="0"/>
      </w:pPr>
      <w:r>
        <w:rPr>
          <w:b/>
          <w:color w:val="1B416F"/>
          <w:sz w:val="28"/>
          <w:szCs w:val="28"/>
          <w:u w:val="single"/>
        </w:rPr>
        <w:t>Théâtre</w:t>
      </w:r>
    </w:p>
    <w:p w14:paraId="6F532AAA" w14:textId="64F763B7" w:rsidR="00E31031" w:rsidRDefault="00082820" w:rsidP="00E31031">
      <w:pPr>
        <w:pStyle w:val="Paragraphedeliste"/>
        <w:numPr>
          <w:ilvl w:val="0"/>
          <w:numId w:val="38"/>
        </w:numPr>
        <w:autoSpaceDE w:val="0"/>
        <w:autoSpaceDN w:val="0"/>
        <w:adjustRightInd w:val="0"/>
        <w:jc w:val="both"/>
      </w:pPr>
      <w:hyperlink r:id="rId145" w:history="1">
        <w:r w:rsidR="00E31031" w:rsidRPr="00B04140">
          <w:rPr>
            <w:rStyle w:val="Lienhypertexte"/>
            <w:b/>
          </w:rPr>
          <w:t>La Comédie française</w:t>
        </w:r>
        <w:r w:rsidR="00E31031" w:rsidRPr="00A9271A">
          <w:rPr>
            <w:rStyle w:val="Lienhypertexte"/>
          </w:rPr>
          <w:t> </w:t>
        </w:r>
      </w:hyperlink>
      <w:r w:rsidR="00E31031" w:rsidRPr="003F448A">
        <w:t xml:space="preserve">: </w:t>
      </w:r>
      <w:r w:rsidR="00A963BC">
        <w:t>v</w:t>
      </w:r>
      <w:r w:rsidR="00E31031">
        <w:t xml:space="preserve">ous trouverez la programmation avec nombre de ressources pédagogiques en ligne de la Comédie française en lien avec l’actualité de la programmation théâtrale. </w:t>
      </w:r>
    </w:p>
    <w:p w14:paraId="6498ABB3" w14:textId="77777777" w:rsidR="00E31031" w:rsidRDefault="00E31031" w:rsidP="00E31031">
      <w:pPr>
        <w:pStyle w:val="Paragraphedeliste"/>
        <w:autoSpaceDE w:val="0"/>
        <w:autoSpaceDN w:val="0"/>
        <w:adjustRightInd w:val="0"/>
        <w:jc w:val="both"/>
      </w:pPr>
    </w:p>
    <w:p w14:paraId="4FFFDA40" w14:textId="2A52EDE9" w:rsidR="00E31031" w:rsidRDefault="00082820" w:rsidP="00E31031">
      <w:pPr>
        <w:pStyle w:val="Paragraphedeliste"/>
        <w:numPr>
          <w:ilvl w:val="0"/>
          <w:numId w:val="38"/>
        </w:numPr>
        <w:autoSpaceDE w:val="0"/>
        <w:autoSpaceDN w:val="0"/>
        <w:adjustRightInd w:val="0"/>
        <w:jc w:val="both"/>
      </w:pPr>
      <w:hyperlink r:id="rId146" w:tgtFrame="_blank" w:tooltip="Site de Pathé Live" w:history="1">
        <w:r w:rsidR="00E31031" w:rsidRPr="00534A1E">
          <w:rPr>
            <w:rStyle w:val="Lienhypertexte"/>
            <w:b/>
            <w:bCs/>
          </w:rPr>
          <w:t>Pathé Live</w:t>
        </w:r>
      </w:hyperlink>
      <w:r w:rsidR="00E31031">
        <w:rPr>
          <w:rStyle w:val="lev"/>
        </w:rPr>
        <w:t xml:space="preserve"> : </w:t>
      </w:r>
      <w:r w:rsidR="00E31031">
        <w:t xml:space="preserve">un partenariat entre la société Pathé Live et l’AEFE permet aux </w:t>
      </w:r>
      <w:r w:rsidR="004370AD">
        <w:t>enfants</w:t>
      </w:r>
      <w:r w:rsidR="00E31031">
        <w:t xml:space="preserve"> des </w:t>
      </w:r>
      <w:r w:rsidR="00776953">
        <w:t>associations FLAM</w:t>
      </w:r>
      <w:r w:rsidR="00E31031">
        <w:t xml:space="preserve"> de visionner à des tarifs préférentiels,  de grandes pièces du répertoire filmées à la Comédie-Française et diffusées dans des cinémas locaux. </w:t>
      </w:r>
    </w:p>
    <w:p w14:paraId="2564BC7E" w14:textId="77777777" w:rsidR="00E31031" w:rsidRDefault="00E31031" w:rsidP="00E31031">
      <w:pPr>
        <w:pStyle w:val="NormalWeb"/>
        <w:spacing w:before="0" w:beforeAutospacing="0" w:after="0" w:afterAutospacing="0"/>
        <w:ind w:left="708"/>
        <w:rPr>
          <w:rStyle w:val="lev"/>
        </w:rPr>
      </w:pPr>
    </w:p>
    <w:p w14:paraId="249FEF30" w14:textId="77777777" w:rsidR="00E31031" w:rsidRPr="00776953" w:rsidRDefault="00E31031" w:rsidP="00E31031">
      <w:pPr>
        <w:pStyle w:val="NormalWeb"/>
        <w:spacing w:before="0" w:beforeAutospacing="0" w:after="0" w:afterAutospacing="0"/>
        <w:ind w:left="708"/>
        <w:rPr>
          <w:rStyle w:val="lev"/>
          <w:rFonts w:asciiTheme="minorHAnsi" w:hAnsiTheme="minorHAnsi"/>
          <w:b w:val="0"/>
          <w:sz w:val="22"/>
          <w:szCs w:val="22"/>
        </w:rPr>
      </w:pPr>
      <w:r w:rsidRPr="00776953">
        <w:rPr>
          <w:rStyle w:val="lev"/>
          <w:rFonts w:asciiTheme="minorHAnsi" w:hAnsiTheme="minorHAnsi"/>
          <w:b w:val="0"/>
          <w:sz w:val="22"/>
          <w:szCs w:val="22"/>
        </w:rPr>
        <w:t>Le catalogue :</w:t>
      </w:r>
    </w:p>
    <w:p w14:paraId="26A7CDDE" w14:textId="77777777" w:rsidR="00E31031" w:rsidRPr="00776953" w:rsidRDefault="00082820" w:rsidP="00E31031">
      <w:pPr>
        <w:pStyle w:val="NormalWeb"/>
        <w:spacing w:before="0" w:beforeAutospacing="0" w:after="0" w:afterAutospacing="0"/>
        <w:ind w:left="708"/>
        <w:rPr>
          <w:rFonts w:asciiTheme="minorHAnsi" w:hAnsiTheme="minorHAnsi"/>
          <w:sz w:val="22"/>
          <w:szCs w:val="22"/>
        </w:rPr>
      </w:pPr>
      <w:hyperlink r:id="rId147" w:tgtFrame="_blank" w:tooltip="www.pathelive.com/le-malade-imaginaire" w:history="1">
        <w:r w:rsidR="00E31031" w:rsidRPr="00776953">
          <w:rPr>
            <w:rStyle w:val="Lienhypertexte"/>
            <w:rFonts w:asciiTheme="minorHAnsi" w:eastAsiaTheme="majorEastAsia" w:hAnsiTheme="minorHAnsi"/>
            <w:bCs/>
            <w:sz w:val="22"/>
            <w:szCs w:val="22"/>
          </w:rPr>
          <w:t>Le malade imaginaire</w:t>
        </w:r>
      </w:hyperlink>
      <w:r w:rsidR="00E31031" w:rsidRPr="00776953">
        <w:rPr>
          <w:rFonts w:asciiTheme="minorHAnsi" w:hAnsiTheme="minorHAnsi"/>
          <w:sz w:val="22"/>
          <w:szCs w:val="22"/>
        </w:rPr>
        <w:br/>
      </w:r>
      <w:hyperlink r:id="rId148" w:tgtFrame="_blank" w:tooltip="www.pathelive.com/romeo-et-juliette-comediefrancaise" w:history="1">
        <w:r w:rsidR="00E31031" w:rsidRPr="00776953">
          <w:rPr>
            <w:rStyle w:val="Lienhypertexte"/>
            <w:rFonts w:asciiTheme="minorHAnsi" w:eastAsiaTheme="majorEastAsia" w:hAnsiTheme="minorHAnsi"/>
            <w:bCs/>
            <w:sz w:val="22"/>
            <w:szCs w:val="22"/>
          </w:rPr>
          <w:t>Roméo et Juliette</w:t>
        </w:r>
      </w:hyperlink>
      <w:r w:rsidR="00E31031" w:rsidRPr="00776953">
        <w:rPr>
          <w:rFonts w:asciiTheme="minorHAnsi" w:hAnsiTheme="minorHAnsi"/>
          <w:sz w:val="22"/>
          <w:szCs w:val="22"/>
        </w:rPr>
        <w:br/>
      </w:r>
      <w:hyperlink r:id="rId149" w:tgtFrame="_blank" w:tooltip="www.pathelive.com/le-misanthrope" w:history="1">
        <w:r w:rsidR="00E31031" w:rsidRPr="00776953">
          <w:rPr>
            <w:rStyle w:val="Lienhypertexte"/>
            <w:rFonts w:asciiTheme="minorHAnsi" w:eastAsiaTheme="majorEastAsia" w:hAnsiTheme="minorHAnsi"/>
            <w:bCs/>
            <w:sz w:val="22"/>
            <w:szCs w:val="22"/>
          </w:rPr>
          <w:t>Le Misanthrope</w:t>
        </w:r>
      </w:hyperlink>
      <w:r w:rsidR="00E31031" w:rsidRPr="00776953">
        <w:rPr>
          <w:rFonts w:asciiTheme="minorHAnsi" w:hAnsiTheme="minorHAnsi"/>
          <w:sz w:val="22"/>
          <w:szCs w:val="22"/>
        </w:rPr>
        <w:br/>
      </w:r>
      <w:hyperlink r:id="rId150" w:tgtFrame="_blank" w:tooltip="www.pathelive.com/cyrano-de-bergerac" w:history="1">
        <w:r w:rsidR="00E31031" w:rsidRPr="00776953">
          <w:rPr>
            <w:rStyle w:val="Lienhypertexte"/>
            <w:rFonts w:asciiTheme="minorHAnsi" w:eastAsiaTheme="majorEastAsia" w:hAnsiTheme="minorHAnsi"/>
            <w:bCs/>
            <w:sz w:val="22"/>
            <w:szCs w:val="22"/>
          </w:rPr>
          <w:t>Cyrano de Bergerac</w:t>
        </w:r>
      </w:hyperlink>
      <w:r w:rsidR="00E31031" w:rsidRPr="00776953">
        <w:rPr>
          <w:rFonts w:asciiTheme="minorHAnsi" w:hAnsiTheme="minorHAnsi"/>
          <w:sz w:val="22"/>
          <w:szCs w:val="22"/>
        </w:rPr>
        <w:br/>
      </w:r>
      <w:hyperlink r:id="rId151" w:tgtFrame="_blank" w:tooltip="www.pathelive.com/les-fourberies-de-scapin" w:history="1">
        <w:r w:rsidR="00E31031" w:rsidRPr="00776953">
          <w:rPr>
            <w:rStyle w:val="Lienhypertexte"/>
            <w:rFonts w:asciiTheme="minorHAnsi" w:eastAsiaTheme="majorEastAsia" w:hAnsiTheme="minorHAnsi"/>
            <w:bCs/>
            <w:sz w:val="22"/>
            <w:szCs w:val="22"/>
          </w:rPr>
          <w:t>Les Fourberies de Scapin</w:t>
        </w:r>
      </w:hyperlink>
      <w:r w:rsidR="00E31031" w:rsidRPr="00776953">
        <w:rPr>
          <w:rFonts w:asciiTheme="minorHAnsi" w:hAnsiTheme="minorHAnsi"/>
          <w:sz w:val="22"/>
          <w:szCs w:val="22"/>
        </w:rPr>
        <w:br/>
      </w:r>
      <w:hyperlink r:id="rId152" w:tgtFrame="_blank" w:tooltip="www.pathelive.com/le-petit-maitre-corrige" w:history="1">
        <w:r w:rsidR="00E31031" w:rsidRPr="00776953">
          <w:rPr>
            <w:rStyle w:val="Lienhypertexte"/>
            <w:rFonts w:asciiTheme="minorHAnsi" w:eastAsiaTheme="majorEastAsia" w:hAnsiTheme="minorHAnsi"/>
            <w:bCs/>
            <w:sz w:val="22"/>
            <w:szCs w:val="22"/>
          </w:rPr>
          <w:t>Le Petit-Maître corrigé</w:t>
        </w:r>
      </w:hyperlink>
      <w:r w:rsidR="00E31031" w:rsidRPr="00776953">
        <w:rPr>
          <w:rFonts w:asciiTheme="minorHAnsi" w:hAnsiTheme="minorHAnsi"/>
          <w:sz w:val="22"/>
          <w:szCs w:val="22"/>
        </w:rPr>
        <w:br/>
      </w:r>
      <w:hyperlink r:id="rId153" w:tgtFrame="_blank" w:tooltip="www.pathelive.com/britannicus" w:history="1">
        <w:r w:rsidR="00E31031" w:rsidRPr="00776953">
          <w:rPr>
            <w:rStyle w:val="Lienhypertexte"/>
            <w:rFonts w:asciiTheme="minorHAnsi" w:eastAsiaTheme="majorEastAsia" w:hAnsiTheme="minorHAnsi"/>
            <w:bCs/>
            <w:sz w:val="22"/>
            <w:szCs w:val="22"/>
          </w:rPr>
          <w:t>Britannicus</w:t>
        </w:r>
      </w:hyperlink>
      <w:r w:rsidR="00E31031" w:rsidRPr="00776953">
        <w:rPr>
          <w:rFonts w:asciiTheme="minorHAnsi" w:hAnsiTheme="minorHAnsi"/>
          <w:sz w:val="22"/>
          <w:szCs w:val="22"/>
        </w:rPr>
        <w:br/>
      </w:r>
      <w:hyperlink r:id="rId154" w:tgtFrame="_blank" w:tooltip="www.pathelive.com/lucrece-borgia" w:history="1">
        <w:r w:rsidR="00E31031" w:rsidRPr="00776953">
          <w:rPr>
            <w:rStyle w:val="Lienhypertexte"/>
            <w:rFonts w:asciiTheme="minorHAnsi" w:eastAsiaTheme="majorEastAsia" w:hAnsiTheme="minorHAnsi"/>
            <w:bCs/>
            <w:sz w:val="22"/>
            <w:szCs w:val="22"/>
          </w:rPr>
          <w:t>Lucrèce Borgia</w:t>
        </w:r>
      </w:hyperlink>
      <w:r w:rsidR="00E31031" w:rsidRPr="00776953">
        <w:rPr>
          <w:rFonts w:asciiTheme="minorHAnsi" w:hAnsiTheme="minorHAnsi"/>
          <w:sz w:val="22"/>
          <w:szCs w:val="22"/>
        </w:rPr>
        <w:br/>
      </w:r>
      <w:hyperlink r:id="rId155" w:tgtFrame="_blank" w:tooltip="www.pathelive.com/la-nuit-des-rois" w:history="1">
        <w:r w:rsidR="00E31031" w:rsidRPr="00776953">
          <w:rPr>
            <w:rStyle w:val="Lienhypertexte"/>
            <w:rFonts w:asciiTheme="minorHAnsi" w:eastAsiaTheme="majorEastAsia" w:hAnsiTheme="minorHAnsi"/>
            <w:bCs/>
            <w:sz w:val="22"/>
            <w:szCs w:val="22"/>
          </w:rPr>
          <w:t>La Nuit des rois ou Tout ce que vous voulez</w:t>
        </w:r>
      </w:hyperlink>
      <w:r w:rsidR="00E31031" w:rsidRPr="00776953">
        <w:rPr>
          <w:rFonts w:asciiTheme="minorHAnsi" w:hAnsiTheme="minorHAnsi"/>
          <w:sz w:val="22"/>
          <w:szCs w:val="22"/>
        </w:rPr>
        <w:br/>
      </w:r>
      <w:hyperlink r:id="rId156" w:tgtFrame="_blank" w:tooltip="www.pathelive.com/Electre-oreste" w:history="1">
        <w:r w:rsidR="00E31031" w:rsidRPr="00776953">
          <w:rPr>
            <w:rStyle w:val="Lienhypertexte"/>
            <w:rFonts w:asciiTheme="minorHAnsi" w:eastAsiaTheme="majorEastAsia" w:hAnsiTheme="minorHAnsi"/>
            <w:bCs/>
            <w:sz w:val="22"/>
            <w:szCs w:val="22"/>
          </w:rPr>
          <w:t>Électre / Oreste</w:t>
        </w:r>
      </w:hyperlink>
      <w:r w:rsidR="00E31031" w:rsidRPr="00776953">
        <w:rPr>
          <w:rFonts w:asciiTheme="minorHAnsi" w:hAnsiTheme="minorHAnsi"/>
          <w:sz w:val="22"/>
          <w:szCs w:val="22"/>
        </w:rPr>
        <w:br/>
      </w:r>
      <w:hyperlink r:id="rId157" w:tgtFrame="_blank" w:tooltip="www.pathelive.com/la-puce-loreille" w:history="1">
        <w:r w:rsidR="00E31031" w:rsidRPr="00776953">
          <w:rPr>
            <w:rStyle w:val="Lienhypertexte"/>
            <w:rFonts w:asciiTheme="minorHAnsi" w:eastAsiaTheme="majorEastAsia" w:hAnsiTheme="minorHAnsi"/>
            <w:bCs/>
            <w:sz w:val="22"/>
            <w:szCs w:val="22"/>
          </w:rPr>
          <w:t>La Puce à l’oreille</w:t>
        </w:r>
      </w:hyperlink>
      <w:r w:rsidR="00E31031" w:rsidRPr="00776953">
        <w:rPr>
          <w:rFonts w:asciiTheme="minorHAnsi" w:hAnsiTheme="minorHAnsi"/>
          <w:sz w:val="22"/>
          <w:szCs w:val="22"/>
        </w:rPr>
        <w:br/>
      </w:r>
      <w:hyperlink r:id="rId158" w:history="1">
        <w:r w:rsidR="00E31031" w:rsidRPr="00776953">
          <w:rPr>
            <w:rStyle w:val="Lienhypertexte"/>
            <w:rFonts w:asciiTheme="minorHAnsi" w:eastAsiaTheme="majorEastAsia" w:hAnsiTheme="minorHAnsi"/>
            <w:sz w:val="22"/>
            <w:szCs w:val="22"/>
          </w:rPr>
          <w:t>Le Bourgeois gentilhomme</w:t>
        </w:r>
      </w:hyperlink>
      <w:r w:rsidR="00E31031" w:rsidRPr="00776953">
        <w:rPr>
          <w:rFonts w:asciiTheme="minorHAnsi" w:hAnsiTheme="minorHAnsi"/>
          <w:sz w:val="22"/>
          <w:szCs w:val="22"/>
        </w:rPr>
        <w:t xml:space="preserve"> (à partir du 3 juin 2021)</w:t>
      </w:r>
    </w:p>
    <w:p w14:paraId="0278E792" w14:textId="77777777" w:rsidR="00E31031" w:rsidRPr="00776953" w:rsidRDefault="00E31031" w:rsidP="00AA1DAF">
      <w:pPr>
        <w:pStyle w:val="NormalWeb"/>
        <w:ind w:left="708"/>
        <w:jc w:val="both"/>
        <w:rPr>
          <w:rFonts w:asciiTheme="minorHAnsi" w:hAnsiTheme="minorHAnsi"/>
          <w:sz w:val="22"/>
          <w:szCs w:val="22"/>
        </w:rPr>
      </w:pPr>
      <w:r w:rsidRPr="00776953">
        <w:rPr>
          <w:rFonts w:asciiTheme="minorHAnsi" w:hAnsiTheme="minorHAnsi"/>
          <w:sz w:val="22"/>
          <w:szCs w:val="22"/>
        </w:rPr>
        <w:t xml:space="preserve">Des ressources vidéo (extraits, interviews, analyses de séquences…) sont disponibles sur la </w:t>
      </w:r>
      <w:hyperlink r:id="rId159" w:tgtFrame="_blank" w:tooltip="Chaîne YouTube de Pathé Live" w:history="1">
        <w:r w:rsidRPr="00776953">
          <w:rPr>
            <w:rStyle w:val="Lienhypertexte"/>
            <w:rFonts w:asciiTheme="minorHAnsi" w:eastAsiaTheme="majorEastAsia" w:hAnsiTheme="minorHAnsi"/>
            <w:bCs/>
            <w:sz w:val="22"/>
            <w:szCs w:val="22"/>
          </w:rPr>
          <w:t>chaîne YouTube de Pathé Live</w:t>
        </w:r>
      </w:hyperlink>
    </w:p>
    <w:p w14:paraId="73586E94" w14:textId="77777777" w:rsidR="00E31031" w:rsidRPr="00776953" w:rsidRDefault="00E31031" w:rsidP="00AA1DAF">
      <w:pPr>
        <w:spacing w:after="0" w:line="240" w:lineRule="auto"/>
        <w:ind w:firstLine="708"/>
        <w:jc w:val="both"/>
        <w:rPr>
          <w:u w:val="single"/>
        </w:rPr>
      </w:pPr>
      <w:r w:rsidRPr="00776953">
        <w:rPr>
          <w:u w:val="single"/>
        </w:rPr>
        <w:t xml:space="preserve">Informations à transmettre pour l’organisation d’une séance : </w:t>
      </w:r>
    </w:p>
    <w:p w14:paraId="229719DB" w14:textId="77777777" w:rsidR="00E31031" w:rsidRPr="00776953" w:rsidRDefault="00E31031" w:rsidP="00AA1DAF">
      <w:pPr>
        <w:autoSpaceDE w:val="0"/>
        <w:autoSpaceDN w:val="0"/>
        <w:adjustRightInd w:val="0"/>
        <w:ind w:firstLine="708"/>
        <w:jc w:val="both"/>
      </w:pPr>
      <w:r w:rsidRPr="00776953">
        <w:t xml:space="preserve">S'adresser à </w:t>
      </w:r>
      <w:hyperlink r:id="rId160" w:history="1">
        <w:r w:rsidRPr="00776953">
          <w:rPr>
            <w:rStyle w:val="Lienhypertexte"/>
          </w:rPr>
          <w:t>comediefrancaiseaucinema@pathe.com</w:t>
        </w:r>
      </w:hyperlink>
      <w:r w:rsidRPr="00776953">
        <w:t>, en indiquant :</w:t>
      </w:r>
    </w:p>
    <w:p w14:paraId="19C7BB4E" w14:textId="60C780E2" w:rsidR="00E31031" w:rsidRDefault="00E31031" w:rsidP="00AA1DAF">
      <w:pPr>
        <w:pStyle w:val="NormalWeb"/>
        <w:numPr>
          <w:ilvl w:val="0"/>
          <w:numId w:val="39"/>
        </w:numPr>
        <w:spacing w:before="0" w:beforeAutospacing="0"/>
        <w:jc w:val="both"/>
        <w:rPr>
          <w:rFonts w:asciiTheme="minorHAnsi" w:hAnsiTheme="minorHAnsi"/>
          <w:sz w:val="22"/>
          <w:szCs w:val="22"/>
        </w:rPr>
      </w:pPr>
      <w:r>
        <w:rPr>
          <w:rFonts w:asciiTheme="minorHAnsi" w:hAnsiTheme="minorHAnsi"/>
          <w:sz w:val="22"/>
          <w:szCs w:val="22"/>
        </w:rPr>
        <w:t>les c</w:t>
      </w:r>
      <w:r w:rsidRPr="000C7D3C">
        <w:rPr>
          <w:rFonts w:asciiTheme="minorHAnsi" w:hAnsiTheme="minorHAnsi"/>
          <w:sz w:val="22"/>
          <w:szCs w:val="22"/>
        </w:rPr>
        <w:t xml:space="preserve">oordonnées de la salle de cinéma, proche de l’établissement et partout dans le monde, dans laquelle vous souhaitez emmener </w:t>
      </w:r>
      <w:r w:rsidR="00FB1D96">
        <w:rPr>
          <w:rFonts w:asciiTheme="minorHAnsi" w:hAnsiTheme="minorHAnsi"/>
          <w:sz w:val="22"/>
          <w:szCs w:val="22"/>
        </w:rPr>
        <w:t>les</w:t>
      </w:r>
      <w:r w:rsidRPr="000C7D3C">
        <w:rPr>
          <w:rFonts w:asciiTheme="minorHAnsi" w:hAnsiTheme="minorHAnsi"/>
          <w:sz w:val="22"/>
          <w:szCs w:val="22"/>
        </w:rPr>
        <w:t xml:space="preserve"> </w:t>
      </w:r>
      <w:r w:rsidR="004370AD">
        <w:rPr>
          <w:rFonts w:asciiTheme="minorHAnsi" w:hAnsiTheme="minorHAnsi"/>
          <w:sz w:val="22"/>
          <w:szCs w:val="22"/>
        </w:rPr>
        <w:t>enfants</w:t>
      </w:r>
      <w:r w:rsidRPr="000C7D3C">
        <w:rPr>
          <w:rFonts w:asciiTheme="minorHAnsi" w:hAnsiTheme="minorHAnsi"/>
          <w:sz w:val="22"/>
          <w:szCs w:val="22"/>
        </w:rPr>
        <w:t xml:space="preserve"> pour que Pathé Live puisse se mettre en relation avec son équipe ;</w:t>
      </w:r>
    </w:p>
    <w:p w14:paraId="1E696386" w14:textId="77777777" w:rsidR="00E31031" w:rsidRDefault="00E31031" w:rsidP="00AA1DAF">
      <w:pPr>
        <w:pStyle w:val="NormalWeb"/>
        <w:numPr>
          <w:ilvl w:val="0"/>
          <w:numId w:val="39"/>
        </w:numPr>
        <w:spacing w:before="0" w:beforeAutospacing="0"/>
        <w:jc w:val="both"/>
        <w:rPr>
          <w:rFonts w:asciiTheme="minorHAnsi" w:hAnsiTheme="minorHAnsi"/>
          <w:sz w:val="22"/>
          <w:szCs w:val="22"/>
        </w:rPr>
      </w:pPr>
      <w:r>
        <w:rPr>
          <w:rFonts w:asciiTheme="minorHAnsi" w:hAnsiTheme="minorHAnsi"/>
          <w:sz w:val="22"/>
          <w:szCs w:val="22"/>
        </w:rPr>
        <w:t>l</w:t>
      </w:r>
      <w:r w:rsidRPr="00645A1A">
        <w:rPr>
          <w:rFonts w:asciiTheme="minorHAnsi" w:hAnsiTheme="minorHAnsi"/>
          <w:sz w:val="22"/>
          <w:szCs w:val="22"/>
        </w:rPr>
        <w:t>a date à laquelle vous souhaitez organiser cette projection (comptez un délai raisonnable de deux à trois semaines entre votre demande et la date souhaitée pour la projection) ;</w:t>
      </w:r>
    </w:p>
    <w:p w14:paraId="4C1BCA65" w14:textId="637396A2" w:rsidR="00E31031" w:rsidRPr="00645A1A" w:rsidRDefault="00E31031" w:rsidP="00AA1DAF">
      <w:pPr>
        <w:pStyle w:val="NormalWeb"/>
        <w:numPr>
          <w:ilvl w:val="0"/>
          <w:numId w:val="39"/>
        </w:numPr>
        <w:spacing w:before="0" w:beforeAutospacing="0"/>
        <w:jc w:val="both"/>
        <w:rPr>
          <w:rFonts w:asciiTheme="minorHAnsi" w:hAnsiTheme="minorHAnsi"/>
          <w:sz w:val="22"/>
          <w:szCs w:val="22"/>
        </w:rPr>
      </w:pPr>
      <w:r>
        <w:rPr>
          <w:rFonts w:asciiTheme="minorHAnsi" w:hAnsiTheme="minorHAnsi"/>
          <w:sz w:val="22"/>
          <w:szCs w:val="22"/>
        </w:rPr>
        <w:t>l</w:t>
      </w:r>
      <w:r w:rsidRPr="00645A1A">
        <w:rPr>
          <w:rFonts w:asciiTheme="minorHAnsi" w:hAnsiTheme="minorHAnsi"/>
          <w:sz w:val="22"/>
          <w:szCs w:val="22"/>
        </w:rPr>
        <w:t>’estimation du nombre d’</w:t>
      </w:r>
      <w:r w:rsidR="004370AD">
        <w:rPr>
          <w:rFonts w:asciiTheme="minorHAnsi" w:hAnsiTheme="minorHAnsi"/>
          <w:sz w:val="22"/>
          <w:szCs w:val="22"/>
        </w:rPr>
        <w:t>enfants</w:t>
      </w:r>
      <w:r w:rsidRPr="00645A1A">
        <w:rPr>
          <w:rFonts w:asciiTheme="minorHAnsi" w:hAnsiTheme="minorHAnsi"/>
          <w:sz w:val="22"/>
          <w:szCs w:val="22"/>
        </w:rPr>
        <w:t xml:space="preserve"> que cette projection concerne.</w:t>
      </w:r>
    </w:p>
    <w:p w14:paraId="17D836E2" w14:textId="77777777" w:rsidR="00E31031" w:rsidRPr="0083387F" w:rsidRDefault="00082820" w:rsidP="00AA1DAF">
      <w:pPr>
        <w:pStyle w:val="NormalWeb"/>
        <w:numPr>
          <w:ilvl w:val="0"/>
          <w:numId w:val="41"/>
        </w:numPr>
        <w:spacing w:after="0" w:afterAutospacing="0"/>
        <w:jc w:val="both"/>
        <w:rPr>
          <w:rFonts w:asciiTheme="minorHAnsi" w:hAnsiTheme="minorHAnsi"/>
          <w:sz w:val="22"/>
          <w:szCs w:val="22"/>
        </w:rPr>
      </w:pPr>
      <w:hyperlink r:id="rId161" w:history="1">
        <w:r w:rsidR="00E31031" w:rsidRPr="0083387F">
          <w:rPr>
            <w:rStyle w:val="Lienhypertexte"/>
            <w:rFonts w:asciiTheme="minorHAnsi" w:eastAsiaTheme="majorEastAsia" w:hAnsiTheme="minorHAnsi"/>
            <w:b/>
            <w:sz w:val="22"/>
            <w:szCs w:val="22"/>
          </w:rPr>
          <w:t>Théâtre en français, le programme 10/10</w:t>
        </w:r>
      </w:hyperlink>
      <w:r w:rsidR="00E31031" w:rsidRPr="0083387F">
        <w:rPr>
          <w:rStyle w:val="Lienhypertexte"/>
          <w:rFonts w:asciiTheme="minorHAnsi" w:eastAsiaTheme="majorEastAsia" w:hAnsiTheme="minorHAnsi"/>
          <w:b/>
          <w:sz w:val="22"/>
          <w:szCs w:val="22"/>
        </w:rPr>
        <w:t xml:space="preserve"> </w:t>
      </w:r>
    </w:p>
    <w:p w14:paraId="5CBE35CC" w14:textId="77777777" w:rsidR="00E31031" w:rsidRDefault="00E31031" w:rsidP="00AA1DAF">
      <w:pPr>
        <w:ind w:left="708"/>
        <w:jc w:val="both"/>
      </w:pPr>
      <w:r>
        <w:t xml:space="preserve">L’association 10/10 invite chaque année 10 auteurs en résidence d’artistes pour réécrire 10 pièces de théâtre du patrimoine francophone en 10 jours, avec 10 personnages. </w:t>
      </w:r>
    </w:p>
    <w:p w14:paraId="0822A7B5" w14:textId="77777777" w:rsidR="00E31031" w:rsidRDefault="00E31031" w:rsidP="00AA1DAF">
      <w:pPr>
        <w:ind w:left="708"/>
        <w:jc w:val="both"/>
      </w:pPr>
      <w:r>
        <w:t>Ces pièces de théâtre sont spécifiquement conçues pour des jeunes qui apprennent le français.</w:t>
      </w:r>
    </w:p>
    <w:p w14:paraId="34888101" w14:textId="04FA2705" w:rsidR="00E31031" w:rsidRDefault="00E31031" w:rsidP="00AA1DAF">
      <w:pPr>
        <w:ind w:left="708"/>
        <w:jc w:val="both"/>
      </w:pPr>
      <w:r>
        <w:t xml:space="preserve">Les </w:t>
      </w:r>
      <w:r w:rsidR="00776953">
        <w:t>intervenant</w:t>
      </w:r>
      <w:r w:rsidR="0043658F">
        <w:t>.e</w:t>
      </w:r>
      <w:r w:rsidR="00776953">
        <w:t>s des associations FLAM</w:t>
      </w:r>
      <w:r>
        <w:t xml:space="preserve"> peuvent consulter ici </w:t>
      </w:r>
      <w:hyperlink r:id="rId162" w:history="1">
        <w:r w:rsidRPr="0031661F">
          <w:rPr>
            <w:rStyle w:val="Lienhypertexte"/>
          </w:rPr>
          <w:t>le catalogue des pièces de théâtre</w:t>
        </w:r>
      </w:hyperlink>
      <w:r>
        <w:t xml:space="preserve"> courtes et originales référencées en fonction des niveaux de langues (cadre européen des références pour les langues) et les acheter en ligne.</w:t>
      </w:r>
    </w:p>
    <w:p w14:paraId="73C9CA51" w14:textId="77A30985" w:rsidR="00E31031" w:rsidRDefault="00E31031" w:rsidP="00AA1DAF">
      <w:pPr>
        <w:ind w:firstLine="708"/>
        <w:jc w:val="both"/>
      </w:pPr>
      <w:r>
        <w:t xml:space="preserve">Ces pièces peuvent  également être écoutées </w:t>
      </w:r>
      <w:hyperlink r:id="rId163" w:history="1">
        <w:r w:rsidRPr="003A0154">
          <w:rPr>
            <w:rStyle w:val="Lienhypertexte"/>
          </w:rPr>
          <w:t>sur RFI</w:t>
        </w:r>
      </w:hyperlink>
      <w:r>
        <w:t xml:space="preserve">. </w:t>
      </w:r>
    </w:p>
    <w:p w14:paraId="1F638628" w14:textId="272FF794" w:rsidR="00E31031" w:rsidRDefault="00E31031" w:rsidP="00AA1DAF">
      <w:pPr>
        <w:ind w:left="708"/>
        <w:jc w:val="both"/>
      </w:pPr>
      <w:r>
        <w:t xml:space="preserve">Cette revisite des œuvres originales par les auteurs de 10/10 peut donner lieu à un travail de découverte de ces œuvres et de leurs auteurs </w:t>
      </w:r>
      <w:r w:rsidR="00A963BC">
        <w:t>en</w:t>
      </w:r>
      <w:r>
        <w:t xml:space="preserve"> ateliers théâtre pour des </w:t>
      </w:r>
      <w:r w:rsidR="004370AD">
        <w:t>enfants</w:t>
      </w:r>
      <w:r>
        <w:t xml:space="preserve"> apprenant le français (pièces courtes), de montage des pièces pour une représentation au </w:t>
      </w:r>
      <w:r w:rsidR="00776953">
        <w:t>sein de l’</w:t>
      </w:r>
      <w:r w:rsidR="00A963BC">
        <w:t>association</w:t>
      </w:r>
      <w:r>
        <w:t xml:space="preserve">, pour un travail-même de réécriture des pièces par les </w:t>
      </w:r>
      <w:r w:rsidR="004370AD">
        <w:t>enfants</w:t>
      </w:r>
      <w:r>
        <w:t xml:space="preserve">. Un auteur peut également être invité </w:t>
      </w:r>
      <w:r w:rsidR="00A963BC">
        <w:t>par l’association</w:t>
      </w:r>
      <w:r>
        <w:t xml:space="preserve"> (</w:t>
      </w:r>
      <w:hyperlink r:id="rId164" w:history="1">
        <w:r w:rsidRPr="00FC7BBC">
          <w:rPr>
            <w:rStyle w:val="Lienhypertexte"/>
          </w:rPr>
          <w:t>voir sur le site</w:t>
        </w:r>
      </w:hyperlink>
      <w:r>
        <w:t>).</w:t>
      </w:r>
    </w:p>
    <w:p w14:paraId="0B8EAADC" w14:textId="77777777" w:rsidR="00605A3E" w:rsidRDefault="00776953" w:rsidP="00605A3E">
      <w:pPr>
        <w:ind w:left="708"/>
        <w:jc w:val="both"/>
      </w:pPr>
      <w:r>
        <w:t>Les interven</w:t>
      </w:r>
      <w:r w:rsidR="00E31031">
        <w:t>ant</w:t>
      </w:r>
      <w:r w:rsidR="0043658F">
        <w:t>.e</w:t>
      </w:r>
      <w:r w:rsidR="00E31031">
        <w:t xml:space="preserve">s peuvent contacter </w:t>
      </w:r>
      <w:hyperlink r:id="rId165" w:history="1">
        <w:r w:rsidR="00E31031" w:rsidRPr="00BE35CA">
          <w:rPr>
            <w:rStyle w:val="Lienhypertexte"/>
          </w:rPr>
          <w:t>ici 10/10</w:t>
        </w:r>
      </w:hyperlink>
      <w:r w:rsidR="00E31031">
        <w:t xml:space="preserve"> pour recueillir conseils, tutoriels et exercices gratuits, et </w:t>
      </w:r>
      <w:hyperlink r:id="rId166" w:history="1">
        <w:r w:rsidR="00E31031" w:rsidRPr="003A0154">
          <w:rPr>
            <w:rStyle w:val="Lienhypertexte"/>
          </w:rPr>
          <w:t>des formations</w:t>
        </w:r>
      </w:hyperlink>
      <w:r w:rsidR="00605A3E">
        <w:t xml:space="preserve"> sont également </w:t>
      </w:r>
      <w:proofErr w:type="gramStart"/>
      <w:r w:rsidR="00605A3E">
        <w:t>délivrées</w:t>
      </w:r>
      <w:proofErr w:type="gramEnd"/>
      <w:r w:rsidR="00605A3E">
        <w:t>.</w:t>
      </w:r>
    </w:p>
    <w:p w14:paraId="50B1FA42" w14:textId="7B3D78C9" w:rsidR="00E31031" w:rsidRPr="00645A1A" w:rsidRDefault="00E31031" w:rsidP="00605A3E">
      <w:pPr>
        <w:ind w:left="708"/>
        <w:jc w:val="both"/>
      </w:pPr>
      <w:r w:rsidRPr="00645A1A">
        <w:rPr>
          <w:b/>
          <w:color w:val="1B416F"/>
        </w:rPr>
        <w:t xml:space="preserve">Spectacles pour enfants : </w:t>
      </w:r>
      <w:r w:rsidRPr="00645A1A">
        <w:t xml:space="preserve">L’artiste Étienne Sibille propose des </w:t>
      </w:r>
      <w:hyperlink r:id="rId167" w:tgtFrame="_blank" w:tooltip="Site d'Étienne Sibille" w:history="1">
        <w:r w:rsidRPr="00776953">
          <w:rPr>
            <w:rStyle w:val="Lienhypertexte"/>
            <w:rFonts w:eastAsiaTheme="majorEastAsia"/>
            <w:b/>
            <w:bCs/>
          </w:rPr>
          <w:t>spectacles musicaux pédagogiques à distance</w:t>
        </w:r>
      </w:hyperlink>
      <w:r w:rsidRPr="00776953">
        <w:rPr>
          <w:u w:val="single"/>
        </w:rPr>
        <w:t>,</w:t>
      </w:r>
      <w:r w:rsidRPr="00645A1A">
        <w:t xml:space="preserve"> à mi-chemin entre le spectacle en présentiel avec la participation des enfants et une émission de télé en direct.</w:t>
      </w:r>
    </w:p>
    <w:p w14:paraId="56DAA4F2" w14:textId="77777777" w:rsidR="00E31031" w:rsidRPr="00645A1A" w:rsidRDefault="00E31031" w:rsidP="00AA1DAF">
      <w:pPr>
        <w:pStyle w:val="NormalWeb"/>
        <w:ind w:left="708"/>
        <w:jc w:val="both"/>
        <w:rPr>
          <w:rFonts w:asciiTheme="minorHAnsi" w:hAnsiTheme="minorHAnsi"/>
          <w:sz w:val="22"/>
          <w:szCs w:val="22"/>
        </w:rPr>
      </w:pPr>
      <w:r w:rsidRPr="00645A1A">
        <w:rPr>
          <w:rFonts w:asciiTheme="minorHAnsi" w:hAnsiTheme="minorHAnsi"/>
          <w:sz w:val="22"/>
          <w:szCs w:val="22"/>
        </w:rPr>
        <w:t xml:space="preserve">Au choix, trois spectacles interactifs en </w:t>
      </w:r>
      <w:proofErr w:type="spellStart"/>
      <w:r w:rsidRPr="00645A1A">
        <w:rPr>
          <w:rFonts w:asciiTheme="minorHAnsi" w:hAnsiTheme="minorHAnsi"/>
          <w:sz w:val="22"/>
          <w:szCs w:val="22"/>
        </w:rPr>
        <w:t>visio</w:t>
      </w:r>
      <w:proofErr w:type="spellEnd"/>
      <w:r w:rsidRPr="00645A1A">
        <w:rPr>
          <w:rFonts w:asciiTheme="minorHAnsi" w:hAnsiTheme="minorHAnsi"/>
          <w:sz w:val="22"/>
          <w:szCs w:val="22"/>
        </w:rPr>
        <w:t xml:space="preserve"> sont proposés aux enfants du cycle 1 au cycle 3 : « Le manège des instruments insolites du monde », « </w:t>
      </w:r>
      <w:proofErr w:type="spellStart"/>
      <w:r w:rsidRPr="00645A1A">
        <w:rPr>
          <w:rFonts w:asciiTheme="minorHAnsi" w:hAnsiTheme="minorHAnsi"/>
          <w:sz w:val="22"/>
          <w:szCs w:val="22"/>
        </w:rPr>
        <w:t>Demba</w:t>
      </w:r>
      <w:proofErr w:type="spellEnd"/>
      <w:r w:rsidRPr="00645A1A">
        <w:rPr>
          <w:rFonts w:asciiTheme="minorHAnsi" w:hAnsiTheme="minorHAnsi"/>
          <w:sz w:val="22"/>
          <w:szCs w:val="22"/>
        </w:rPr>
        <w:t xml:space="preserve"> et les percussions africaines » et « Quelle trompette pour Ethan ? ». Chaque </w:t>
      </w:r>
      <w:proofErr w:type="spellStart"/>
      <w:r w:rsidRPr="00645A1A">
        <w:rPr>
          <w:rFonts w:asciiTheme="minorHAnsi" w:hAnsiTheme="minorHAnsi"/>
          <w:sz w:val="22"/>
          <w:szCs w:val="22"/>
        </w:rPr>
        <w:t>visio</w:t>
      </w:r>
      <w:proofErr w:type="spellEnd"/>
      <w:r w:rsidRPr="00645A1A">
        <w:rPr>
          <w:rFonts w:asciiTheme="minorHAnsi" w:hAnsiTheme="minorHAnsi"/>
          <w:sz w:val="22"/>
          <w:szCs w:val="22"/>
        </w:rPr>
        <w:t>-show dure entre 30 et 50 minutes selon la formule et la thématique choisies.</w:t>
      </w:r>
    </w:p>
    <w:p w14:paraId="1CF6B221" w14:textId="77777777" w:rsidR="00E31031" w:rsidRDefault="00E31031" w:rsidP="00AA1DAF">
      <w:pPr>
        <w:pStyle w:val="NormalWeb"/>
        <w:spacing w:before="0" w:beforeAutospacing="0" w:after="0" w:afterAutospacing="0"/>
        <w:ind w:firstLine="708"/>
        <w:jc w:val="both"/>
        <w:rPr>
          <w:rFonts w:asciiTheme="minorHAnsi" w:hAnsiTheme="minorHAnsi"/>
          <w:sz w:val="22"/>
          <w:szCs w:val="22"/>
        </w:rPr>
      </w:pPr>
      <w:r w:rsidRPr="00645A1A">
        <w:rPr>
          <w:rFonts w:asciiTheme="minorHAnsi" w:hAnsiTheme="minorHAnsi"/>
          <w:sz w:val="22"/>
          <w:szCs w:val="22"/>
        </w:rPr>
        <w:t xml:space="preserve">Contenu de chaque </w:t>
      </w:r>
      <w:proofErr w:type="spellStart"/>
      <w:r w:rsidRPr="00645A1A">
        <w:rPr>
          <w:rFonts w:asciiTheme="minorHAnsi" w:hAnsiTheme="minorHAnsi"/>
          <w:sz w:val="22"/>
          <w:szCs w:val="22"/>
        </w:rPr>
        <w:t>visio</w:t>
      </w:r>
      <w:proofErr w:type="spellEnd"/>
      <w:r w:rsidRPr="00645A1A">
        <w:rPr>
          <w:rFonts w:asciiTheme="minorHAnsi" w:hAnsiTheme="minorHAnsi"/>
          <w:sz w:val="22"/>
          <w:szCs w:val="22"/>
        </w:rPr>
        <w:t xml:space="preserve">-spectacle : </w:t>
      </w:r>
    </w:p>
    <w:p w14:paraId="3F1C6A24" w14:textId="77777777" w:rsidR="00E31031" w:rsidRDefault="00E31031" w:rsidP="00AA1DAF">
      <w:pPr>
        <w:pStyle w:val="NormalWeb"/>
        <w:numPr>
          <w:ilvl w:val="0"/>
          <w:numId w:val="45"/>
        </w:numPr>
        <w:spacing w:before="0" w:beforeAutospacing="0" w:after="0" w:afterAutospacing="0"/>
        <w:jc w:val="both"/>
        <w:rPr>
          <w:rFonts w:asciiTheme="minorHAnsi" w:hAnsiTheme="minorHAnsi"/>
          <w:sz w:val="22"/>
          <w:szCs w:val="22"/>
        </w:rPr>
      </w:pPr>
      <w:r w:rsidRPr="00645A1A">
        <w:rPr>
          <w:rFonts w:asciiTheme="minorHAnsi" w:hAnsiTheme="minorHAnsi"/>
          <w:sz w:val="22"/>
          <w:szCs w:val="22"/>
        </w:rPr>
        <w:lastRenderedPageBreak/>
        <w:t>une histoire ludique et pédagogique mettant en scène des instruments joués en direct ;</w:t>
      </w:r>
    </w:p>
    <w:p w14:paraId="4020ABDD" w14:textId="77777777" w:rsidR="00E31031" w:rsidRDefault="00E31031" w:rsidP="00AA1DAF">
      <w:pPr>
        <w:pStyle w:val="NormalWeb"/>
        <w:numPr>
          <w:ilvl w:val="0"/>
          <w:numId w:val="45"/>
        </w:numPr>
        <w:jc w:val="both"/>
        <w:rPr>
          <w:rFonts w:asciiTheme="minorHAnsi" w:hAnsiTheme="minorHAnsi"/>
          <w:sz w:val="22"/>
          <w:szCs w:val="22"/>
        </w:rPr>
      </w:pPr>
      <w:r w:rsidRPr="00645A1A">
        <w:rPr>
          <w:rFonts w:asciiTheme="minorHAnsi" w:hAnsiTheme="minorHAnsi"/>
          <w:sz w:val="22"/>
          <w:szCs w:val="22"/>
        </w:rPr>
        <w:t>des jeux musicaux et de l’interaction ;</w:t>
      </w:r>
    </w:p>
    <w:p w14:paraId="406E0D62" w14:textId="77777777" w:rsidR="00E31031" w:rsidRDefault="00E31031" w:rsidP="00AA1DAF">
      <w:pPr>
        <w:pStyle w:val="NormalWeb"/>
        <w:numPr>
          <w:ilvl w:val="0"/>
          <w:numId w:val="45"/>
        </w:numPr>
        <w:jc w:val="both"/>
        <w:rPr>
          <w:rFonts w:asciiTheme="minorHAnsi" w:hAnsiTheme="minorHAnsi"/>
          <w:sz w:val="22"/>
          <w:szCs w:val="22"/>
        </w:rPr>
      </w:pPr>
      <w:r w:rsidRPr="00645A1A">
        <w:rPr>
          <w:rFonts w:asciiTheme="minorHAnsi" w:hAnsiTheme="minorHAnsi"/>
          <w:sz w:val="22"/>
          <w:szCs w:val="22"/>
        </w:rPr>
        <w:t>une fabrication d’instruments musicaux en rapport avec chaque thématique et ce avec des matériaux de récupération de la vie courante ;</w:t>
      </w:r>
    </w:p>
    <w:p w14:paraId="5904491C" w14:textId="77777777" w:rsidR="00E31031" w:rsidRPr="00645A1A" w:rsidRDefault="00E31031" w:rsidP="00AA1DAF">
      <w:pPr>
        <w:pStyle w:val="NormalWeb"/>
        <w:numPr>
          <w:ilvl w:val="0"/>
          <w:numId w:val="45"/>
        </w:numPr>
        <w:jc w:val="both"/>
        <w:rPr>
          <w:rFonts w:asciiTheme="minorHAnsi" w:hAnsiTheme="minorHAnsi"/>
          <w:sz w:val="22"/>
          <w:szCs w:val="22"/>
        </w:rPr>
      </w:pPr>
      <w:r w:rsidRPr="00645A1A">
        <w:rPr>
          <w:rFonts w:asciiTheme="minorHAnsi" w:hAnsiTheme="minorHAnsi"/>
          <w:sz w:val="22"/>
          <w:szCs w:val="22"/>
        </w:rPr>
        <w:t>une détente musicale.</w:t>
      </w:r>
    </w:p>
    <w:p w14:paraId="14758F37" w14:textId="20FDD55D" w:rsidR="00E31031" w:rsidRPr="00645A1A" w:rsidRDefault="00E31031" w:rsidP="00AA1DAF">
      <w:pPr>
        <w:pStyle w:val="NormalWeb"/>
        <w:ind w:left="708"/>
        <w:jc w:val="both"/>
        <w:rPr>
          <w:rFonts w:asciiTheme="minorHAnsi" w:hAnsiTheme="minorHAnsi"/>
          <w:sz w:val="22"/>
          <w:szCs w:val="22"/>
        </w:rPr>
      </w:pPr>
      <w:r w:rsidRPr="00645A1A">
        <w:rPr>
          <w:rFonts w:asciiTheme="minorHAnsi" w:hAnsiTheme="minorHAnsi"/>
          <w:sz w:val="22"/>
          <w:szCs w:val="22"/>
        </w:rPr>
        <w:t>Les enfants peuvent de n’importe quel endroit et en même temps (</w:t>
      </w:r>
      <w:r w:rsidRPr="00645A1A">
        <w:rPr>
          <w:rStyle w:val="Accentuation"/>
          <w:rFonts w:asciiTheme="minorHAnsi" w:hAnsiTheme="minorHAnsi"/>
          <w:sz w:val="22"/>
          <w:szCs w:val="22"/>
        </w:rPr>
        <w:t xml:space="preserve">via </w:t>
      </w:r>
      <w:r w:rsidRPr="00645A1A">
        <w:rPr>
          <w:rFonts w:asciiTheme="minorHAnsi" w:hAnsiTheme="minorHAnsi"/>
          <w:sz w:val="22"/>
          <w:szCs w:val="22"/>
        </w:rPr>
        <w:t xml:space="preserve">téléphone, tablette, ordinateur, télévision, vidéoprojecteur de salle de classe…) assister à un spectacle animé par l’artiste en direct depuis son studio en France, </w:t>
      </w:r>
      <w:r w:rsidR="00776953">
        <w:rPr>
          <w:rFonts w:asciiTheme="minorHAnsi" w:hAnsiTheme="minorHAnsi"/>
          <w:sz w:val="22"/>
          <w:szCs w:val="22"/>
        </w:rPr>
        <w:t>au moment choisi par les interven</w:t>
      </w:r>
      <w:r w:rsidRPr="00645A1A">
        <w:rPr>
          <w:rFonts w:asciiTheme="minorHAnsi" w:hAnsiTheme="minorHAnsi"/>
          <w:sz w:val="22"/>
          <w:szCs w:val="22"/>
        </w:rPr>
        <w:t>ant</w:t>
      </w:r>
      <w:r w:rsidR="0043658F">
        <w:rPr>
          <w:rFonts w:asciiTheme="minorHAnsi" w:hAnsiTheme="minorHAnsi"/>
          <w:sz w:val="22"/>
          <w:szCs w:val="22"/>
        </w:rPr>
        <w:t>.e</w:t>
      </w:r>
      <w:r w:rsidRPr="00645A1A">
        <w:rPr>
          <w:rFonts w:asciiTheme="minorHAnsi" w:hAnsiTheme="minorHAnsi"/>
          <w:sz w:val="22"/>
          <w:szCs w:val="22"/>
        </w:rPr>
        <w:t xml:space="preserve">s, </w:t>
      </w:r>
      <w:r w:rsidRPr="00645A1A">
        <w:rPr>
          <w:rStyle w:val="Accentuation"/>
          <w:rFonts w:asciiTheme="minorHAnsi" w:hAnsiTheme="minorHAnsi"/>
          <w:sz w:val="22"/>
          <w:szCs w:val="22"/>
        </w:rPr>
        <w:t xml:space="preserve">via </w:t>
      </w:r>
      <w:r w:rsidRPr="00645A1A">
        <w:rPr>
          <w:rFonts w:asciiTheme="minorHAnsi" w:hAnsiTheme="minorHAnsi"/>
          <w:sz w:val="22"/>
          <w:szCs w:val="22"/>
        </w:rPr>
        <w:t xml:space="preserve">la plateforme zoom. La connexion peut se faire en </w:t>
      </w:r>
      <w:proofErr w:type="spellStart"/>
      <w:r w:rsidRPr="00645A1A">
        <w:rPr>
          <w:rFonts w:asciiTheme="minorHAnsi" w:hAnsiTheme="minorHAnsi"/>
          <w:sz w:val="22"/>
          <w:szCs w:val="22"/>
        </w:rPr>
        <w:t>multivision</w:t>
      </w:r>
      <w:proofErr w:type="spellEnd"/>
      <w:r w:rsidRPr="00645A1A">
        <w:rPr>
          <w:rFonts w:asciiTheme="minorHAnsi" w:hAnsiTheme="minorHAnsi"/>
          <w:sz w:val="22"/>
          <w:szCs w:val="22"/>
        </w:rPr>
        <w:t xml:space="preserve"> et ainsi rassembler aussi des enfants isolés.</w:t>
      </w:r>
    </w:p>
    <w:p w14:paraId="7D03F4DD" w14:textId="4FB99F7C" w:rsidR="00E31031" w:rsidRPr="00645A1A" w:rsidRDefault="00E31031" w:rsidP="00123A27">
      <w:pPr>
        <w:pStyle w:val="NormalWeb"/>
        <w:ind w:left="708"/>
        <w:rPr>
          <w:rFonts w:asciiTheme="minorHAnsi" w:hAnsiTheme="minorHAnsi"/>
          <w:sz w:val="22"/>
          <w:szCs w:val="22"/>
        </w:rPr>
      </w:pPr>
      <w:r w:rsidRPr="00645A1A">
        <w:rPr>
          <w:rFonts w:asciiTheme="minorHAnsi" w:hAnsiTheme="minorHAnsi"/>
          <w:sz w:val="22"/>
          <w:szCs w:val="22"/>
        </w:rPr>
        <w:t xml:space="preserve">Tarifs </w:t>
      </w:r>
      <w:proofErr w:type="spellStart"/>
      <w:r w:rsidRPr="00645A1A">
        <w:rPr>
          <w:rFonts w:asciiTheme="minorHAnsi" w:hAnsiTheme="minorHAnsi"/>
          <w:sz w:val="22"/>
          <w:szCs w:val="22"/>
        </w:rPr>
        <w:t>pour</w:t>
      </w:r>
      <w:r w:rsidR="00776953">
        <w:rPr>
          <w:rFonts w:asciiTheme="minorHAnsi" w:hAnsiTheme="minorHAnsi"/>
          <w:sz w:val="22"/>
          <w:szCs w:val="22"/>
        </w:rPr>
        <w:t>les</w:t>
      </w:r>
      <w:proofErr w:type="spellEnd"/>
      <w:r w:rsidR="00776953">
        <w:rPr>
          <w:rFonts w:asciiTheme="minorHAnsi" w:hAnsiTheme="minorHAnsi"/>
          <w:sz w:val="22"/>
          <w:szCs w:val="22"/>
        </w:rPr>
        <w:t xml:space="preserve"> associations F</w:t>
      </w:r>
      <w:r w:rsidR="00A963BC">
        <w:rPr>
          <w:rFonts w:asciiTheme="minorHAnsi" w:hAnsiTheme="minorHAnsi"/>
          <w:sz w:val="22"/>
          <w:szCs w:val="22"/>
        </w:rPr>
        <w:t>LAM</w:t>
      </w:r>
      <w:r w:rsidRPr="00645A1A">
        <w:rPr>
          <w:rFonts w:asciiTheme="minorHAnsi" w:hAnsiTheme="minorHAnsi"/>
          <w:sz w:val="22"/>
          <w:szCs w:val="22"/>
        </w:rPr>
        <w:t xml:space="preserve">, selon le nombre de séances du même spectacle dans la même journée </w:t>
      </w:r>
      <w:proofErr w:type="gramStart"/>
      <w:r w:rsidRPr="00645A1A">
        <w:rPr>
          <w:rFonts w:asciiTheme="minorHAnsi" w:hAnsiTheme="minorHAnsi"/>
          <w:sz w:val="22"/>
          <w:szCs w:val="22"/>
        </w:rPr>
        <w:t>:</w:t>
      </w:r>
      <w:proofErr w:type="gramEnd"/>
      <w:r w:rsidRPr="00645A1A">
        <w:rPr>
          <w:rFonts w:asciiTheme="minorHAnsi" w:hAnsiTheme="minorHAnsi"/>
          <w:sz w:val="22"/>
          <w:szCs w:val="22"/>
        </w:rPr>
        <w:br/>
        <w:t>1 ou 2 : 330€</w:t>
      </w:r>
      <w:r w:rsidRPr="00645A1A">
        <w:rPr>
          <w:rFonts w:asciiTheme="minorHAnsi" w:hAnsiTheme="minorHAnsi"/>
          <w:sz w:val="22"/>
          <w:szCs w:val="22"/>
        </w:rPr>
        <w:br/>
        <w:t>3 : 400€</w:t>
      </w:r>
      <w:r w:rsidRPr="00645A1A">
        <w:rPr>
          <w:rFonts w:asciiTheme="minorHAnsi" w:hAnsiTheme="minorHAnsi"/>
          <w:sz w:val="22"/>
          <w:szCs w:val="22"/>
        </w:rPr>
        <w:br/>
        <w:t>4 : 450€</w:t>
      </w:r>
      <w:r w:rsidRPr="00645A1A">
        <w:rPr>
          <w:rFonts w:asciiTheme="minorHAnsi" w:hAnsiTheme="minorHAnsi"/>
          <w:sz w:val="22"/>
          <w:szCs w:val="22"/>
        </w:rPr>
        <w:br/>
        <w:t>5 : 500€</w:t>
      </w:r>
    </w:p>
    <w:p w14:paraId="1BD5B1DB" w14:textId="1F2829F2" w:rsidR="00E31031" w:rsidRPr="00645A1A" w:rsidRDefault="00E31031" w:rsidP="00AA1DAF">
      <w:pPr>
        <w:pStyle w:val="NormalWeb"/>
        <w:ind w:left="360"/>
        <w:jc w:val="both"/>
        <w:rPr>
          <w:rFonts w:asciiTheme="minorHAnsi" w:hAnsiTheme="minorHAnsi"/>
          <w:sz w:val="22"/>
          <w:szCs w:val="22"/>
        </w:rPr>
      </w:pPr>
      <w:r w:rsidRPr="00645A1A">
        <w:rPr>
          <w:rFonts w:asciiTheme="minorHAnsi" w:hAnsiTheme="minorHAnsi"/>
          <w:sz w:val="22"/>
          <w:szCs w:val="22"/>
        </w:rPr>
        <w:t xml:space="preserve">L’artiste propose une offre de parrainage : une séance gratuite pour une </w:t>
      </w:r>
      <w:r w:rsidR="00495B2B">
        <w:rPr>
          <w:rFonts w:asciiTheme="minorHAnsi" w:hAnsiTheme="minorHAnsi"/>
          <w:sz w:val="22"/>
          <w:szCs w:val="22"/>
        </w:rPr>
        <w:t>association</w:t>
      </w:r>
      <w:r w:rsidR="00495B2B" w:rsidRPr="00645A1A">
        <w:rPr>
          <w:rFonts w:asciiTheme="minorHAnsi" w:hAnsiTheme="minorHAnsi"/>
          <w:sz w:val="22"/>
          <w:szCs w:val="22"/>
        </w:rPr>
        <w:t xml:space="preserve"> </w:t>
      </w:r>
      <w:r w:rsidRPr="00645A1A">
        <w:rPr>
          <w:rFonts w:asciiTheme="minorHAnsi" w:hAnsiTheme="minorHAnsi"/>
          <w:sz w:val="22"/>
          <w:szCs w:val="22"/>
        </w:rPr>
        <w:t>parrainée.</w:t>
      </w:r>
      <w:r w:rsidRPr="00645A1A">
        <w:rPr>
          <w:rFonts w:asciiTheme="minorHAnsi" w:hAnsiTheme="minorHAnsi"/>
          <w:sz w:val="22"/>
          <w:szCs w:val="22"/>
        </w:rPr>
        <w:br/>
      </w:r>
      <w:r w:rsidRPr="00645A1A">
        <w:rPr>
          <w:rFonts w:asciiTheme="minorHAnsi" w:hAnsiTheme="minorHAnsi"/>
          <w:sz w:val="22"/>
          <w:szCs w:val="22"/>
          <w:u w:val="single"/>
        </w:rPr>
        <w:t>Contact :</w:t>
      </w:r>
      <w:r w:rsidRPr="00645A1A">
        <w:rPr>
          <w:rFonts w:asciiTheme="minorHAnsi" w:hAnsiTheme="minorHAnsi"/>
          <w:sz w:val="22"/>
          <w:szCs w:val="22"/>
        </w:rPr>
        <w:t xml:space="preserve"> </w:t>
      </w:r>
      <w:hyperlink r:id="rId168" w:history="1">
        <w:r w:rsidRPr="00645A1A">
          <w:rPr>
            <w:rStyle w:val="Lienhypertexte"/>
            <w:rFonts w:asciiTheme="minorHAnsi" w:eastAsiaTheme="majorEastAsia" w:hAnsiTheme="minorHAnsi"/>
            <w:sz w:val="22"/>
            <w:szCs w:val="22"/>
          </w:rPr>
          <w:t>contact@etiennesibille.com</w:t>
        </w:r>
      </w:hyperlink>
      <w:r w:rsidRPr="00645A1A">
        <w:rPr>
          <w:rFonts w:asciiTheme="minorHAnsi" w:hAnsiTheme="minorHAnsi"/>
          <w:sz w:val="22"/>
          <w:szCs w:val="22"/>
        </w:rPr>
        <w:t>.</w:t>
      </w:r>
    </w:p>
    <w:p w14:paraId="7014E3DD" w14:textId="77777777" w:rsidR="00E31031" w:rsidRPr="00F61DB4" w:rsidRDefault="00E31031" w:rsidP="00AA1DAF">
      <w:pPr>
        <w:jc w:val="both"/>
        <w:rPr>
          <w:b/>
          <w:color w:val="1B416F"/>
          <w:sz w:val="28"/>
          <w:szCs w:val="28"/>
          <w:u w:val="single"/>
        </w:rPr>
      </w:pPr>
      <w:r w:rsidRPr="00F61DB4">
        <w:rPr>
          <w:b/>
          <w:color w:val="1B416F"/>
          <w:sz w:val="28"/>
          <w:szCs w:val="28"/>
          <w:u w:val="single"/>
        </w:rPr>
        <w:t>Cinéma</w:t>
      </w:r>
    </w:p>
    <w:p w14:paraId="6C769629" w14:textId="3D6F578A" w:rsidR="00E31031" w:rsidRPr="0080680A" w:rsidRDefault="00E31031" w:rsidP="00AA1DAF">
      <w:pPr>
        <w:pStyle w:val="NormalWeb"/>
        <w:numPr>
          <w:ilvl w:val="0"/>
          <w:numId w:val="38"/>
        </w:numPr>
        <w:spacing w:before="0" w:beforeAutospacing="0" w:after="0" w:afterAutospacing="0"/>
        <w:jc w:val="both"/>
        <w:rPr>
          <w:rStyle w:val="Lienhypertexte"/>
          <w:rFonts w:asciiTheme="minorHAnsi" w:hAnsiTheme="minorHAnsi"/>
          <w:color w:val="auto"/>
          <w:sz w:val="22"/>
          <w:szCs w:val="22"/>
          <w:u w:val="none"/>
        </w:rPr>
      </w:pPr>
      <w:r w:rsidRPr="0073757E">
        <w:rPr>
          <w:rFonts w:asciiTheme="minorHAnsi" w:hAnsiTheme="minorHAnsi"/>
          <w:b/>
          <w:sz w:val="22"/>
          <w:szCs w:val="22"/>
        </w:rPr>
        <w:t xml:space="preserve">La </w:t>
      </w:r>
      <w:hyperlink r:id="rId169" w:tgtFrame="_blank" w:tooltip="Site de la Fête du court métrage" w:history="1">
        <w:r w:rsidR="00776953" w:rsidRPr="0073757E">
          <w:rPr>
            <w:rStyle w:val="Lienhypertexte"/>
            <w:rFonts w:asciiTheme="minorHAnsi" w:eastAsiaTheme="majorEastAsia" w:hAnsiTheme="minorHAnsi"/>
            <w:b/>
            <w:bCs/>
            <w:sz w:val="22"/>
            <w:szCs w:val="22"/>
          </w:rPr>
          <w:t>Fête du court métrage</w:t>
        </w:r>
      </w:hyperlink>
      <w:r w:rsidRPr="0073757E">
        <w:rPr>
          <w:rFonts w:asciiTheme="minorHAnsi" w:hAnsiTheme="minorHAnsi"/>
          <w:sz w:val="22"/>
          <w:szCs w:val="22"/>
        </w:rPr>
        <w:t xml:space="preserve">: pendant une semaine, </w:t>
      </w:r>
      <w:r w:rsidRPr="0073757E">
        <w:rPr>
          <w:rStyle w:val="lev"/>
          <w:rFonts w:asciiTheme="minorHAnsi" w:hAnsiTheme="minorHAnsi"/>
          <w:b w:val="0"/>
          <w:sz w:val="22"/>
          <w:szCs w:val="22"/>
        </w:rPr>
        <w:t>courant mars</w:t>
      </w:r>
      <w:r w:rsidRPr="0073757E">
        <w:rPr>
          <w:rFonts w:asciiTheme="minorHAnsi" w:hAnsiTheme="minorHAnsi"/>
          <w:sz w:val="22"/>
          <w:szCs w:val="22"/>
        </w:rPr>
        <w:t xml:space="preserve"> chaque année, </w:t>
      </w:r>
      <w:r w:rsidRPr="00C64E06">
        <w:rPr>
          <w:rFonts w:asciiTheme="minorHAnsi" w:hAnsiTheme="minorHAnsi"/>
          <w:sz w:val="22"/>
          <w:szCs w:val="22"/>
        </w:rPr>
        <w:t xml:space="preserve">la </w:t>
      </w:r>
      <w:hyperlink r:id="rId170" w:tgtFrame="_blank" w:tooltip="Site de la Fête du court métrage" w:history="1">
        <w:r w:rsidRPr="00C64E06">
          <w:rPr>
            <w:rStyle w:val="Lienhypertexte"/>
            <w:rFonts w:asciiTheme="minorHAnsi" w:eastAsiaTheme="majorEastAsia" w:hAnsiTheme="minorHAnsi"/>
            <w:bCs/>
            <w:color w:val="000000" w:themeColor="text1"/>
            <w:sz w:val="22"/>
            <w:szCs w:val="22"/>
            <w:u w:val="none"/>
          </w:rPr>
          <w:t>Fête du court métrage</w:t>
        </w:r>
      </w:hyperlink>
      <w:r w:rsidRPr="00C64E06">
        <w:rPr>
          <w:rStyle w:val="lev"/>
          <w:rFonts w:asciiTheme="minorHAnsi" w:hAnsiTheme="minorHAnsi"/>
          <w:color w:val="000000" w:themeColor="text1"/>
          <w:sz w:val="22"/>
          <w:szCs w:val="22"/>
        </w:rPr>
        <w:t xml:space="preserve"> </w:t>
      </w:r>
      <w:r w:rsidRPr="00C64E06">
        <w:rPr>
          <w:rFonts w:asciiTheme="minorHAnsi" w:hAnsiTheme="minorHAnsi"/>
          <w:color w:val="000000" w:themeColor="text1"/>
          <w:sz w:val="22"/>
          <w:szCs w:val="22"/>
        </w:rPr>
        <w:t>e</w:t>
      </w:r>
      <w:r w:rsidRPr="0073757E">
        <w:rPr>
          <w:rFonts w:asciiTheme="minorHAnsi" w:hAnsiTheme="minorHAnsi"/>
          <w:sz w:val="22"/>
          <w:szCs w:val="22"/>
        </w:rPr>
        <w:t xml:space="preserve">st une manifestation hybride combinant projections (dans un cinéma, une école, un lieu culturel...) et diffusion en ligne. 150 films sont en accès libre et gratuit pendant toute la semaine de La </w:t>
      </w:r>
      <w:r w:rsidR="000A21C9" w:rsidRPr="0073757E">
        <w:rPr>
          <w:rFonts w:asciiTheme="minorHAnsi" w:hAnsiTheme="minorHAnsi"/>
          <w:sz w:val="22"/>
          <w:szCs w:val="22"/>
        </w:rPr>
        <w:t>Fête</w:t>
      </w:r>
      <w:r w:rsidRPr="0073757E">
        <w:rPr>
          <w:rFonts w:asciiTheme="minorHAnsi" w:hAnsiTheme="minorHAnsi"/>
          <w:sz w:val="22"/>
          <w:szCs w:val="22"/>
        </w:rPr>
        <w:t>.</w:t>
      </w:r>
      <w:r>
        <w:rPr>
          <w:rFonts w:asciiTheme="minorHAnsi" w:hAnsiTheme="minorHAnsi"/>
          <w:sz w:val="22"/>
          <w:szCs w:val="22"/>
        </w:rPr>
        <w:t xml:space="preserve"> </w:t>
      </w:r>
      <w:r w:rsidRPr="0073757E">
        <w:rPr>
          <w:rFonts w:asciiTheme="minorHAnsi" w:hAnsiTheme="minorHAnsi"/>
          <w:sz w:val="22"/>
          <w:szCs w:val="22"/>
        </w:rPr>
        <w:t>S'inscrire, entre début janvier et mi-février, sur le portail lafeteducourt.com pour créer une programmation et organiser des séances.</w:t>
      </w:r>
      <w:r w:rsidRPr="0073757E">
        <w:rPr>
          <w:rFonts w:asciiTheme="minorHAnsi" w:hAnsiTheme="minorHAnsi"/>
          <w:sz w:val="22"/>
          <w:szCs w:val="22"/>
        </w:rPr>
        <w:br/>
      </w:r>
      <w:r w:rsidRPr="0073757E">
        <w:rPr>
          <w:rFonts w:asciiTheme="minorHAnsi" w:hAnsiTheme="minorHAnsi"/>
          <w:sz w:val="22"/>
          <w:szCs w:val="22"/>
          <w:u w:val="single"/>
        </w:rPr>
        <w:t>Contact :</w:t>
      </w:r>
      <w:r w:rsidRPr="0073757E">
        <w:rPr>
          <w:rFonts w:asciiTheme="minorHAnsi" w:hAnsiTheme="minorHAnsi"/>
          <w:sz w:val="22"/>
          <w:szCs w:val="22"/>
        </w:rPr>
        <w:t xml:space="preserve"> </w:t>
      </w:r>
      <w:hyperlink r:id="rId171" w:history="1">
        <w:r w:rsidRPr="0073757E">
          <w:rPr>
            <w:rStyle w:val="Lienhypertexte"/>
            <w:rFonts w:asciiTheme="minorHAnsi" w:eastAsiaTheme="majorEastAsia" w:hAnsiTheme="minorHAnsi"/>
            <w:sz w:val="22"/>
            <w:szCs w:val="22"/>
          </w:rPr>
          <w:t>diffusion2@lafeteducourt.com</w:t>
        </w:r>
      </w:hyperlink>
    </w:p>
    <w:p w14:paraId="2FCF1DD0" w14:textId="77777777" w:rsidR="0080680A" w:rsidRPr="0080680A" w:rsidRDefault="0080680A" w:rsidP="0080680A">
      <w:pPr>
        <w:pStyle w:val="NormalWeb"/>
        <w:spacing w:before="0" w:beforeAutospacing="0" w:after="0" w:afterAutospacing="0"/>
        <w:ind w:left="720"/>
        <w:rPr>
          <w:rStyle w:val="Lienhypertexte"/>
          <w:rFonts w:asciiTheme="minorHAnsi" w:hAnsiTheme="minorHAnsi"/>
          <w:color w:val="auto"/>
          <w:sz w:val="22"/>
          <w:szCs w:val="22"/>
          <w:u w:val="none"/>
        </w:rPr>
      </w:pPr>
    </w:p>
    <w:p w14:paraId="14583FB3" w14:textId="068038D5" w:rsidR="0080680A" w:rsidRPr="0080680A" w:rsidRDefault="0080680A" w:rsidP="00123A27">
      <w:pPr>
        <w:pStyle w:val="Paragraphedeliste"/>
        <w:rPr>
          <w:color w:val="000000"/>
        </w:rPr>
      </w:pPr>
      <w:r w:rsidRPr="00123A27">
        <w:rPr>
          <w:b/>
          <w:color w:val="000000"/>
        </w:rPr>
        <w:t xml:space="preserve">La plateforme </w:t>
      </w:r>
      <w:hyperlink r:id="rId172" w:history="1">
        <w:r w:rsidRPr="00123A27">
          <w:rPr>
            <w:rStyle w:val="Lienhypertexte"/>
            <w:b/>
          </w:rPr>
          <w:t>IF Cinéma</w:t>
        </w:r>
      </w:hyperlink>
      <w:r>
        <w:rPr>
          <w:rStyle w:val="Lienhypertexte"/>
        </w:rPr>
        <w:t xml:space="preserve"> </w:t>
      </w:r>
      <w:r w:rsidRPr="00123A27">
        <w:rPr>
          <w:color w:val="000000"/>
        </w:rPr>
        <w:t>propose 500 films en téléchargement gratuit</w:t>
      </w:r>
      <w:r w:rsidRPr="000A21C9">
        <w:rPr>
          <w:color w:val="000000"/>
        </w:rPr>
        <w:t xml:space="preserve">. </w:t>
      </w:r>
      <w:r w:rsidRPr="00123A27">
        <w:rPr>
          <w:color w:val="000000"/>
        </w:rPr>
        <w:t xml:space="preserve">Pour découvrir l’offre, rendez-vous sur le </w:t>
      </w:r>
      <w:hyperlink r:id="rId173" w:history="1">
        <w:r w:rsidRPr="00123A27">
          <w:rPr>
            <w:rStyle w:val="Lienhypertexte"/>
          </w:rPr>
          <w:t>site</w:t>
        </w:r>
      </w:hyperlink>
      <w:r w:rsidRPr="00123A27">
        <w:rPr>
          <w:color w:val="000000"/>
        </w:rPr>
        <w:t xml:space="preserve">. </w:t>
      </w:r>
    </w:p>
    <w:p w14:paraId="18908514" w14:textId="77777777" w:rsidR="0080680A" w:rsidRDefault="0080680A" w:rsidP="0080680A">
      <w:pPr>
        <w:ind w:left="708"/>
        <w:jc w:val="both"/>
        <w:rPr>
          <w:rFonts w:cs="Helvetica"/>
          <w:color w:val="1F497D"/>
        </w:rPr>
      </w:pPr>
      <w:r w:rsidRPr="008E328C">
        <w:rPr>
          <w:u w:val="single"/>
        </w:rPr>
        <w:t>Contact :</w:t>
      </w:r>
      <w:r>
        <w:t xml:space="preserve"> pour toute question, vous pouvez contacter </w:t>
      </w:r>
      <w:r w:rsidRPr="00FA34A2">
        <w:rPr>
          <w:rFonts w:cs="Helvetica"/>
        </w:rPr>
        <w:t xml:space="preserve">directement l’Institut français </w:t>
      </w:r>
      <w:r>
        <w:rPr>
          <w:rFonts w:cs="Helvetica"/>
        </w:rPr>
        <w:t>localisé proche de votre établissement</w:t>
      </w:r>
      <w:r w:rsidRPr="00FA34A2">
        <w:rPr>
          <w:rFonts w:cs="Helvetica"/>
        </w:rPr>
        <w:t xml:space="preserve"> (bureau du cinéma et des médias/service culturel). </w:t>
      </w:r>
      <w:r w:rsidRPr="00FA34A2">
        <w:rPr>
          <w:rFonts w:cs="Helvetica"/>
          <w:color w:val="1F497D"/>
        </w:rPr>
        <w:t> </w:t>
      </w:r>
    </w:p>
    <w:p w14:paraId="248E1460" w14:textId="39E4A1B4" w:rsidR="00E31031" w:rsidRPr="00F37EF2" w:rsidRDefault="00082820" w:rsidP="00123A27">
      <w:pPr>
        <w:pStyle w:val="Paragraphedeliste"/>
        <w:numPr>
          <w:ilvl w:val="0"/>
          <w:numId w:val="42"/>
        </w:numPr>
        <w:jc w:val="both"/>
      </w:pPr>
      <w:hyperlink r:id="rId174" w:history="1">
        <w:proofErr w:type="spellStart"/>
        <w:r w:rsidR="00E31031" w:rsidRPr="00045612">
          <w:rPr>
            <w:rFonts w:cstheme="minorBidi"/>
            <w:b/>
          </w:rPr>
          <w:t>European</w:t>
        </w:r>
        <w:proofErr w:type="spellEnd"/>
        <w:r w:rsidR="00E31031" w:rsidRPr="00045612">
          <w:rPr>
            <w:rFonts w:cstheme="minorBidi"/>
            <w:b/>
          </w:rPr>
          <w:t xml:space="preserve"> film </w:t>
        </w:r>
        <w:proofErr w:type="spellStart"/>
        <w:r w:rsidR="00E31031" w:rsidRPr="00045612">
          <w:rPr>
            <w:rFonts w:cstheme="minorBidi"/>
            <w:b/>
          </w:rPr>
          <w:t>factory</w:t>
        </w:r>
        <w:proofErr w:type="spellEnd"/>
      </w:hyperlink>
      <w:r w:rsidR="00E31031" w:rsidRPr="00045612">
        <w:rPr>
          <w:rFonts w:cstheme="minorBidi"/>
          <w:b/>
        </w:rPr>
        <w:t>,</w:t>
      </w:r>
      <w:r w:rsidR="00E31031" w:rsidRPr="00045612">
        <w:rPr>
          <w:rFonts w:cstheme="minorBidi"/>
          <w:b/>
          <w:color w:val="1B416F"/>
          <w:sz w:val="28"/>
          <w:szCs w:val="28"/>
        </w:rPr>
        <w:t xml:space="preserve"> </w:t>
      </w:r>
      <w:r w:rsidR="00E31031" w:rsidRPr="00045612">
        <w:rPr>
          <w:rFonts w:cs="Helvetica"/>
        </w:rPr>
        <w:t>plateforme européenne d’éducation au cinéma de l’Institut français</w:t>
      </w:r>
      <w:r w:rsidR="000A21C9">
        <w:rPr>
          <w:rFonts w:cs="Helvetica"/>
        </w:rPr>
        <w:t xml:space="preserve"> </w:t>
      </w:r>
      <w:r w:rsidR="00E31031" w:rsidRPr="00F37EF2">
        <w:t xml:space="preserve">permet à des </w:t>
      </w:r>
      <w:r w:rsidR="004370AD">
        <w:t>enfants</w:t>
      </w:r>
      <w:r w:rsidR="00E31031" w:rsidRPr="00F37EF2">
        <w:t xml:space="preserve"> de </w:t>
      </w:r>
      <w:r w:rsidR="00E31031" w:rsidRPr="00F37EF2">
        <w:rPr>
          <w:bCs/>
        </w:rPr>
        <w:t xml:space="preserve">11 à 18 ans et à des </w:t>
      </w:r>
      <w:r w:rsidR="00134AD7">
        <w:rPr>
          <w:bCs/>
        </w:rPr>
        <w:t>intervenant</w:t>
      </w:r>
      <w:r w:rsidR="0043658F">
        <w:rPr>
          <w:bCs/>
        </w:rPr>
        <w:t>.e</w:t>
      </w:r>
      <w:r w:rsidR="00134AD7">
        <w:rPr>
          <w:bCs/>
        </w:rPr>
        <w:t>s</w:t>
      </w:r>
      <w:r w:rsidR="00E31031" w:rsidRPr="00F37EF2">
        <w:t xml:space="preserve"> de tous les États membres du programme Europe Créative (voir liste ci-dessous) </w:t>
      </w:r>
      <w:r w:rsidR="00E31031" w:rsidRPr="00F37EF2">
        <w:rPr>
          <w:bCs/>
        </w:rPr>
        <w:t>d’accéder gratuitement</w:t>
      </w:r>
      <w:r w:rsidR="00E31031" w:rsidRPr="00F37EF2">
        <w:t xml:space="preserve"> à un catalogue en ligne de dix films du patrimoine cinématographique européen sélectionné par un jury européen de professionnels de l’industrie du cinéma et de l’éducation.</w:t>
      </w:r>
    </w:p>
    <w:p w14:paraId="79B067E9" w14:textId="11ED5FEF" w:rsidR="00E31031" w:rsidRPr="00F37EF2" w:rsidRDefault="00E31031" w:rsidP="00AA1DAF">
      <w:pPr>
        <w:spacing w:after="0"/>
        <w:ind w:left="708"/>
        <w:jc w:val="both"/>
        <w:rPr>
          <w:color w:val="000000"/>
        </w:rPr>
      </w:pPr>
      <w:r w:rsidRPr="00F37EF2">
        <w:rPr>
          <w:color w:val="000000"/>
        </w:rPr>
        <w:t xml:space="preserve">La plateforme </w:t>
      </w:r>
      <w:proofErr w:type="spellStart"/>
      <w:r w:rsidRPr="00F37EF2">
        <w:rPr>
          <w:color w:val="000000"/>
        </w:rPr>
        <w:t>European</w:t>
      </w:r>
      <w:proofErr w:type="spellEnd"/>
      <w:r w:rsidRPr="00F37EF2">
        <w:rPr>
          <w:color w:val="000000"/>
        </w:rPr>
        <w:t xml:space="preserve"> Film </w:t>
      </w:r>
      <w:proofErr w:type="spellStart"/>
      <w:r w:rsidRPr="00F37EF2">
        <w:rPr>
          <w:color w:val="000000"/>
        </w:rPr>
        <w:t>Factory</w:t>
      </w:r>
      <w:proofErr w:type="spellEnd"/>
      <w:r w:rsidRPr="00F37EF2">
        <w:rPr>
          <w:color w:val="000000"/>
        </w:rPr>
        <w:t xml:space="preserve"> est accessible sur tous les supports (ordinateurs, tablettes, smartphones). </w:t>
      </w:r>
    </w:p>
    <w:p w14:paraId="7F8F48F5" w14:textId="5A860D5E" w:rsidR="00E31031" w:rsidRPr="00F37EF2" w:rsidRDefault="00E31031" w:rsidP="00AA1DAF">
      <w:pPr>
        <w:pStyle w:val="NormalWeb"/>
        <w:spacing w:before="0" w:beforeAutospacing="0" w:after="0" w:afterAutospacing="0"/>
        <w:ind w:left="708"/>
        <w:jc w:val="both"/>
        <w:rPr>
          <w:rFonts w:asciiTheme="minorHAnsi" w:eastAsiaTheme="minorHAnsi" w:hAnsiTheme="minorHAnsi" w:cstheme="minorBidi"/>
          <w:color w:val="000000"/>
          <w:sz w:val="22"/>
          <w:szCs w:val="22"/>
          <w:lang w:eastAsia="en-US"/>
        </w:rPr>
      </w:pPr>
      <w:r w:rsidRPr="00F37EF2">
        <w:rPr>
          <w:rFonts w:asciiTheme="minorHAnsi" w:eastAsiaTheme="minorHAnsi" w:hAnsiTheme="minorHAnsi" w:cstheme="minorBidi"/>
          <w:color w:val="000000"/>
          <w:sz w:val="22"/>
          <w:szCs w:val="22"/>
          <w:lang w:eastAsia="en-US"/>
        </w:rPr>
        <w:t xml:space="preserve">La plateforme se décline en 8 langues (anglais, allemand, espagnol, français, italien, grec, polonais et roumain) et propose des </w:t>
      </w:r>
      <w:proofErr w:type="spellStart"/>
      <w:r w:rsidRPr="00F37EF2">
        <w:rPr>
          <w:rFonts w:asciiTheme="minorHAnsi" w:eastAsiaTheme="minorHAnsi" w:hAnsiTheme="minorHAnsi" w:cstheme="minorBidi"/>
          <w:color w:val="000000"/>
          <w:sz w:val="22"/>
          <w:szCs w:val="22"/>
          <w:lang w:eastAsia="en-US"/>
        </w:rPr>
        <w:t>des</w:t>
      </w:r>
      <w:proofErr w:type="spellEnd"/>
      <w:r w:rsidRPr="00F37EF2">
        <w:rPr>
          <w:rFonts w:asciiTheme="minorHAnsi" w:eastAsiaTheme="minorHAnsi" w:hAnsiTheme="minorHAnsi" w:cstheme="minorBidi"/>
          <w:color w:val="000000"/>
          <w:sz w:val="22"/>
          <w:szCs w:val="22"/>
          <w:lang w:eastAsia="en-US"/>
        </w:rPr>
        <w:t xml:space="preserve"> outils interactifs innovants autour des films : cartes mentales, annotations ou encore découpe d’extraits de scènes spécifiques.</w:t>
      </w:r>
    </w:p>
    <w:p w14:paraId="36EECDD3" w14:textId="77777777" w:rsidR="00E31031" w:rsidRDefault="00E31031" w:rsidP="00AA1DAF">
      <w:pPr>
        <w:pStyle w:val="Titre2"/>
        <w:numPr>
          <w:ilvl w:val="0"/>
          <w:numId w:val="0"/>
        </w:numPr>
        <w:spacing w:before="0" w:beforeAutospacing="0" w:after="0" w:afterAutospacing="0"/>
        <w:ind w:left="360" w:firstLine="348"/>
        <w:jc w:val="both"/>
        <w:rPr>
          <w:rFonts w:eastAsiaTheme="minorHAnsi" w:cstheme="minorBidi"/>
          <w:b w:val="0"/>
          <w:bCs w:val="0"/>
          <w:color w:val="000000"/>
          <w:sz w:val="22"/>
          <w:szCs w:val="22"/>
          <w:lang w:eastAsia="en-US"/>
        </w:rPr>
      </w:pPr>
    </w:p>
    <w:p w14:paraId="025AE402" w14:textId="77777777" w:rsidR="00E31031" w:rsidRPr="00F37EF2" w:rsidRDefault="00E31031" w:rsidP="00E31031">
      <w:pPr>
        <w:pStyle w:val="Titre2"/>
        <w:numPr>
          <w:ilvl w:val="0"/>
          <w:numId w:val="0"/>
        </w:numPr>
        <w:spacing w:before="0" w:beforeAutospacing="0" w:after="0" w:afterAutospacing="0"/>
        <w:ind w:left="360" w:firstLine="348"/>
        <w:jc w:val="both"/>
        <w:rPr>
          <w:rFonts w:eastAsiaTheme="minorHAnsi" w:cstheme="minorBidi"/>
          <w:b w:val="0"/>
          <w:bCs w:val="0"/>
          <w:color w:val="000000"/>
          <w:sz w:val="22"/>
          <w:szCs w:val="22"/>
          <w:lang w:eastAsia="en-US"/>
        </w:rPr>
      </w:pPr>
      <w:r w:rsidRPr="00F37EF2">
        <w:rPr>
          <w:rFonts w:eastAsiaTheme="minorHAnsi" w:cstheme="minorBidi"/>
          <w:b w:val="0"/>
          <w:bCs w:val="0"/>
          <w:color w:val="000000"/>
          <w:sz w:val="22"/>
          <w:szCs w:val="22"/>
          <w:lang w:eastAsia="en-US"/>
        </w:rPr>
        <w:t>Les 10 premiers films proposés :</w:t>
      </w:r>
    </w:p>
    <w:p w14:paraId="73E9D7B9" w14:textId="77777777" w:rsidR="00E31031" w:rsidRDefault="00E31031" w:rsidP="00E31031">
      <w:pPr>
        <w:pStyle w:val="Paragraphedeliste"/>
        <w:numPr>
          <w:ilvl w:val="0"/>
          <w:numId w:val="43"/>
        </w:numPr>
        <w:jc w:val="both"/>
        <w:rPr>
          <w:color w:val="000000"/>
        </w:rPr>
      </w:pPr>
      <w:r w:rsidRPr="00134AD7">
        <w:rPr>
          <w:i/>
          <w:color w:val="000000"/>
        </w:rPr>
        <w:t xml:space="preserve">La </w:t>
      </w:r>
      <w:proofErr w:type="spellStart"/>
      <w:r w:rsidRPr="00134AD7">
        <w:rPr>
          <w:i/>
          <w:color w:val="000000"/>
        </w:rPr>
        <w:t>Strada</w:t>
      </w:r>
      <w:proofErr w:type="spellEnd"/>
      <w:r w:rsidRPr="00045612">
        <w:rPr>
          <w:color w:val="000000"/>
        </w:rPr>
        <w:t>, Federico Fellini, Italie, 1954</w:t>
      </w:r>
    </w:p>
    <w:p w14:paraId="6D05BA7C" w14:textId="77777777" w:rsidR="00E31031" w:rsidRDefault="00E31031" w:rsidP="00E31031">
      <w:pPr>
        <w:pStyle w:val="Paragraphedeliste"/>
        <w:numPr>
          <w:ilvl w:val="0"/>
          <w:numId w:val="43"/>
        </w:numPr>
        <w:jc w:val="both"/>
        <w:rPr>
          <w:color w:val="000000"/>
        </w:rPr>
      </w:pPr>
      <w:r w:rsidRPr="00134AD7">
        <w:rPr>
          <w:i/>
          <w:color w:val="000000"/>
        </w:rPr>
        <w:t>Stella, femme libre</w:t>
      </w:r>
      <w:r w:rsidRPr="00045612">
        <w:rPr>
          <w:color w:val="000000"/>
        </w:rPr>
        <w:t xml:space="preserve"> (</w:t>
      </w:r>
      <w:proofErr w:type="spellStart"/>
      <w:r w:rsidRPr="00045612">
        <w:rPr>
          <w:color w:val="000000"/>
        </w:rPr>
        <w:t>Στέλλ</w:t>
      </w:r>
      <w:proofErr w:type="spellEnd"/>
      <w:r w:rsidRPr="00045612">
        <w:rPr>
          <w:color w:val="000000"/>
        </w:rPr>
        <w:t>α), Michael Cacoyannis, Grèce, 1955</w:t>
      </w:r>
    </w:p>
    <w:p w14:paraId="0FD01592" w14:textId="77777777" w:rsidR="00E31031" w:rsidRDefault="00E31031" w:rsidP="00E31031">
      <w:pPr>
        <w:pStyle w:val="Paragraphedeliste"/>
        <w:numPr>
          <w:ilvl w:val="0"/>
          <w:numId w:val="43"/>
        </w:numPr>
        <w:jc w:val="both"/>
        <w:rPr>
          <w:color w:val="000000"/>
        </w:rPr>
      </w:pPr>
      <w:r w:rsidRPr="00134AD7">
        <w:rPr>
          <w:i/>
          <w:color w:val="000000"/>
        </w:rPr>
        <w:t>Les Quatre cents Coups</w:t>
      </w:r>
      <w:r w:rsidRPr="00045612">
        <w:rPr>
          <w:color w:val="000000"/>
        </w:rPr>
        <w:t>, François Truffaut, France, 1959</w:t>
      </w:r>
    </w:p>
    <w:p w14:paraId="3CD83285" w14:textId="77777777" w:rsidR="00E31031" w:rsidRDefault="00E31031" w:rsidP="00E31031">
      <w:pPr>
        <w:pStyle w:val="Paragraphedeliste"/>
        <w:numPr>
          <w:ilvl w:val="0"/>
          <w:numId w:val="43"/>
        </w:numPr>
        <w:jc w:val="both"/>
        <w:rPr>
          <w:color w:val="000000"/>
          <w:lang w:val="en-US"/>
        </w:rPr>
      </w:pPr>
      <w:r w:rsidRPr="00134AD7">
        <w:rPr>
          <w:i/>
          <w:color w:val="000000"/>
          <w:lang w:val="en-US"/>
        </w:rPr>
        <w:lastRenderedPageBreak/>
        <w:t>A Swedish Love Story</w:t>
      </w:r>
      <w:r w:rsidRPr="00045612">
        <w:rPr>
          <w:color w:val="000000"/>
          <w:lang w:val="en-US"/>
        </w:rPr>
        <w:t xml:space="preserve"> (</w:t>
      </w:r>
      <w:proofErr w:type="spellStart"/>
      <w:r w:rsidRPr="00045612">
        <w:rPr>
          <w:color w:val="000000"/>
          <w:lang w:val="en-US"/>
        </w:rPr>
        <w:t>En</w:t>
      </w:r>
      <w:proofErr w:type="spellEnd"/>
      <w:r w:rsidRPr="00045612">
        <w:rPr>
          <w:color w:val="000000"/>
          <w:lang w:val="en-US"/>
        </w:rPr>
        <w:t xml:space="preserve"> </w:t>
      </w:r>
      <w:proofErr w:type="spellStart"/>
      <w:r w:rsidRPr="00045612">
        <w:rPr>
          <w:color w:val="000000"/>
          <w:lang w:val="en-US"/>
        </w:rPr>
        <w:t>Kärlekshistoria</w:t>
      </w:r>
      <w:proofErr w:type="spellEnd"/>
      <w:r w:rsidRPr="00045612">
        <w:rPr>
          <w:color w:val="000000"/>
          <w:lang w:val="en-US"/>
        </w:rPr>
        <w:t xml:space="preserve">), Roy </w:t>
      </w:r>
      <w:proofErr w:type="spellStart"/>
      <w:r w:rsidRPr="00045612">
        <w:rPr>
          <w:color w:val="000000"/>
          <w:lang w:val="en-US"/>
        </w:rPr>
        <w:t>Andersson</w:t>
      </w:r>
      <w:proofErr w:type="spellEnd"/>
      <w:r w:rsidRPr="00045612">
        <w:rPr>
          <w:color w:val="000000"/>
          <w:lang w:val="en-US"/>
        </w:rPr>
        <w:t xml:space="preserve">, </w:t>
      </w:r>
      <w:proofErr w:type="spellStart"/>
      <w:r w:rsidRPr="00045612">
        <w:rPr>
          <w:color w:val="000000"/>
          <w:lang w:val="en-US"/>
        </w:rPr>
        <w:t>Suède</w:t>
      </w:r>
      <w:proofErr w:type="spellEnd"/>
      <w:r w:rsidRPr="00045612">
        <w:rPr>
          <w:color w:val="000000"/>
          <w:lang w:val="en-US"/>
        </w:rPr>
        <w:t>, 1970</w:t>
      </w:r>
    </w:p>
    <w:p w14:paraId="4D16DFCC" w14:textId="77777777" w:rsidR="00E31031" w:rsidRDefault="00E31031" w:rsidP="00E31031">
      <w:pPr>
        <w:pStyle w:val="Paragraphedeliste"/>
        <w:numPr>
          <w:ilvl w:val="0"/>
          <w:numId w:val="43"/>
        </w:numPr>
        <w:jc w:val="both"/>
        <w:rPr>
          <w:color w:val="000000"/>
        </w:rPr>
      </w:pPr>
      <w:r w:rsidRPr="00134AD7">
        <w:rPr>
          <w:i/>
          <w:color w:val="000000"/>
        </w:rPr>
        <w:t xml:space="preserve">Europa </w:t>
      </w:r>
      <w:proofErr w:type="spellStart"/>
      <w:r w:rsidRPr="00134AD7">
        <w:rPr>
          <w:i/>
          <w:color w:val="000000"/>
        </w:rPr>
        <w:t>Europa</w:t>
      </w:r>
      <w:proofErr w:type="spellEnd"/>
      <w:r w:rsidRPr="00045612">
        <w:rPr>
          <w:color w:val="000000"/>
        </w:rPr>
        <w:t xml:space="preserve"> (</w:t>
      </w:r>
      <w:proofErr w:type="spellStart"/>
      <w:r w:rsidRPr="00045612">
        <w:rPr>
          <w:color w:val="000000"/>
        </w:rPr>
        <w:t>Hitlerjunge</w:t>
      </w:r>
      <w:proofErr w:type="spellEnd"/>
      <w:r w:rsidRPr="00045612">
        <w:rPr>
          <w:color w:val="000000"/>
        </w:rPr>
        <w:t xml:space="preserve"> Salomon), </w:t>
      </w:r>
      <w:proofErr w:type="spellStart"/>
      <w:r w:rsidRPr="00045612">
        <w:rPr>
          <w:color w:val="000000"/>
        </w:rPr>
        <w:t>Agnieszka</w:t>
      </w:r>
      <w:proofErr w:type="spellEnd"/>
      <w:r w:rsidRPr="00045612">
        <w:rPr>
          <w:color w:val="000000"/>
        </w:rPr>
        <w:t xml:space="preserve"> Holland, Pologne, France, Allemagne, 1990</w:t>
      </w:r>
    </w:p>
    <w:p w14:paraId="019479E4" w14:textId="77777777" w:rsidR="00E31031" w:rsidRDefault="00E31031" w:rsidP="00E31031">
      <w:pPr>
        <w:pStyle w:val="Paragraphedeliste"/>
        <w:numPr>
          <w:ilvl w:val="0"/>
          <w:numId w:val="43"/>
        </w:numPr>
        <w:jc w:val="both"/>
        <w:rPr>
          <w:color w:val="000000"/>
        </w:rPr>
      </w:pPr>
      <w:r w:rsidRPr="00134AD7">
        <w:rPr>
          <w:i/>
          <w:color w:val="000000"/>
        </w:rPr>
        <w:t>Billy Elliot</w:t>
      </w:r>
      <w:r w:rsidRPr="00045612">
        <w:rPr>
          <w:color w:val="000000"/>
        </w:rPr>
        <w:t xml:space="preserve"> (</w:t>
      </w:r>
      <w:proofErr w:type="spellStart"/>
      <w:r w:rsidRPr="00045612">
        <w:rPr>
          <w:color w:val="000000"/>
        </w:rPr>
        <w:t>Dancer</w:t>
      </w:r>
      <w:proofErr w:type="spellEnd"/>
      <w:r w:rsidRPr="00045612">
        <w:rPr>
          <w:color w:val="000000"/>
        </w:rPr>
        <w:t xml:space="preserve"> / Billy Elliot), Stephen </w:t>
      </w:r>
      <w:proofErr w:type="spellStart"/>
      <w:r w:rsidRPr="00045612">
        <w:rPr>
          <w:color w:val="000000"/>
        </w:rPr>
        <w:t>Daldry</w:t>
      </w:r>
      <w:proofErr w:type="spellEnd"/>
      <w:r w:rsidRPr="00045612">
        <w:rPr>
          <w:color w:val="000000"/>
        </w:rPr>
        <w:t>, Royaume-Uni, France, 2000</w:t>
      </w:r>
    </w:p>
    <w:p w14:paraId="3814DF12" w14:textId="77777777" w:rsidR="00E31031" w:rsidRDefault="00E31031" w:rsidP="00E31031">
      <w:pPr>
        <w:pStyle w:val="Paragraphedeliste"/>
        <w:numPr>
          <w:ilvl w:val="0"/>
          <w:numId w:val="43"/>
        </w:numPr>
        <w:jc w:val="both"/>
        <w:rPr>
          <w:color w:val="000000"/>
          <w:lang w:val="en-US"/>
        </w:rPr>
      </w:pPr>
      <w:r w:rsidRPr="00134AD7">
        <w:rPr>
          <w:i/>
          <w:color w:val="000000"/>
          <w:lang w:val="en-US"/>
        </w:rPr>
        <w:t>Good Bye, Lenin!</w:t>
      </w:r>
      <w:r w:rsidRPr="00045612">
        <w:rPr>
          <w:color w:val="000000"/>
          <w:lang w:val="en-US"/>
        </w:rPr>
        <w:t xml:space="preserve">, Wolfgang Becker, </w:t>
      </w:r>
      <w:proofErr w:type="spellStart"/>
      <w:r w:rsidRPr="00045612">
        <w:rPr>
          <w:color w:val="000000"/>
          <w:lang w:val="en-US"/>
        </w:rPr>
        <w:t>Allemagne</w:t>
      </w:r>
      <w:proofErr w:type="spellEnd"/>
      <w:r w:rsidRPr="00045612">
        <w:rPr>
          <w:color w:val="000000"/>
          <w:lang w:val="en-US"/>
        </w:rPr>
        <w:t>, 2003</w:t>
      </w:r>
    </w:p>
    <w:p w14:paraId="13BE74B5" w14:textId="77777777" w:rsidR="00E31031" w:rsidRDefault="00E31031" w:rsidP="00E31031">
      <w:pPr>
        <w:pStyle w:val="Paragraphedeliste"/>
        <w:numPr>
          <w:ilvl w:val="0"/>
          <w:numId w:val="43"/>
        </w:numPr>
        <w:jc w:val="both"/>
        <w:rPr>
          <w:color w:val="000000"/>
        </w:rPr>
      </w:pPr>
      <w:r w:rsidRPr="00134AD7">
        <w:rPr>
          <w:i/>
          <w:color w:val="000000"/>
        </w:rPr>
        <w:t>12h08 à l’est de Bucarest</w:t>
      </w:r>
      <w:r w:rsidRPr="00045612">
        <w:rPr>
          <w:color w:val="000000"/>
        </w:rPr>
        <w:t xml:space="preserve"> (A </w:t>
      </w:r>
      <w:proofErr w:type="spellStart"/>
      <w:r w:rsidRPr="00045612">
        <w:rPr>
          <w:color w:val="000000"/>
        </w:rPr>
        <w:t>fost</w:t>
      </w:r>
      <w:proofErr w:type="spellEnd"/>
      <w:r w:rsidRPr="00045612">
        <w:rPr>
          <w:color w:val="000000"/>
        </w:rPr>
        <w:t xml:space="preserve"> </w:t>
      </w:r>
      <w:proofErr w:type="spellStart"/>
      <w:r w:rsidRPr="00045612">
        <w:rPr>
          <w:color w:val="000000"/>
        </w:rPr>
        <w:t>sau</w:t>
      </w:r>
      <w:proofErr w:type="spellEnd"/>
      <w:r w:rsidRPr="00045612">
        <w:rPr>
          <w:color w:val="000000"/>
        </w:rPr>
        <w:t xml:space="preserve"> n-a </w:t>
      </w:r>
      <w:proofErr w:type="spellStart"/>
      <w:r w:rsidRPr="00045612">
        <w:rPr>
          <w:color w:val="000000"/>
        </w:rPr>
        <w:t>fost</w:t>
      </w:r>
      <w:proofErr w:type="spellEnd"/>
      <w:r w:rsidRPr="00045612">
        <w:rPr>
          <w:color w:val="000000"/>
        </w:rPr>
        <w:t xml:space="preserve">?), </w:t>
      </w:r>
      <w:proofErr w:type="spellStart"/>
      <w:r w:rsidRPr="00045612">
        <w:rPr>
          <w:color w:val="000000"/>
        </w:rPr>
        <w:t>Corneliu</w:t>
      </w:r>
      <w:proofErr w:type="spellEnd"/>
      <w:r w:rsidRPr="00045612">
        <w:rPr>
          <w:color w:val="000000"/>
        </w:rPr>
        <w:t xml:space="preserve"> </w:t>
      </w:r>
      <w:proofErr w:type="spellStart"/>
      <w:r w:rsidRPr="00045612">
        <w:rPr>
          <w:color w:val="000000"/>
        </w:rPr>
        <w:t>Porumboiu</w:t>
      </w:r>
      <w:proofErr w:type="spellEnd"/>
      <w:r w:rsidRPr="00045612">
        <w:rPr>
          <w:color w:val="000000"/>
        </w:rPr>
        <w:t>, Roumanie, 2006</w:t>
      </w:r>
    </w:p>
    <w:p w14:paraId="0C90076B" w14:textId="77777777" w:rsidR="00E31031" w:rsidRDefault="00E31031" w:rsidP="00E31031">
      <w:pPr>
        <w:pStyle w:val="Paragraphedeliste"/>
        <w:numPr>
          <w:ilvl w:val="0"/>
          <w:numId w:val="43"/>
        </w:numPr>
        <w:jc w:val="both"/>
        <w:rPr>
          <w:color w:val="000000"/>
        </w:rPr>
      </w:pPr>
      <w:r w:rsidRPr="00134AD7">
        <w:rPr>
          <w:i/>
          <w:color w:val="000000"/>
        </w:rPr>
        <w:t>Brendan et le secret de Kells (The Secret of Kells)</w:t>
      </w:r>
      <w:r w:rsidRPr="00045612">
        <w:rPr>
          <w:color w:val="000000"/>
        </w:rPr>
        <w:t xml:space="preserve">, </w:t>
      </w:r>
      <w:proofErr w:type="spellStart"/>
      <w:r w:rsidRPr="00045612">
        <w:rPr>
          <w:color w:val="000000"/>
        </w:rPr>
        <w:t>Tomm</w:t>
      </w:r>
      <w:proofErr w:type="spellEnd"/>
      <w:r w:rsidRPr="00045612">
        <w:rPr>
          <w:color w:val="000000"/>
        </w:rPr>
        <w:t xml:space="preserve"> Moore, Nora </w:t>
      </w:r>
      <w:proofErr w:type="spellStart"/>
      <w:r w:rsidRPr="00045612">
        <w:rPr>
          <w:color w:val="000000"/>
        </w:rPr>
        <w:t>Twomey</w:t>
      </w:r>
      <w:proofErr w:type="spellEnd"/>
      <w:r w:rsidRPr="00045612">
        <w:rPr>
          <w:color w:val="000000"/>
        </w:rPr>
        <w:t>, Irlande, France, Belgique, 2008</w:t>
      </w:r>
    </w:p>
    <w:p w14:paraId="0C79482D" w14:textId="77777777" w:rsidR="00E31031" w:rsidRDefault="00E31031" w:rsidP="00E31031">
      <w:pPr>
        <w:pStyle w:val="Paragraphedeliste"/>
        <w:numPr>
          <w:ilvl w:val="0"/>
          <w:numId w:val="43"/>
        </w:numPr>
        <w:jc w:val="both"/>
        <w:rPr>
          <w:color w:val="000000"/>
        </w:rPr>
      </w:pPr>
      <w:r w:rsidRPr="00134AD7">
        <w:rPr>
          <w:i/>
          <w:color w:val="000000"/>
        </w:rPr>
        <w:t xml:space="preserve">En Tierra </w:t>
      </w:r>
      <w:proofErr w:type="spellStart"/>
      <w:r w:rsidRPr="00134AD7">
        <w:rPr>
          <w:i/>
          <w:color w:val="000000"/>
        </w:rPr>
        <w:t>Extraña</w:t>
      </w:r>
      <w:proofErr w:type="spellEnd"/>
      <w:r w:rsidRPr="00045612">
        <w:rPr>
          <w:color w:val="000000"/>
        </w:rPr>
        <w:t xml:space="preserve">, </w:t>
      </w:r>
      <w:proofErr w:type="spellStart"/>
      <w:r w:rsidRPr="00045612">
        <w:rPr>
          <w:color w:val="000000"/>
        </w:rPr>
        <w:t>Iciar</w:t>
      </w:r>
      <w:proofErr w:type="spellEnd"/>
      <w:r w:rsidRPr="00045612">
        <w:rPr>
          <w:color w:val="000000"/>
        </w:rPr>
        <w:t xml:space="preserve"> </w:t>
      </w:r>
      <w:proofErr w:type="spellStart"/>
      <w:r w:rsidRPr="00045612">
        <w:rPr>
          <w:color w:val="000000"/>
        </w:rPr>
        <w:t>Bollain</w:t>
      </w:r>
      <w:proofErr w:type="spellEnd"/>
      <w:r w:rsidRPr="00045612">
        <w:rPr>
          <w:color w:val="000000"/>
        </w:rPr>
        <w:t>, Espagne, 2014</w:t>
      </w:r>
    </w:p>
    <w:p w14:paraId="23D29195" w14:textId="77777777" w:rsidR="00E31031" w:rsidRPr="00045612" w:rsidRDefault="00E31031" w:rsidP="00E31031">
      <w:pPr>
        <w:pStyle w:val="Paragraphedeliste"/>
        <w:ind w:left="1428"/>
        <w:jc w:val="both"/>
        <w:rPr>
          <w:color w:val="000000"/>
        </w:rPr>
      </w:pPr>
    </w:p>
    <w:p w14:paraId="6027D38C" w14:textId="77777777" w:rsidR="00E31031" w:rsidRPr="00134AD7" w:rsidRDefault="00E31031" w:rsidP="00E31031">
      <w:pPr>
        <w:ind w:left="708"/>
        <w:jc w:val="both"/>
        <w:rPr>
          <w:i/>
        </w:rPr>
      </w:pPr>
      <w:r w:rsidRPr="00134AD7">
        <w:rPr>
          <w:i/>
          <w:u w:val="single"/>
        </w:rPr>
        <w:t xml:space="preserve">La liste des Etats membres du programme Europe </w:t>
      </w:r>
      <w:proofErr w:type="spellStart"/>
      <w:r w:rsidRPr="00134AD7">
        <w:rPr>
          <w:i/>
          <w:u w:val="single"/>
        </w:rPr>
        <w:t>Creative</w:t>
      </w:r>
      <w:proofErr w:type="spellEnd"/>
      <w:r w:rsidRPr="00134AD7">
        <w:rPr>
          <w:i/>
          <w:u w:val="single"/>
        </w:rPr>
        <w:t> :</w:t>
      </w:r>
      <w:r w:rsidRPr="00134AD7">
        <w:rPr>
          <w:u w:val="single"/>
        </w:rPr>
        <w:t xml:space="preserve"> </w:t>
      </w:r>
      <w:r w:rsidRPr="00134AD7">
        <w:rPr>
          <w:i/>
        </w:rPr>
        <w:t>Albanie, Allemagne, Autriche, Belgique, Bosnie Herzégovine, Bulgarie, Chypre, Croatie, Danemark, Espagne, Estonie, Finlande, France, Géorgie, Grèce, Hongrie, Irlande, Islande, Italie, Lettonie, Lituanie, Luxembourg, République de Macédoine du Nord, Malte, Moldavie, Monténégro, Norvège, Pays-Bas, Pologne, Portugal, République tchèque, Roumanie, Royaume-Uni, Serbie, Slovaquie, Slovénie, Suède, Tunisie, Ukraine.</w:t>
      </w:r>
    </w:p>
    <w:p w14:paraId="53959E6B" w14:textId="77777777" w:rsidR="00E31031" w:rsidRPr="00134AD7" w:rsidRDefault="00E31031" w:rsidP="00E31031">
      <w:pPr>
        <w:autoSpaceDE w:val="0"/>
        <w:autoSpaceDN w:val="0"/>
        <w:adjustRightInd w:val="0"/>
        <w:spacing w:after="0" w:line="240" w:lineRule="auto"/>
        <w:jc w:val="both"/>
        <w:rPr>
          <w:rFonts w:cs="ArialMT"/>
          <w:i/>
          <w:color w:val="000000"/>
        </w:rPr>
      </w:pPr>
    </w:p>
    <w:p w14:paraId="2DEB3E85" w14:textId="77777777" w:rsidR="00E31031" w:rsidRPr="007F474A" w:rsidRDefault="00E31031" w:rsidP="00E31031">
      <w:pPr>
        <w:autoSpaceDE w:val="0"/>
        <w:autoSpaceDN w:val="0"/>
        <w:adjustRightInd w:val="0"/>
        <w:spacing w:after="0" w:line="240" w:lineRule="auto"/>
        <w:rPr>
          <w:rFonts w:cs="ArialMT"/>
          <w:b/>
          <w:color w:val="000000"/>
        </w:rPr>
      </w:pPr>
      <w:r w:rsidRPr="007F474A">
        <w:rPr>
          <w:b/>
          <w:color w:val="1B416F"/>
          <w:sz w:val="28"/>
          <w:szCs w:val="28"/>
          <w:u w:val="single"/>
        </w:rPr>
        <w:t>Presse</w:t>
      </w:r>
    </w:p>
    <w:p w14:paraId="34CA5161" w14:textId="77777777" w:rsidR="00E31031" w:rsidRPr="007F474A" w:rsidRDefault="00082820" w:rsidP="00E31031">
      <w:pPr>
        <w:pStyle w:val="Paragraphedeliste"/>
        <w:numPr>
          <w:ilvl w:val="0"/>
          <w:numId w:val="42"/>
        </w:numPr>
        <w:spacing w:after="120"/>
        <w:jc w:val="both"/>
        <w:rPr>
          <w:b/>
          <w:color w:val="1B416F"/>
          <w:u w:val="single"/>
        </w:rPr>
      </w:pPr>
      <w:hyperlink r:id="rId175" w:tgtFrame="_blank" w:tooltip="Site du CLEMI" w:history="1">
        <w:r w:rsidR="00E31031" w:rsidRPr="007F474A">
          <w:rPr>
            <w:rStyle w:val="Lienhypertexte"/>
            <w:b/>
            <w:bCs/>
          </w:rPr>
          <w:t>Le site du CLEMI</w:t>
        </w:r>
      </w:hyperlink>
      <w:r w:rsidR="00E31031" w:rsidRPr="007F474A">
        <w:t xml:space="preserve"> (Centre pour l'éducation aux médias et à l'information) propose de</w:t>
      </w:r>
      <w:r w:rsidR="00E31031" w:rsidRPr="007F474A">
        <w:rPr>
          <w:rStyle w:val="lev"/>
        </w:rPr>
        <w:t xml:space="preserve"> </w:t>
      </w:r>
      <w:hyperlink r:id="rId176" w:tgtFrame="_blank" w:tooltip="Site du CLEMI" w:history="1">
        <w:r w:rsidR="00E31031" w:rsidRPr="00FE381B">
          <w:rPr>
            <w:rStyle w:val="Lienhypertexte"/>
            <w:bCs/>
          </w:rPr>
          <w:t>nombreuses ressources pédagogiques</w:t>
        </w:r>
      </w:hyperlink>
      <w:r w:rsidR="00E31031" w:rsidRPr="00FE381B">
        <w:t xml:space="preserve"> q</w:t>
      </w:r>
      <w:r w:rsidR="00E31031" w:rsidRPr="007F474A">
        <w:t>ui sont enrichies chaque année, notamment  dans la perspective de la Semaine de la presse et des médias dans l'école.</w:t>
      </w:r>
    </w:p>
    <w:p w14:paraId="50A0C0A4" w14:textId="35E7DEA9" w:rsidR="00E31031" w:rsidRPr="007F474A" w:rsidRDefault="00E31031" w:rsidP="00E31031">
      <w:pPr>
        <w:pStyle w:val="Paragraphedeliste"/>
        <w:spacing w:after="120"/>
        <w:jc w:val="both"/>
        <w:rPr>
          <w:rFonts w:eastAsia="Times New Roman"/>
        </w:rPr>
      </w:pPr>
      <w:r w:rsidRPr="007F474A">
        <w:t xml:space="preserve">Dans l’objectif de mener des activités d’éducation aux médias et à l’information à la maison, en autonomie, vous trouverez aussi une collection de liens vers des </w:t>
      </w:r>
      <w:hyperlink r:id="rId177" w:tgtFrame="_blank" w:history="1">
        <w:r w:rsidRPr="007F474A">
          <w:rPr>
            <w:rStyle w:val="Lienhypertexte"/>
          </w:rPr>
          <w:t>ressources du réseau CLEMI en académies</w:t>
        </w:r>
      </w:hyperlink>
      <w:r>
        <w:rPr>
          <w:rStyle w:val="Lienhypertexte"/>
        </w:rPr>
        <w:t xml:space="preserve"> </w:t>
      </w:r>
      <w:r w:rsidRPr="007F474A">
        <w:rPr>
          <w:rStyle w:val="Lienhypertexte"/>
          <w:color w:val="auto"/>
        </w:rPr>
        <w:t>(France)</w:t>
      </w:r>
      <w:r w:rsidR="000A21C9">
        <w:t>.</w:t>
      </w:r>
    </w:p>
    <w:p w14:paraId="54F46238" w14:textId="04189954" w:rsidR="00E31031" w:rsidRDefault="00E31031" w:rsidP="009478D8">
      <w:pPr>
        <w:pStyle w:val="Paragraphedeliste"/>
        <w:spacing w:after="120"/>
        <w:jc w:val="both"/>
      </w:pPr>
      <w:r w:rsidRPr="00C7208A">
        <w:t xml:space="preserve">Certaines  activités sont à </w:t>
      </w:r>
      <w:hyperlink r:id="rId178" w:history="1">
        <w:r w:rsidRPr="007F474A">
          <w:rPr>
            <w:rStyle w:val="Lienhypertexte"/>
          </w:rPr>
          <w:t>destination des familles</w:t>
        </w:r>
      </w:hyperlink>
      <w:r>
        <w:t>.</w:t>
      </w:r>
    </w:p>
    <w:p w14:paraId="425ECB80" w14:textId="77777777" w:rsidR="009478D8" w:rsidRPr="009478D8" w:rsidRDefault="009478D8" w:rsidP="009478D8">
      <w:pPr>
        <w:pStyle w:val="Paragraphedeliste"/>
        <w:spacing w:after="120"/>
        <w:jc w:val="both"/>
      </w:pPr>
    </w:p>
    <w:p w14:paraId="3E68ED03" w14:textId="5125AE36" w:rsidR="00E31031" w:rsidRPr="00A8659D" w:rsidRDefault="00082820" w:rsidP="00E31031">
      <w:pPr>
        <w:pStyle w:val="Paragraphedeliste"/>
        <w:numPr>
          <w:ilvl w:val="0"/>
          <w:numId w:val="42"/>
        </w:numPr>
        <w:spacing w:after="120"/>
        <w:jc w:val="both"/>
        <w:rPr>
          <w:b/>
          <w:color w:val="1B416F"/>
          <w:u w:val="single"/>
        </w:rPr>
      </w:pPr>
      <w:hyperlink r:id="rId179" w:history="1">
        <w:r w:rsidR="00E31031" w:rsidRPr="00FE381B">
          <w:rPr>
            <w:rStyle w:val="Lienhypertexte"/>
            <w:rFonts w:cstheme="minorBidi"/>
            <w:b/>
          </w:rPr>
          <w:t>La Semaine de la presse et des médias à l’école </w:t>
        </w:r>
      </w:hyperlink>
      <w:r w:rsidR="00E31031" w:rsidRPr="00FE381B">
        <w:rPr>
          <w:rFonts w:cstheme="minorBidi"/>
          <w:b/>
        </w:rPr>
        <w:t xml:space="preserve">: </w:t>
      </w:r>
      <w:r w:rsidR="000A21C9" w:rsidRPr="00123A27">
        <w:t>est une opération qui</w:t>
      </w:r>
      <w:r w:rsidR="000A21C9">
        <w:rPr>
          <w:rFonts w:cstheme="minorBidi"/>
          <w:b/>
        </w:rPr>
        <w:t xml:space="preserve"> </w:t>
      </w:r>
      <w:r w:rsidR="00E31031">
        <w:t xml:space="preserve">a pour objectif d'aider les </w:t>
      </w:r>
      <w:r w:rsidR="004370AD">
        <w:t>enfants</w:t>
      </w:r>
      <w:r w:rsidR="000A21C9">
        <w:t xml:space="preserve"> </w:t>
      </w:r>
      <w:r w:rsidR="00E31031">
        <w:t xml:space="preserve">à comprendre le système des médias, former leur jugement critique, développer leur goût pour l'actualité et se forger leur identité de citoyen. Les </w:t>
      </w:r>
      <w:r w:rsidR="00FE381B">
        <w:t>associations FLAM</w:t>
      </w:r>
      <w:r w:rsidR="00E31031" w:rsidRPr="007F474A">
        <w:t xml:space="preserve"> peuvent y participer. </w:t>
      </w:r>
    </w:p>
    <w:p w14:paraId="5A5970CB" w14:textId="72989498" w:rsidR="00E31031" w:rsidRPr="007F474A" w:rsidRDefault="00E31031" w:rsidP="00E31031">
      <w:pPr>
        <w:pStyle w:val="Paragraphedeliste"/>
        <w:spacing w:after="120"/>
        <w:jc w:val="both"/>
        <w:rPr>
          <w:b/>
          <w:color w:val="1B416F"/>
          <w:u w:val="single"/>
        </w:rPr>
      </w:pPr>
      <w:r w:rsidRPr="00C7208A">
        <w:t xml:space="preserve">La version sous-titrée en anglais </w:t>
      </w:r>
      <w:hyperlink r:id="rId180" w:history="1">
        <w:r w:rsidRPr="00A8659D">
          <w:rPr>
            <w:rStyle w:val="Lienhypertexte"/>
          </w:rPr>
          <w:t xml:space="preserve">du module </w:t>
        </w:r>
        <w:proofErr w:type="spellStart"/>
        <w:r w:rsidRPr="00A8659D">
          <w:rPr>
            <w:rStyle w:val="Lienhypertexte"/>
          </w:rPr>
          <w:t>Déclic’Critique</w:t>
        </w:r>
        <w:proofErr w:type="spellEnd"/>
      </w:hyperlink>
      <w:r w:rsidRPr="00C7208A">
        <w:t xml:space="preserve"> est disponible dans les ressources du CLEMI en anglais </w:t>
      </w:r>
    </w:p>
    <w:p w14:paraId="3448FA62" w14:textId="757BC345" w:rsidR="00E31031" w:rsidRDefault="00082820" w:rsidP="00E31031">
      <w:pPr>
        <w:spacing w:after="120" w:line="240" w:lineRule="auto"/>
        <w:ind w:left="708"/>
        <w:jc w:val="both"/>
        <w:rPr>
          <w:rFonts w:ascii="Calibri" w:eastAsia="Times New Roman" w:hAnsi="Calibri"/>
        </w:rPr>
      </w:pPr>
      <w:hyperlink r:id="rId181" w:history="1">
        <w:r w:rsidR="00E31031" w:rsidRPr="007F474A">
          <w:rPr>
            <w:rStyle w:val="Lienhypertexte"/>
          </w:rPr>
          <w:t xml:space="preserve">Un </w:t>
        </w:r>
        <w:r w:rsidR="00E31031" w:rsidRPr="007F474A">
          <w:rPr>
            <w:rStyle w:val="Lienhypertexte"/>
            <w:rFonts w:ascii="Calibri" w:eastAsia="Times New Roman" w:hAnsi="Calibri"/>
          </w:rPr>
          <w:t>jeu « Classe Investigation </w:t>
        </w:r>
      </w:hyperlink>
      <w:r w:rsidR="00E31031" w:rsidRPr="007F474A">
        <w:rPr>
          <w:rFonts w:ascii="Calibri" w:eastAsia="Times New Roman" w:hAnsi="Calibri"/>
        </w:rPr>
        <w:t xml:space="preserve">» est proposé aux </w:t>
      </w:r>
      <w:r w:rsidR="004370AD">
        <w:rPr>
          <w:rFonts w:ascii="Calibri" w:eastAsia="Times New Roman" w:hAnsi="Calibri"/>
        </w:rPr>
        <w:t>enfants</w:t>
      </w:r>
      <w:r w:rsidR="00E31031" w:rsidRPr="007F474A">
        <w:rPr>
          <w:rFonts w:ascii="Calibri" w:eastAsia="Times New Roman" w:hAnsi="Calibri"/>
        </w:rPr>
        <w:t xml:space="preserve"> pour comprendre </w:t>
      </w:r>
      <w:r w:rsidR="00E31031">
        <w:rPr>
          <w:rFonts w:ascii="Calibri" w:eastAsia="Times New Roman" w:hAnsi="Calibri"/>
        </w:rPr>
        <w:t>la fabrique de  l’information.</w:t>
      </w:r>
    </w:p>
    <w:p w14:paraId="6EBA44E2" w14:textId="77777777" w:rsidR="00E31031" w:rsidRPr="00D6432E" w:rsidRDefault="00082820" w:rsidP="00AA1DAF">
      <w:pPr>
        <w:pStyle w:val="NormalWeb"/>
        <w:numPr>
          <w:ilvl w:val="0"/>
          <w:numId w:val="42"/>
        </w:numPr>
        <w:jc w:val="both"/>
        <w:rPr>
          <w:rFonts w:asciiTheme="minorHAnsi" w:hAnsiTheme="minorHAnsi"/>
          <w:sz w:val="22"/>
          <w:szCs w:val="22"/>
        </w:rPr>
      </w:pPr>
      <w:hyperlink r:id="rId182" w:tgtFrame="_blank" w:tooltip="Site de Cartooning for peace" w:history="1">
        <w:proofErr w:type="spellStart"/>
        <w:r w:rsidR="00E31031" w:rsidRPr="00D6432E">
          <w:rPr>
            <w:rStyle w:val="Lienhypertexte"/>
            <w:rFonts w:asciiTheme="minorHAnsi" w:eastAsiaTheme="majorEastAsia" w:hAnsiTheme="minorHAnsi"/>
            <w:b/>
            <w:bCs/>
            <w:sz w:val="22"/>
            <w:szCs w:val="22"/>
          </w:rPr>
          <w:t>Cartooning</w:t>
        </w:r>
        <w:proofErr w:type="spellEnd"/>
        <w:r w:rsidR="00E31031" w:rsidRPr="00D6432E">
          <w:rPr>
            <w:rStyle w:val="Lienhypertexte"/>
            <w:rFonts w:asciiTheme="minorHAnsi" w:eastAsiaTheme="majorEastAsia" w:hAnsiTheme="minorHAnsi"/>
            <w:b/>
            <w:bCs/>
            <w:sz w:val="22"/>
            <w:szCs w:val="22"/>
          </w:rPr>
          <w:t xml:space="preserve"> for </w:t>
        </w:r>
        <w:proofErr w:type="spellStart"/>
        <w:r w:rsidR="00E31031" w:rsidRPr="00D6432E">
          <w:rPr>
            <w:rStyle w:val="Lienhypertexte"/>
            <w:rFonts w:asciiTheme="minorHAnsi" w:eastAsiaTheme="majorEastAsia" w:hAnsiTheme="minorHAnsi"/>
            <w:b/>
            <w:bCs/>
            <w:sz w:val="22"/>
            <w:szCs w:val="22"/>
          </w:rPr>
          <w:t>Peace</w:t>
        </w:r>
        <w:proofErr w:type="spellEnd"/>
      </w:hyperlink>
      <w:r w:rsidR="00E31031" w:rsidRPr="00D6432E">
        <w:rPr>
          <w:rFonts w:asciiTheme="minorHAnsi" w:hAnsiTheme="minorHAnsi"/>
          <w:sz w:val="22"/>
          <w:szCs w:val="22"/>
        </w:rPr>
        <w:t xml:space="preserve"> est un réseau international de dessinateurs de presse engagés qui combattent, avec humour, pour le respect des cultures et des libertés. L'association a été fondée en 2006 par Kofi Annan, prix Nobel de la paix (2001) et secrétaire général des Nations Unies (1997-2006), et le dessinateur de presse Plantu (qui a pris sa retraite en 2021 après avoir exercé pendant cinquante ans au journal Le Monde</w:t>
      </w:r>
      <w:r w:rsidR="00E31031">
        <w:rPr>
          <w:rFonts w:asciiTheme="minorHAnsi" w:hAnsiTheme="minorHAnsi"/>
          <w:sz w:val="22"/>
          <w:szCs w:val="22"/>
        </w:rPr>
        <w:t xml:space="preserve"> (France</w:t>
      </w:r>
      <w:r w:rsidR="00E31031" w:rsidRPr="00D6432E">
        <w:rPr>
          <w:rFonts w:asciiTheme="minorHAnsi" w:hAnsiTheme="minorHAnsi"/>
          <w:sz w:val="22"/>
          <w:szCs w:val="22"/>
        </w:rPr>
        <w:t>).</w:t>
      </w:r>
    </w:p>
    <w:p w14:paraId="7AF196A5" w14:textId="77777777" w:rsidR="00E31031" w:rsidRPr="00D6432E" w:rsidRDefault="00E31031" w:rsidP="00AA1DAF">
      <w:pPr>
        <w:pStyle w:val="NormalWeb"/>
        <w:ind w:left="720"/>
        <w:jc w:val="both"/>
        <w:rPr>
          <w:rFonts w:asciiTheme="minorHAnsi" w:hAnsiTheme="minorHAnsi"/>
          <w:sz w:val="22"/>
          <w:szCs w:val="22"/>
        </w:rPr>
      </w:pPr>
      <w:r w:rsidRPr="00D6432E">
        <w:rPr>
          <w:rFonts w:asciiTheme="minorHAnsi" w:hAnsiTheme="minorHAnsi"/>
          <w:sz w:val="22"/>
          <w:szCs w:val="22"/>
        </w:rPr>
        <w:t xml:space="preserve">Une nouvelle exposition </w:t>
      </w:r>
      <w:hyperlink r:id="rId183" w:tgtFrame="_blank" w:history="1">
        <w:r w:rsidRPr="00FE381B">
          <w:rPr>
            <w:rStyle w:val="Lienhypertexte"/>
            <w:rFonts w:asciiTheme="minorHAnsi" w:eastAsiaTheme="majorEastAsia" w:hAnsiTheme="minorHAnsi"/>
            <w:bCs/>
            <w:sz w:val="22"/>
            <w:szCs w:val="22"/>
          </w:rPr>
          <w:t>Dessine-moi l'Afrique</w:t>
        </w:r>
      </w:hyperlink>
      <w:r w:rsidRPr="00FE381B">
        <w:rPr>
          <w:rFonts w:asciiTheme="minorHAnsi" w:hAnsiTheme="minorHAnsi"/>
          <w:sz w:val="22"/>
          <w:szCs w:val="22"/>
        </w:rPr>
        <w:t>,</w:t>
      </w:r>
      <w:r w:rsidRPr="00D6432E">
        <w:rPr>
          <w:rFonts w:asciiTheme="minorHAnsi" w:hAnsiTheme="minorHAnsi"/>
          <w:sz w:val="22"/>
          <w:szCs w:val="22"/>
        </w:rPr>
        <w:t xml:space="preserve"> réalisée à l’occasion de</w:t>
      </w:r>
      <w:r w:rsidRPr="00D6432E">
        <w:rPr>
          <w:rStyle w:val="lev"/>
          <w:rFonts w:asciiTheme="minorHAnsi" w:hAnsiTheme="minorHAnsi"/>
          <w:sz w:val="22"/>
          <w:szCs w:val="22"/>
        </w:rPr>
        <w:t xml:space="preserve"> </w:t>
      </w:r>
      <w:r w:rsidRPr="00D6432E">
        <w:rPr>
          <w:rFonts w:asciiTheme="minorHAnsi" w:hAnsiTheme="minorHAnsi"/>
          <w:sz w:val="22"/>
          <w:szCs w:val="22"/>
        </w:rPr>
        <w:t>la</w:t>
      </w:r>
      <w:r w:rsidRPr="00D6432E">
        <w:rPr>
          <w:rStyle w:val="lev"/>
          <w:rFonts w:asciiTheme="minorHAnsi" w:hAnsiTheme="minorHAnsi"/>
          <w:sz w:val="22"/>
          <w:szCs w:val="22"/>
        </w:rPr>
        <w:t xml:space="preserve"> </w:t>
      </w:r>
      <w:hyperlink r:id="rId184" w:tgtFrame="_blank" w:tooltip="Article d'aefe.fr sur la saison Africa 2020 dans le réseau" w:history="1">
        <w:r w:rsidRPr="00FE381B">
          <w:rPr>
            <w:rStyle w:val="Lienhypertexte"/>
            <w:rFonts w:asciiTheme="minorHAnsi" w:eastAsiaTheme="majorEastAsia" w:hAnsiTheme="minorHAnsi"/>
            <w:bCs/>
            <w:sz w:val="22"/>
            <w:szCs w:val="22"/>
          </w:rPr>
          <w:t xml:space="preserve">Saison </w:t>
        </w:r>
        <w:proofErr w:type="spellStart"/>
        <w:r w:rsidRPr="00FE381B">
          <w:rPr>
            <w:rStyle w:val="Lienhypertexte"/>
            <w:rFonts w:asciiTheme="minorHAnsi" w:eastAsiaTheme="majorEastAsia" w:hAnsiTheme="minorHAnsi"/>
            <w:bCs/>
            <w:sz w:val="22"/>
            <w:szCs w:val="22"/>
          </w:rPr>
          <w:t>Africa</w:t>
        </w:r>
        <w:proofErr w:type="spellEnd"/>
        <w:r w:rsidRPr="00FE381B">
          <w:rPr>
            <w:rStyle w:val="Lienhypertexte"/>
            <w:rFonts w:asciiTheme="minorHAnsi" w:eastAsiaTheme="majorEastAsia" w:hAnsiTheme="minorHAnsi"/>
            <w:bCs/>
            <w:sz w:val="22"/>
            <w:szCs w:val="22"/>
          </w:rPr>
          <w:t xml:space="preserve"> 2020</w:t>
        </w:r>
      </w:hyperlink>
      <w:r w:rsidRPr="00FE381B">
        <w:rPr>
          <w:rFonts w:asciiTheme="minorHAnsi" w:hAnsiTheme="minorHAnsi"/>
          <w:sz w:val="22"/>
          <w:szCs w:val="22"/>
        </w:rPr>
        <w:t xml:space="preserve">, </w:t>
      </w:r>
      <w:r w:rsidRPr="00D6432E">
        <w:rPr>
          <w:rFonts w:asciiTheme="minorHAnsi" w:hAnsiTheme="minorHAnsi"/>
          <w:sz w:val="22"/>
          <w:szCs w:val="22"/>
        </w:rPr>
        <w:t xml:space="preserve"> est mise gracieusement à disposition des établissements par </w:t>
      </w:r>
      <w:proofErr w:type="spellStart"/>
      <w:r w:rsidRPr="00D6432E">
        <w:rPr>
          <w:rFonts w:asciiTheme="minorHAnsi" w:hAnsiTheme="minorHAnsi"/>
          <w:sz w:val="22"/>
          <w:szCs w:val="22"/>
        </w:rPr>
        <w:t>Cartooning</w:t>
      </w:r>
      <w:proofErr w:type="spellEnd"/>
      <w:r w:rsidRPr="00D6432E">
        <w:rPr>
          <w:rFonts w:asciiTheme="minorHAnsi" w:hAnsiTheme="minorHAnsi"/>
          <w:sz w:val="22"/>
          <w:szCs w:val="22"/>
        </w:rPr>
        <w:t xml:space="preserve"> for </w:t>
      </w:r>
      <w:proofErr w:type="spellStart"/>
      <w:r w:rsidRPr="00D6432E">
        <w:rPr>
          <w:rFonts w:asciiTheme="minorHAnsi" w:hAnsiTheme="minorHAnsi"/>
          <w:sz w:val="22"/>
          <w:szCs w:val="22"/>
        </w:rPr>
        <w:t>Peace</w:t>
      </w:r>
      <w:proofErr w:type="spellEnd"/>
      <w:r w:rsidRPr="00D6432E">
        <w:rPr>
          <w:rFonts w:asciiTheme="minorHAnsi" w:hAnsiTheme="minorHAnsi"/>
          <w:sz w:val="22"/>
          <w:szCs w:val="22"/>
        </w:rPr>
        <w:t> et le ministère de l'Éducation nationale, de la Jeunesse et des Sports. Elle est téléchargeable sur</w:t>
      </w:r>
      <w:r w:rsidRPr="00D6432E">
        <w:rPr>
          <w:rStyle w:val="lev"/>
          <w:rFonts w:asciiTheme="minorHAnsi" w:hAnsiTheme="minorHAnsi"/>
          <w:sz w:val="22"/>
          <w:szCs w:val="22"/>
        </w:rPr>
        <w:t xml:space="preserve"> </w:t>
      </w:r>
      <w:hyperlink r:id="rId185" w:tgtFrame="_blank" w:history="1">
        <w:r w:rsidRPr="00FE381B">
          <w:rPr>
            <w:rStyle w:val="Lienhypertexte"/>
            <w:rFonts w:asciiTheme="minorHAnsi" w:eastAsiaTheme="majorEastAsia" w:hAnsiTheme="minorHAnsi"/>
            <w:bCs/>
            <w:sz w:val="22"/>
            <w:szCs w:val="22"/>
          </w:rPr>
          <w:t>EDUSCOL</w:t>
        </w:r>
      </w:hyperlink>
      <w:r w:rsidRPr="00D6432E">
        <w:rPr>
          <w:rFonts w:asciiTheme="minorHAnsi" w:hAnsiTheme="minorHAnsi"/>
          <w:sz w:val="22"/>
          <w:szCs w:val="22"/>
        </w:rPr>
        <w:t> ainsi que sur le </w:t>
      </w:r>
      <w:hyperlink r:id="rId186" w:tgtFrame="_blank" w:history="1">
        <w:r w:rsidRPr="00FE381B">
          <w:rPr>
            <w:rStyle w:val="lev"/>
            <w:rFonts w:asciiTheme="minorHAnsi" w:hAnsiTheme="minorHAnsi"/>
            <w:b w:val="0"/>
            <w:sz w:val="22"/>
            <w:szCs w:val="22"/>
            <w:u w:val="single"/>
          </w:rPr>
          <w:t>site</w:t>
        </w:r>
        <w:r w:rsidRPr="00FE381B">
          <w:rPr>
            <w:rStyle w:val="Lienhypertexte"/>
            <w:rFonts w:asciiTheme="minorHAnsi" w:eastAsiaTheme="majorEastAsia" w:hAnsiTheme="minorHAnsi"/>
            <w:b/>
            <w:sz w:val="22"/>
            <w:szCs w:val="22"/>
          </w:rPr>
          <w:t> </w:t>
        </w:r>
        <w:r w:rsidRPr="00FE381B">
          <w:rPr>
            <w:rStyle w:val="lev"/>
            <w:rFonts w:asciiTheme="minorHAnsi" w:hAnsiTheme="minorHAnsi"/>
            <w:b w:val="0"/>
            <w:sz w:val="22"/>
            <w:szCs w:val="22"/>
            <w:u w:val="single"/>
          </w:rPr>
          <w:t xml:space="preserve">internet de </w:t>
        </w:r>
        <w:proofErr w:type="spellStart"/>
        <w:r w:rsidRPr="00FE381B">
          <w:rPr>
            <w:rStyle w:val="lev"/>
            <w:rFonts w:asciiTheme="minorHAnsi" w:hAnsiTheme="minorHAnsi"/>
            <w:b w:val="0"/>
            <w:sz w:val="22"/>
            <w:szCs w:val="22"/>
            <w:u w:val="single"/>
          </w:rPr>
          <w:t>Cartooning</w:t>
        </w:r>
        <w:proofErr w:type="spellEnd"/>
        <w:r w:rsidRPr="00FE381B">
          <w:rPr>
            <w:rStyle w:val="lev"/>
            <w:rFonts w:asciiTheme="minorHAnsi" w:hAnsiTheme="minorHAnsi"/>
            <w:b w:val="0"/>
            <w:sz w:val="22"/>
            <w:szCs w:val="22"/>
            <w:u w:val="single"/>
          </w:rPr>
          <w:t xml:space="preserve"> for </w:t>
        </w:r>
        <w:proofErr w:type="spellStart"/>
        <w:r w:rsidRPr="00FE381B">
          <w:rPr>
            <w:rStyle w:val="lev"/>
            <w:rFonts w:asciiTheme="minorHAnsi" w:hAnsiTheme="minorHAnsi"/>
            <w:b w:val="0"/>
            <w:sz w:val="22"/>
            <w:szCs w:val="22"/>
            <w:u w:val="single"/>
          </w:rPr>
          <w:t>Peace</w:t>
        </w:r>
        <w:proofErr w:type="spellEnd"/>
      </w:hyperlink>
      <w:r w:rsidRPr="00D6432E">
        <w:rPr>
          <w:rFonts w:asciiTheme="minorHAnsi" w:hAnsiTheme="minorHAnsi"/>
          <w:sz w:val="22"/>
          <w:szCs w:val="22"/>
        </w:rPr>
        <w:t>. Elle invite à regarder le monde d'un point de vue africain et explore douze champs thématiques en rapport avec la société africaine contemporaine.</w:t>
      </w:r>
    </w:p>
    <w:p w14:paraId="71176050" w14:textId="77777777" w:rsidR="00E31031" w:rsidRPr="004A65BA" w:rsidRDefault="00E31031" w:rsidP="00E31031">
      <w:pPr>
        <w:spacing w:after="0"/>
        <w:rPr>
          <w:rFonts w:eastAsia="Times New Roman" w:cs="Arial"/>
          <w:color w:val="000000" w:themeColor="text1"/>
          <w:shd w:val="clear" w:color="auto" w:fill="FFFFFF"/>
          <w:lang w:eastAsia="fr-FR"/>
        </w:rPr>
      </w:pPr>
    </w:p>
    <w:p w14:paraId="70704573" w14:textId="77777777" w:rsidR="00677EFC" w:rsidRDefault="00677EFC" w:rsidP="00E31031">
      <w:pPr>
        <w:spacing w:after="0"/>
        <w:jc w:val="both"/>
        <w:rPr>
          <w:b/>
          <w:color w:val="1B416F"/>
          <w:sz w:val="28"/>
          <w:szCs w:val="28"/>
          <w:u w:val="single"/>
        </w:rPr>
      </w:pPr>
    </w:p>
    <w:p w14:paraId="0F43C1E3" w14:textId="77777777" w:rsidR="00E31031" w:rsidRPr="000C7D3C" w:rsidRDefault="00E31031" w:rsidP="00E31031">
      <w:pPr>
        <w:spacing w:after="0"/>
        <w:jc w:val="both"/>
        <w:rPr>
          <w:b/>
          <w:color w:val="1B416F"/>
          <w:sz w:val="28"/>
          <w:szCs w:val="28"/>
          <w:u w:val="single"/>
        </w:rPr>
      </w:pPr>
      <w:r w:rsidRPr="000C7D3C">
        <w:rPr>
          <w:b/>
          <w:color w:val="1B416F"/>
          <w:sz w:val="28"/>
          <w:szCs w:val="28"/>
          <w:u w:val="single"/>
        </w:rPr>
        <w:t>Glose Education</w:t>
      </w:r>
    </w:p>
    <w:p w14:paraId="6B5C0F36" w14:textId="1CE65FE8" w:rsidR="00E31031" w:rsidRPr="000529FD" w:rsidRDefault="00082820" w:rsidP="00123A27">
      <w:pPr>
        <w:pStyle w:val="Paragraphedeliste"/>
        <w:numPr>
          <w:ilvl w:val="0"/>
          <w:numId w:val="21"/>
        </w:numPr>
        <w:spacing w:before="120" w:after="120"/>
        <w:ind w:left="0" w:firstLine="360"/>
        <w:jc w:val="both"/>
      </w:pPr>
      <w:hyperlink r:id="rId187" w:tgtFrame="_blank" w:history="1">
        <w:r w:rsidR="00E31031" w:rsidRPr="000529FD">
          <w:rPr>
            <w:rStyle w:val="Lienhypertexte"/>
          </w:rPr>
          <w:t>Glose Éducation</w:t>
        </w:r>
      </w:hyperlink>
      <w:r w:rsidR="00E31031" w:rsidRPr="000529FD">
        <w:t xml:space="preserve"> est une plateforme de lecture de livres numériques qui comporte 4 000 livres numériques gratuits : les grands classiques de littérature et sciences humaines,  en français et langues étrangères</w:t>
      </w:r>
      <w:r w:rsidR="000A27BF">
        <w:t xml:space="preserve">. </w:t>
      </w:r>
      <w:r w:rsidR="00E31031" w:rsidRPr="000529FD">
        <w:t xml:space="preserve">La plateforme est disponible pour les </w:t>
      </w:r>
      <w:r w:rsidR="00FE381B">
        <w:t>intervenant</w:t>
      </w:r>
      <w:r w:rsidR="0043658F">
        <w:t>.e</w:t>
      </w:r>
      <w:r w:rsidR="00FE381B">
        <w:t>s</w:t>
      </w:r>
      <w:r w:rsidR="00E31031" w:rsidRPr="000529FD">
        <w:t xml:space="preserve"> </w:t>
      </w:r>
      <w:r w:rsidR="009478D8">
        <w:t xml:space="preserve">FLAM </w:t>
      </w:r>
      <w:r w:rsidR="00E31031" w:rsidRPr="000529FD">
        <w:t xml:space="preserve">et </w:t>
      </w:r>
      <w:r w:rsidR="004370AD">
        <w:t>enfants</w:t>
      </w:r>
      <w:r w:rsidR="00E31031" w:rsidRPr="000529FD">
        <w:t xml:space="preserve"> partout dans le monde et sur tous les supports (ordinateurs, tablettes, smartphones), online et offline. </w:t>
      </w:r>
    </w:p>
    <w:p w14:paraId="214F2E38" w14:textId="3F86DA90" w:rsidR="00E31031" w:rsidRPr="00C815ED" w:rsidRDefault="00E31031" w:rsidP="00E31031">
      <w:pPr>
        <w:jc w:val="both"/>
        <w:rPr>
          <w:bCs/>
        </w:rPr>
      </w:pPr>
      <w:r w:rsidRPr="00C815ED">
        <w:t xml:space="preserve">Glose propose des offres spéciales, notamment à l’attention des </w:t>
      </w:r>
      <w:r w:rsidR="00FE381B">
        <w:t>associations FLAM</w:t>
      </w:r>
      <w:r w:rsidRPr="00C815ED">
        <w:t xml:space="preserve">, </w:t>
      </w:r>
      <w:r w:rsidRPr="00C815ED">
        <w:rPr>
          <w:bCs/>
        </w:rPr>
        <w:t xml:space="preserve">avec une remise de 15 % pour </w:t>
      </w:r>
      <w:r w:rsidR="00FE381B">
        <w:rPr>
          <w:bCs/>
        </w:rPr>
        <w:t>les associations</w:t>
      </w:r>
      <w:r w:rsidRPr="00C815ED">
        <w:rPr>
          <w:bCs/>
        </w:rPr>
        <w:t xml:space="preserve"> qui souhaitent prendre une licence</w:t>
      </w:r>
      <w:r w:rsidR="000A27BF">
        <w:rPr>
          <w:bCs/>
        </w:rPr>
        <w:t>.</w:t>
      </w:r>
    </w:p>
    <w:p w14:paraId="75ACE891" w14:textId="77777777" w:rsidR="00E31031" w:rsidRPr="00C815ED" w:rsidRDefault="00E31031" w:rsidP="00E31031">
      <w:pPr>
        <w:spacing w:after="0"/>
        <w:jc w:val="both"/>
        <w:rPr>
          <w:u w:val="single"/>
        </w:rPr>
      </w:pPr>
      <w:r w:rsidRPr="00C815ED">
        <w:rPr>
          <w:bCs/>
          <w:u w:val="single"/>
        </w:rPr>
        <w:t>Procédure d’accès :</w:t>
      </w:r>
    </w:p>
    <w:p w14:paraId="0562F4CC" w14:textId="39ADB34A" w:rsidR="00E31031" w:rsidRPr="00C815ED" w:rsidRDefault="00E31031" w:rsidP="00E31031">
      <w:pPr>
        <w:spacing w:after="120"/>
        <w:ind w:firstLine="436"/>
        <w:jc w:val="both"/>
      </w:pPr>
      <w:r w:rsidRPr="00C815ED">
        <w:rPr>
          <w:rFonts w:ascii="Wingdings" w:hAnsi="Wingdings"/>
        </w:rPr>
        <w:t></w:t>
      </w:r>
      <w:r w:rsidRPr="00C815ED">
        <w:rPr>
          <w:sz w:val="14"/>
          <w:szCs w:val="14"/>
        </w:rPr>
        <w:t>  </w:t>
      </w:r>
      <w:r w:rsidR="00FE381B">
        <w:t>Pour créer un compte « </w:t>
      </w:r>
      <w:proofErr w:type="spellStart"/>
      <w:r w:rsidR="00FE381B">
        <w:t>intervenant</w:t>
      </w:r>
      <w:r w:rsidR="0043658F">
        <w:t>.e</w:t>
      </w:r>
      <w:proofErr w:type="spellEnd"/>
      <w:r w:rsidR="00FE381B">
        <w:t> »</w:t>
      </w:r>
      <w:r w:rsidRPr="00C815ED">
        <w:t>, cette </w:t>
      </w:r>
      <w:hyperlink r:id="rId188" w:tgtFrame="_blank" w:history="1">
        <w:r w:rsidRPr="00C815ED">
          <w:rPr>
            <w:rStyle w:val="Lienhypertexte"/>
          </w:rPr>
          <w:t>vidéo démo</w:t>
        </w:r>
      </w:hyperlink>
      <w:r w:rsidRPr="00C815ED">
        <w:t> explique la procédure étape par étape.</w:t>
      </w:r>
    </w:p>
    <w:p w14:paraId="4055DBCC" w14:textId="5D2FA32B" w:rsidR="00E31031" w:rsidRPr="00C815ED" w:rsidRDefault="00E31031" w:rsidP="00E31031">
      <w:pPr>
        <w:spacing w:after="120"/>
        <w:ind w:firstLine="436"/>
        <w:jc w:val="both"/>
      </w:pPr>
      <w:r w:rsidRPr="00C815ED">
        <w:rPr>
          <w:rFonts w:ascii="Wingdings" w:hAnsi="Wingdings"/>
        </w:rPr>
        <w:t></w:t>
      </w:r>
      <w:r w:rsidRPr="00C815ED">
        <w:rPr>
          <w:sz w:val="14"/>
          <w:szCs w:val="14"/>
        </w:rPr>
        <w:t>  </w:t>
      </w:r>
      <w:r w:rsidRPr="00C815ED">
        <w:t xml:space="preserve">Pour créer un compte, </w:t>
      </w:r>
      <w:r w:rsidRPr="00C815ED">
        <w:rPr>
          <w:u w:val="single"/>
        </w:rPr>
        <w:t>l</w:t>
      </w:r>
      <w:r w:rsidR="00BF302C">
        <w:t>es en</w:t>
      </w:r>
      <w:r w:rsidR="000A27BF">
        <w:t>f</w:t>
      </w:r>
      <w:r w:rsidR="00BF302C">
        <w:t>ants</w:t>
      </w:r>
      <w:r w:rsidR="00FE381B">
        <w:t xml:space="preserve"> </w:t>
      </w:r>
      <w:r w:rsidR="00BF302C">
        <w:t>peuvent</w:t>
      </w:r>
      <w:r w:rsidR="00FE381B">
        <w:t xml:space="preserve"> s'inscrire que si l’</w:t>
      </w:r>
      <w:proofErr w:type="spellStart"/>
      <w:r w:rsidR="00FE381B">
        <w:t>intervenant</w:t>
      </w:r>
      <w:r w:rsidR="0043658F">
        <w:t>.e</w:t>
      </w:r>
      <w:proofErr w:type="spellEnd"/>
      <w:r w:rsidR="0043658F">
        <w:t xml:space="preserve"> </w:t>
      </w:r>
      <w:r w:rsidRPr="00C815ED">
        <w:t xml:space="preserve">s'est </w:t>
      </w:r>
      <w:proofErr w:type="spellStart"/>
      <w:r w:rsidRPr="00C815ED">
        <w:t>inscrit</w:t>
      </w:r>
      <w:r w:rsidR="00BF302C">
        <w:t>-e</w:t>
      </w:r>
      <w:proofErr w:type="spellEnd"/>
      <w:r w:rsidRPr="00C815ED">
        <w:t xml:space="preserve"> et a </w:t>
      </w:r>
      <w:proofErr w:type="spellStart"/>
      <w:r w:rsidRPr="00C815ED">
        <w:t>créé</w:t>
      </w:r>
      <w:r w:rsidR="000A27BF">
        <w:t>.e</w:t>
      </w:r>
      <w:proofErr w:type="spellEnd"/>
      <w:r w:rsidRPr="00C815ED">
        <w:t xml:space="preserve"> </w:t>
      </w:r>
      <w:r w:rsidR="00FE381B">
        <w:t>un atelier virtuel</w:t>
      </w:r>
      <w:r w:rsidRPr="00C815ED">
        <w:t xml:space="preserve"> (selon la procédure décrite dans la vidéo ci-dessus). </w:t>
      </w:r>
    </w:p>
    <w:p w14:paraId="38DE08F6" w14:textId="7AE4B68B" w:rsidR="00E31031" w:rsidRPr="00C815ED" w:rsidRDefault="00FE381B" w:rsidP="00E31031">
      <w:pPr>
        <w:spacing w:after="120"/>
        <w:jc w:val="both"/>
      </w:pPr>
      <w:r>
        <w:t>Quand l’</w:t>
      </w:r>
      <w:proofErr w:type="spellStart"/>
      <w:r>
        <w:t>intervenant</w:t>
      </w:r>
      <w:r w:rsidR="0043658F">
        <w:t>.e</w:t>
      </w:r>
      <w:proofErr w:type="spellEnd"/>
      <w:r w:rsidR="00E31031" w:rsidRPr="00C815ED">
        <w:t xml:space="preserve"> </w:t>
      </w:r>
      <w:proofErr w:type="spellStart"/>
      <w:r w:rsidR="00E31031" w:rsidRPr="00C815ED">
        <w:t>crée</w:t>
      </w:r>
      <w:r w:rsidR="00BF302C">
        <w:t>-e</w:t>
      </w:r>
      <w:proofErr w:type="spellEnd"/>
      <w:r w:rsidR="000A27BF">
        <w:t xml:space="preserve"> </w:t>
      </w:r>
      <w:r w:rsidR="00E31031" w:rsidRPr="00C815ED">
        <w:t>sa classe, il</w:t>
      </w:r>
      <w:r w:rsidR="000A27BF">
        <w:t xml:space="preserve">/elle </w:t>
      </w:r>
      <w:r w:rsidR="00E31031" w:rsidRPr="00C815ED">
        <w:t>reçoit un code d'inscription en six lettres et chiffres qui est le code d'accès à sa classe</w:t>
      </w:r>
      <w:r w:rsidR="005A7ABF">
        <w:t xml:space="preserve"> ou atelier</w:t>
      </w:r>
      <w:r w:rsidR="00E31031" w:rsidRPr="00C815ED">
        <w:t>. Il</w:t>
      </w:r>
      <w:r w:rsidR="000A27BF">
        <w:t xml:space="preserve">/elle </w:t>
      </w:r>
      <w:r w:rsidR="00E31031" w:rsidRPr="00C815ED">
        <w:t xml:space="preserve"> doit communiquer ce code à ses </w:t>
      </w:r>
      <w:r w:rsidR="004370AD">
        <w:t>enfants</w:t>
      </w:r>
      <w:r w:rsidR="00E31031" w:rsidRPr="00C815ED">
        <w:t xml:space="preserve"> pour les inviter. </w:t>
      </w:r>
    </w:p>
    <w:p w14:paraId="390A95C4" w14:textId="78CB2A67" w:rsidR="00E31031" w:rsidRPr="00C815ED" w:rsidRDefault="00E31031" w:rsidP="00E31031">
      <w:pPr>
        <w:spacing w:after="120"/>
        <w:jc w:val="both"/>
      </w:pPr>
      <w:r w:rsidRPr="00C815ED">
        <w:t>Pour y accéder et avoir un compte</w:t>
      </w:r>
      <w:r w:rsidR="000A27BF">
        <w:t xml:space="preserve">, </w:t>
      </w:r>
      <w:r>
        <w:t>l'</w:t>
      </w:r>
      <w:r w:rsidR="000A27BF">
        <w:t>enfant</w:t>
      </w:r>
      <w:r>
        <w:t xml:space="preserve"> doit se rendre sur </w:t>
      </w:r>
      <w:proofErr w:type="spellStart"/>
      <w:r>
        <w:t>G</w:t>
      </w:r>
      <w:r w:rsidRPr="00C815ED">
        <w:t>lose.education</w:t>
      </w:r>
      <w:proofErr w:type="spellEnd"/>
      <w:r w:rsidRPr="00C815ED">
        <w:t xml:space="preserve"> et rentrer ce code dans l'espace prévu à cet effet (en haut à droite de la page d'accueil, l'espace "enter a code"). Une fois le code rentré, l'</w:t>
      </w:r>
      <w:r w:rsidR="000A27BF">
        <w:t>enfant</w:t>
      </w:r>
      <w:r w:rsidRPr="00C815ED">
        <w:t xml:space="preserve"> sera guidé à travers les étapes pour créer son compte</w:t>
      </w:r>
      <w:r w:rsidR="000A27BF">
        <w:t xml:space="preserve"> </w:t>
      </w:r>
      <w:r w:rsidRPr="00C815ED">
        <w:t>et accéder aux livres. </w:t>
      </w:r>
    </w:p>
    <w:p w14:paraId="66205638" w14:textId="77777777" w:rsidR="00E31031" w:rsidRDefault="00E31031" w:rsidP="00E31031">
      <w:r w:rsidRPr="00C815ED">
        <w:rPr>
          <w:u w:val="single"/>
        </w:rPr>
        <w:t>Contact dédié AEFE</w:t>
      </w:r>
      <w:r w:rsidRPr="00C815ED">
        <w:t xml:space="preserve"> : </w:t>
      </w:r>
      <w:hyperlink r:id="rId189" w:history="1">
        <w:r w:rsidRPr="00C815ED">
          <w:rPr>
            <w:rStyle w:val="Lienhypertexte"/>
          </w:rPr>
          <w:t>veronique@glose.com</w:t>
        </w:r>
      </w:hyperlink>
      <w:r w:rsidRPr="00C815ED">
        <w:t xml:space="preserve"> ou +33 (0)6 86 92 88 22 pour toute question ou pour un accompagnement personnalisé. Des démos à distance ou des </w:t>
      </w:r>
      <w:proofErr w:type="spellStart"/>
      <w:r w:rsidRPr="00C815ED">
        <w:t>Webinars</w:t>
      </w:r>
      <w:proofErr w:type="spellEnd"/>
      <w:r w:rsidRPr="00C815ED">
        <w:t xml:space="preserve"> peuvent être constitués à la demande.</w:t>
      </w:r>
      <w:r>
        <w:t>  </w:t>
      </w:r>
    </w:p>
    <w:p w14:paraId="01989045" w14:textId="77777777" w:rsidR="00E31031" w:rsidRPr="000C7D3C" w:rsidRDefault="00E31031" w:rsidP="00E31031">
      <w:pPr>
        <w:spacing w:after="0"/>
        <w:jc w:val="both"/>
      </w:pPr>
    </w:p>
    <w:p w14:paraId="21A0C9E2" w14:textId="40C1E01B" w:rsidR="009D43CC" w:rsidRPr="009D43CC" w:rsidRDefault="009D43CC" w:rsidP="009D43CC">
      <w:pPr>
        <w:spacing w:after="0"/>
        <w:jc w:val="both"/>
        <w:rPr>
          <w:rFonts w:ascii="Cambria" w:eastAsia="Times New Roman" w:hAnsi="Cambria" w:cs="Times New Roman"/>
          <w:b/>
          <w:color w:val="365F91"/>
          <w:sz w:val="28"/>
          <w:szCs w:val="28"/>
          <w:lang w:eastAsia="fr-FR"/>
        </w:rPr>
      </w:pPr>
      <w:r w:rsidRPr="009D43CC">
        <w:rPr>
          <w:rFonts w:ascii="Cambria" w:eastAsia="Times New Roman" w:hAnsi="Cambria" w:cs="Times New Roman"/>
          <w:b/>
          <w:color w:val="365F91"/>
          <w:sz w:val="28"/>
          <w:szCs w:val="28"/>
          <w:lang w:eastAsia="fr-FR"/>
        </w:rPr>
        <w:t>Ressources internes du réseau FLAM</w:t>
      </w:r>
    </w:p>
    <w:p w14:paraId="22BAF66E" w14:textId="77777777" w:rsidR="009D43CC" w:rsidRDefault="009D43CC" w:rsidP="009D43CC">
      <w:pPr>
        <w:spacing w:after="0"/>
        <w:jc w:val="both"/>
        <w:rPr>
          <w:rFonts w:ascii="Calibri" w:hAnsi="Calibri"/>
          <w:b/>
          <w:color w:val="1B416F"/>
          <w:sz w:val="28"/>
          <w:szCs w:val="28"/>
          <w:u w:val="single"/>
        </w:rPr>
      </w:pPr>
    </w:p>
    <w:p w14:paraId="46FF812C" w14:textId="77777777" w:rsidR="009D43CC" w:rsidRDefault="009D43CC" w:rsidP="009D43CC">
      <w:pPr>
        <w:spacing w:after="0"/>
        <w:jc w:val="both"/>
        <w:rPr>
          <w:rFonts w:ascii="Calibri" w:hAnsi="Calibri"/>
          <w:b/>
          <w:color w:val="1B416F"/>
          <w:sz w:val="28"/>
          <w:szCs w:val="28"/>
          <w:u w:val="single"/>
        </w:rPr>
      </w:pPr>
      <w:r>
        <w:rPr>
          <w:rFonts w:ascii="Calibri" w:hAnsi="Calibri"/>
          <w:b/>
          <w:color w:val="1B416F"/>
          <w:sz w:val="28"/>
          <w:szCs w:val="28"/>
          <w:u w:val="single"/>
        </w:rPr>
        <w:t xml:space="preserve">La fédération FLAM USA </w:t>
      </w:r>
    </w:p>
    <w:p w14:paraId="530B5963" w14:textId="18AA7150" w:rsidR="009D43CC" w:rsidRDefault="009D43CC" w:rsidP="009D43CC">
      <w:pPr>
        <w:autoSpaceDE w:val="0"/>
        <w:autoSpaceDN w:val="0"/>
        <w:adjustRightInd w:val="0"/>
        <w:spacing w:after="0" w:line="240" w:lineRule="auto"/>
        <w:jc w:val="both"/>
      </w:pPr>
      <w:r>
        <w:t xml:space="preserve">La fédération FLAM USA met gracieusement à disposition </w:t>
      </w:r>
      <w:r w:rsidR="005A7ABF">
        <w:t xml:space="preserve">ses </w:t>
      </w:r>
      <w:r>
        <w:t xml:space="preserve">ressources pédagogiques conçues pour les FLAM qui proposent un enseignement dans un cadre scolaire. </w:t>
      </w:r>
    </w:p>
    <w:p w14:paraId="75711F8D" w14:textId="77777777" w:rsidR="009D43CC" w:rsidRDefault="009D43CC" w:rsidP="009D43CC">
      <w:pPr>
        <w:spacing w:before="100" w:beforeAutospacing="1" w:after="100" w:afterAutospacing="1"/>
      </w:pPr>
      <w:r>
        <w:t xml:space="preserve">Pour accéder aux ressources, écrire à Mme Havel, présidente de FLAM USA à l’adresse </w:t>
      </w:r>
      <w:hyperlink r:id="rId190" w:tgtFrame="_blank" w:history="1">
        <w:r w:rsidRPr="002240F9">
          <w:rPr>
            <w:rStyle w:val="Lienhypertexte"/>
          </w:rPr>
          <w:t>president@flamusa.com</w:t>
        </w:r>
      </w:hyperlink>
      <w:r>
        <w:t xml:space="preserve"> en précisant :</w:t>
      </w:r>
      <w:r w:rsidRPr="002240F9">
        <w:br/>
      </w:r>
      <w:r>
        <w:t xml:space="preserve">- </w:t>
      </w:r>
      <w:r w:rsidRPr="002240F9">
        <w:t>Nom de la structure FLAM / Pays</w:t>
      </w:r>
      <w:r w:rsidRPr="002240F9">
        <w:br/>
      </w:r>
      <w:r>
        <w:t xml:space="preserve">- Nom du contact/ </w:t>
      </w:r>
      <w:r w:rsidRPr="002240F9">
        <w:t>Adresse email</w:t>
      </w:r>
    </w:p>
    <w:p w14:paraId="46C18F7A" w14:textId="77777777" w:rsidR="00BC2EC8" w:rsidRPr="00E62757" w:rsidRDefault="00BC2EC8" w:rsidP="00912464">
      <w:pPr>
        <w:autoSpaceDE w:val="0"/>
        <w:autoSpaceDN w:val="0"/>
        <w:adjustRightInd w:val="0"/>
        <w:spacing w:after="0" w:line="240" w:lineRule="auto"/>
        <w:jc w:val="both"/>
      </w:pPr>
    </w:p>
    <w:sectPr w:rsidR="00BC2EC8" w:rsidRPr="00E62757" w:rsidSect="00912464">
      <w:footerReference w:type="default" r:id="rId191"/>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4190E6" w14:textId="77777777" w:rsidR="00781ABF" w:rsidRDefault="00781ABF">
      <w:pPr>
        <w:spacing w:after="0" w:line="240" w:lineRule="auto"/>
      </w:pPr>
      <w:r>
        <w:separator/>
      </w:r>
    </w:p>
  </w:endnote>
  <w:endnote w:type="continuationSeparator" w:id="0">
    <w:p w14:paraId="13F6BC07" w14:textId="77777777" w:rsidR="00781ABF" w:rsidRDefault="00781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Book">
    <w:altName w:val="Times New Roman"/>
    <w:charset w:val="00"/>
    <w:family w:val="auto"/>
    <w:pitch w:val="variable"/>
    <w:sig w:usb0="00000001"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erif">
    <w:panose1 w:val="02020603050405020304"/>
    <w:charset w:val="00"/>
    <w:family w:val="roman"/>
    <w:pitch w:val="variable"/>
    <w:sig w:usb0="E0000AFF" w:usb1="500078FF" w:usb2="00000021" w:usb3="00000000" w:csb0="000001BF" w:csb1="00000000"/>
  </w:font>
  <w:font w:name="Roboto Light">
    <w:altName w:val="Times New Roman"/>
    <w:charset w:val="00"/>
    <w:family w:val="auto"/>
    <w:pitch w:val="variable"/>
    <w:sig w:usb0="00000001" w:usb1="5000205B" w:usb2="00000020" w:usb3="00000000" w:csb0="0000019F" w:csb1="00000000"/>
  </w:font>
  <w:font w:name="Times">
    <w:panose1 w:val="02020603050405020304"/>
    <w:charset w:val="00"/>
    <w:family w:val="roman"/>
    <w:pitch w:val="variable"/>
    <w:sig w:usb0="E0002EFF" w:usb1="C000785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9472120"/>
      <w:docPartObj>
        <w:docPartGallery w:val="Page Numbers (Bottom of Page)"/>
        <w:docPartUnique/>
      </w:docPartObj>
    </w:sdtPr>
    <w:sdtEndPr/>
    <w:sdtContent>
      <w:p w14:paraId="141C812E" w14:textId="71AABE37" w:rsidR="000A27BF" w:rsidRDefault="000A27BF">
        <w:pPr>
          <w:pStyle w:val="Pieddepage"/>
          <w:jc w:val="right"/>
        </w:pPr>
        <w:r>
          <w:fldChar w:fldCharType="begin"/>
        </w:r>
        <w:r>
          <w:instrText>PAGE   \* MERGEFORMAT</w:instrText>
        </w:r>
        <w:r>
          <w:fldChar w:fldCharType="separate"/>
        </w:r>
        <w:r w:rsidR="00082820">
          <w:rPr>
            <w:noProof/>
          </w:rPr>
          <w:t>3</w:t>
        </w:r>
        <w:r>
          <w:fldChar w:fldCharType="end"/>
        </w:r>
      </w:p>
    </w:sdtContent>
  </w:sdt>
  <w:p w14:paraId="248DF69A" w14:textId="77777777" w:rsidR="00855CC4" w:rsidRDefault="00855CC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A61344" w14:textId="77777777" w:rsidR="00781ABF" w:rsidRDefault="00781ABF">
      <w:pPr>
        <w:spacing w:after="0" w:line="240" w:lineRule="auto"/>
      </w:pPr>
      <w:r>
        <w:separator/>
      </w:r>
    </w:p>
  </w:footnote>
  <w:footnote w:type="continuationSeparator" w:id="0">
    <w:p w14:paraId="424942A1" w14:textId="77777777" w:rsidR="00781ABF" w:rsidRDefault="00781A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A15"/>
    <w:multiLevelType w:val="hybridMultilevel"/>
    <w:tmpl w:val="8C3EB8E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944A20"/>
    <w:multiLevelType w:val="hybridMultilevel"/>
    <w:tmpl w:val="C980E360"/>
    <w:lvl w:ilvl="0" w:tplc="615A54EC">
      <w:start w:val="1"/>
      <w:numFmt w:val="bullet"/>
      <w:lvlText w:val=""/>
      <w:lvlJc w:val="left"/>
      <w:pPr>
        <w:ind w:left="436" w:hanging="360"/>
      </w:pPr>
      <w:rPr>
        <w:rFonts w:ascii="Symbol" w:hAnsi="Symbol" w:hint="default"/>
        <w:color w:val="000000" w:themeColor="text1"/>
        <w:sz w:val="22"/>
        <w:szCs w:val="22"/>
      </w:rPr>
    </w:lvl>
    <w:lvl w:ilvl="1" w:tplc="040C0003">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 w15:restartNumberingAfterBreak="0">
    <w:nsid w:val="1031634B"/>
    <w:multiLevelType w:val="hybridMultilevel"/>
    <w:tmpl w:val="1506DE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F16072"/>
    <w:multiLevelType w:val="hybridMultilevel"/>
    <w:tmpl w:val="99E465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6E11C7"/>
    <w:multiLevelType w:val="hybridMultilevel"/>
    <w:tmpl w:val="616E2D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D910F2"/>
    <w:multiLevelType w:val="hybridMultilevel"/>
    <w:tmpl w:val="050273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E0280A"/>
    <w:multiLevelType w:val="hybridMultilevel"/>
    <w:tmpl w:val="963C12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670173"/>
    <w:multiLevelType w:val="hybridMultilevel"/>
    <w:tmpl w:val="B39CEC8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BE84FD7"/>
    <w:multiLevelType w:val="hybridMultilevel"/>
    <w:tmpl w:val="E56A900E"/>
    <w:lvl w:ilvl="0" w:tplc="EAE28564">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1D6E2FBA"/>
    <w:multiLevelType w:val="multilevel"/>
    <w:tmpl w:val="73807D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170745"/>
    <w:multiLevelType w:val="hybridMultilevel"/>
    <w:tmpl w:val="15C227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F7E5CC4"/>
    <w:multiLevelType w:val="hybridMultilevel"/>
    <w:tmpl w:val="9FE006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F99798F"/>
    <w:multiLevelType w:val="hybridMultilevel"/>
    <w:tmpl w:val="590805EE"/>
    <w:lvl w:ilvl="0" w:tplc="E544E644">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1F31113"/>
    <w:multiLevelType w:val="hybridMultilevel"/>
    <w:tmpl w:val="7226B6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4602F0A"/>
    <w:multiLevelType w:val="hybridMultilevel"/>
    <w:tmpl w:val="6C1A7CB0"/>
    <w:lvl w:ilvl="0" w:tplc="D0FA8C3C">
      <w:start w:val="1"/>
      <w:numFmt w:val="decimal"/>
      <w:lvlText w:val="%1."/>
      <w:lvlJc w:val="left"/>
      <w:pPr>
        <w:ind w:left="729" w:hanging="360"/>
      </w:pPr>
      <w:rPr>
        <w:rFonts w:hint="default"/>
        <w:b/>
      </w:rPr>
    </w:lvl>
    <w:lvl w:ilvl="1" w:tplc="040C0019" w:tentative="1">
      <w:start w:val="1"/>
      <w:numFmt w:val="lowerLetter"/>
      <w:lvlText w:val="%2."/>
      <w:lvlJc w:val="left"/>
      <w:pPr>
        <w:ind w:left="1449" w:hanging="360"/>
      </w:pPr>
    </w:lvl>
    <w:lvl w:ilvl="2" w:tplc="040C001B" w:tentative="1">
      <w:start w:val="1"/>
      <w:numFmt w:val="lowerRoman"/>
      <w:lvlText w:val="%3."/>
      <w:lvlJc w:val="right"/>
      <w:pPr>
        <w:ind w:left="2169" w:hanging="180"/>
      </w:pPr>
    </w:lvl>
    <w:lvl w:ilvl="3" w:tplc="040C000F" w:tentative="1">
      <w:start w:val="1"/>
      <w:numFmt w:val="decimal"/>
      <w:lvlText w:val="%4."/>
      <w:lvlJc w:val="left"/>
      <w:pPr>
        <w:ind w:left="2889" w:hanging="360"/>
      </w:pPr>
    </w:lvl>
    <w:lvl w:ilvl="4" w:tplc="040C0019" w:tentative="1">
      <w:start w:val="1"/>
      <w:numFmt w:val="lowerLetter"/>
      <w:lvlText w:val="%5."/>
      <w:lvlJc w:val="left"/>
      <w:pPr>
        <w:ind w:left="3609" w:hanging="360"/>
      </w:pPr>
    </w:lvl>
    <w:lvl w:ilvl="5" w:tplc="040C001B" w:tentative="1">
      <w:start w:val="1"/>
      <w:numFmt w:val="lowerRoman"/>
      <w:lvlText w:val="%6."/>
      <w:lvlJc w:val="right"/>
      <w:pPr>
        <w:ind w:left="4329" w:hanging="180"/>
      </w:pPr>
    </w:lvl>
    <w:lvl w:ilvl="6" w:tplc="040C000F" w:tentative="1">
      <w:start w:val="1"/>
      <w:numFmt w:val="decimal"/>
      <w:lvlText w:val="%7."/>
      <w:lvlJc w:val="left"/>
      <w:pPr>
        <w:ind w:left="5049" w:hanging="360"/>
      </w:pPr>
    </w:lvl>
    <w:lvl w:ilvl="7" w:tplc="040C0019" w:tentative="1">
      <w:start w:val="1"/>
      <w:numFmt w:val="lowerLetter"/>
      <w:lvlText w:val="%8."/>
      <w:lvlJc w:val="left"/>
      <w:pPr>
        <w:ind w:left="5769" w:hanging="360"/>
      </w:pPr>
    </w:lvl>
    <w:lvl w:ilvl="8" w:tplc="040C001B" w:tentative="1">
      <w:start w:val="1"/>
      <w:numFmt w:val="lowerRoman"/>
      <w:lvlText w:val="%9."/>
      <w:lvlJc w:val="right"/>
      <w:pPr>
        <w:ind w:left="6489" w:hanging="180"/>
      </w:pPr>
    </w:lvl>
  </w:abstractNum>
  <w:abstractNum w:abstractNumId="15" w15:restartNumberingAfterBreak="0">
    <w:nsid w:val="25C07A1A"/>
    <w:multiLevelType w:val="hybridMultilevel"/>
    <w:tmpl w:val="7FB0F0E4"/>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6E604B7"/>
    <w:multiLevelType w:val="hybridMultilevel"/>
    <w:tmpl w:val="06F2C0D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70B1CD3"/>
    <w:multiLevelType w:val="hybridMultilevel"/>
    <w:tmpl w:val="F08A9C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DBA66C0"/>
    <w:multiLevelType w:val="hybridMultilevel"/>
    <w:tmpl w:val="0B26F038"/>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3346309C"/>
    <w:multiLevelType w:val="hybridMultilevel"/>
    <w:tmpl w:val="286071BE"/>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0" w15:restartNumberingAfterBreak="0">
    <w:nsid w:val="33DB1F1B"/>
    <w:multiLevelType w:val="hybridMultilevel"/>
    <w:tmpl w:val="14A8C9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A994E70"/>
    <w:multiLevelType w:val="hybridMultilevel"/>
    <w:tmpl w:val="B0BA6280"/>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15:restartNumberingAfterBreak="0">
    <w:nsid w:val="3CCE6582"/>
    <w:multiLevelType w:val="hybridMultilevel"/>
    <w:tmpl w:val="E27098CE"/>
    <w:lvl w:ilvl="0" w:tplc="040C000B">
      <w:start w:val="1"/>
      <w:numFmt w:val="bullet"/>
      <w:lvlText w:val=""/>
      <w:lvlJc w:val="left"/>
      <w:pPr>
        <w:ind w:left="796" w:hanging="360"/>
      </w:pPr>
      <w:rPr>
        <w:rFonts w:ascii="Wingdings" w:hAnsi="Wingdings" w:hint="default"/>
      </w:rPr>
    </w:lvl>
    <w:lvl w:ilvl="1" w:tplc="040C0003" w:tentative="1">
      <w:start w:val="1"/>
      <w:numFmt w:val="bullet"/>
      <w:lvlText w:val="o"/>
      <w:lvlJc w:val="left"/>
      <w:pPr>
        <w:ind w:left="1516" w:hanging="360"/>
      </w:pPr>
      <w:rPr>
        <w:rFonts w:ascii="Courier New" w:hAnsi="Courier New" w:cs="Courier New" w:hint="default"/>
      </w:rPr>
    </w:lvl>
    <w:lvl w:ilvl="2" w:tplc="040C0005" w:tentative="1">
      <w:start w:val="1"/>
      <w:numFmt w:val="bullet"/>
      <w:lvlText w:val=""/>
      <w:lvlJc w:val="left"/>
      <w:pPr>
        <w:ind w:left="2236" w:hanging="360"/>
      </w:pPr>
      <w:rPr>
        <w:rFonts w:ascii="Wingdings" w:hAnsi="Wingdings" w:hint="default"/>
      </w:rPr>
    </w:lvl>
    <w:lvl w:ilvl="3" w:tplc="040C0001" w:tentative="1">
      <w:start w:val="1"/>
      <w:numFmt w:val="bullet"/>
      <w:lvlText w:val=""/>
      <w:lvlJc w:val="left"/>
      <w:pPr>
        <w:ind w:left="2956" w:hanging="360"/>
      </w:pPr>
      <w:rPr>
        <w:rFonts w:ascii="Symbol" w:hAnsi="Symbol" w:hint="default"/>
      </w:rPr>
    </w:lvl>
    <w:lvl w:ilvl="4" w:tplc="040C0003" w:tentative="1">
      <w:start w:val="1"/>
      <w:numFmt w:val="bullet"/>
      <w:lvlText w:val="o"/>
      <w:lvlJc w:val="left"/>
      <w:pPr>
        <w:ind w:left="3676" w:hanging="360"/>
      </w:pPr>
      <w:rPr>
        <w:rFonts w:ascii="Courier New" w:hAnsi="Courier New" w:cs="Courier New" w:hint="default"/>
      </w:rPr>
    </w:lvl>
    <w:lvl w:ilvl="5" w:tplc="040C0005" w:tentative="1">
      <w:start w:val="1"/>
      <w:numFmt w:val="bullet"/>
      <w:lvlText w:val=""/>
      <w:lvlJc w:val="left"/>
      <w:pPr>
        <w:ind w:left="4396" w:hanging="360"/>
      </w:pPr>
      <w:rPr>
        <w:rFonts w:ascii="Wingdings" w:hAnsi="Wingdings" w:hint="default"/>
      </w:rPr>
    </w:lvl>
    <w:lvl w:ilvl="6" w:tplc="040C0001" w:tentative="1">
      <w:start w:val="1"/>
      <w:numFmt w:val="bullet"/>
      <w:lvlText w:val=""/>
      <w:lvlJc w:val="left"/>
      <w:pPr>
        <w:ind w:left="5116" w:hanging="360"/>
      </w:pPr>
      <w:rPr>
        <w:rFonts w:ascii="Symbol" w:hAnsi="Symbol" w:hint="default"/>
      </w:rPr>
    </w:lvl>
    <w:lvl w:ilvl="7" w:tplc="040C0003" w:tentative="1">
      <w:start w:val="1"/>
      <w:numFmt w:val="bullet"/>
      <w:lvlText w:val="o"/>
      <w:lvlJc w:val="left"/>
      <w:pPr>
        <w:ind w:left="5836" w:hanging="360"/>
      </w:pPr>
      <w:rPr>
        <w:rFonts w:ascii="Courier New" w:hAnsi="Courier New" w:cs="Courier New" w:hint="default"/>
      </w:rPr>
    </w:lvl>
    <w:lvl w:ilvl="8" w:tplc="040C0005" w:tentative="1">
      <w:start w:val="1"/>
      <w:numFmt w:val="bullet"/>
      <w:lvlText w:val=""/>
      <w:lvlJc w:val="left"/>
      <w:pPr>
        <w:ind w:left="6556" w:hanging="360"/>
      </w:pPr>
      <w:rPr>
        <w:rFonts w:ascii="Wingdings" w:hAnsi="Wingdings" w:hint="default"/>
      </w:rPr>
    </w:lvl>
  </w:abstractNum>
  <w:abstractNum w:abstractNumId="23" w15:restartNumberingAfterBreak="0">
    <w:nsid w:val="3D2D1D54"/>
    <w:multiLevelType w:val="hybridMultilevel"/>
    <w:tmpl w:val="589012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0860D5A"/>
    <w:multiLevelType w:val="multilevel"/>
    <w:tmpl w:val="D73A666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42A60F52"/>
    <w:multiLevelType w:val="multilevel"/>
    <w:tmpl w:val="DC18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CC6D20"/>
    <w:multiLevelType w:val="hybridMultilevel"/>
    <w:tmpl w:val="86E0A5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96F78A1"/>
    <w:multiLevelType w:val="hybridMultilevel"/>
    <w:tmpl w:val="F3EC3C7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A486C5F"/>
    <w:multiLevelType w:val="hybridMultilevel"/>
    <w:tmpl w:val="5448CA3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F6354EB"/>
    <w:multiLevelType w:val="hybridMultilevel"/>
    <w:tmpl w:val="C86EA8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04A6864"/>
    <w:multiLevelType w:val="hybridMultilevel"/>
    <w:tmpl w:val="4F189E62"/>
    <w:lvl w:ilvl="0" w:tplc="50ECCDBC">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251416F"/>
    <w:multiLevelType w:val="hybridMultilevel"/>
    <w:tmpl w:val="0A9AFAEA"/>
    <w:lvl w:ilvl="0" w:tplc="040C000D">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15:restartNumberingAfterBreak="0">
    <w:nsid w:val="54004816"/>
    <w:multiLevelType w:val="hybridMultilevel"/>
    <w:tmpl w:val="8EB2E77C"/>
    <w:lvl w:ilvl="0" w:tplc="1BE0B6FC">
      <w:numFmt w:val="bullet"/>
      <w:lvlText w:val="-"/>
      <w:lvlJc w:val="left"/>
      <w:pPr>
        <w:ind w:left="720" w:hanging="360"/>
      </w:pPr>
      <w:rPr>
        <w:rFonts w:ascii="Calibri" w:eastAsiaTheme="minorHAnsi" w:hAnsi="Calibri" w:cstheme="minorBidi"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BFC20E5"/>
    <w:multiLevelType w:val="hybridMultilevel"/>
    <w:tmpl w:val="ED44E38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08B6E3F"/>
    <w:multiLevelType w:val="hybridMultilevel"/>
    <w:tmpl w:val="594E8F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37C65C9"/>
    <w:multiLevelType w:val="hybridMultilevel"/>
    <w:tmpl w:val="1BC252F2"/>
    <w:lvl w:ilvl="0" w:tplc="040C000B">
      <w:start w:val="1"/>
      <w:numFmt w:val="bullet"/>
      <w:lvlText w:val=""/>
      <w:lvlJc w:val="left"/>
      <w:pPr>
        <w:ind w:left="720" w:hanging="360"/>
      </w:pPr>
      <w:rPr>
        <w:rFonts w:ascii="Wingdings" w:hAnsi="Wingdings" w:hint="default"/>
        <w:u w:color="0798A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5C33BEB"/>
    <w:multiLevelType w:val="hybridMultilevel"/>
    <w:tmpl w:val="AF62B3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B172D84"/>
    <w:multiLevelType w:val="hybridMultilevel"/>
    <w:tmpl w:val="49327DF4"/>
    <w:lvl w:ilvl="0" w:tplc="81669B74">
      <w:start w:val="1"/>
      <w:numFmt w:val="decimal"/>
      <w:pStyle w:val="Titre2"/>
      <w:lvlText w:val="%1."/>
      <w:lvlJc w:val="left"/>
      <w:pPr>
        <w:ind w:left="502"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8" w15:restartNumberingAfterBreak="0">
    <w:nsid w:val="6B3B7F5A"/>
    <w:multiLevelType w:val="hybridMultilevel"/>
    <w:tmpl w:val="01DA73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B700031"/>
    <w:multiLevelType w:val="hybridMultilevel"/>
    <w:tmpl w:val="473634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D7F718F"/>
    <w:multiLevelType w:val="hybridMultilevel"/>
    <w:tmpl w:val="85B615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30841F8"/>
    <w:multiLevelType w:val="hybridMultilevel"/>
    <w:tmpl w:val="0632F4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3D630E0"/>
    <w:multiLevelType w:val="hybridMultilevel"/>
    <w:tmpl w:val="71C637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4360000"/>
    <w:multiLevelType w:val="hybridMultilevel"/>
    <w:tmpl w:val="B136D0E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502226F"/>
    <w:multiLevelType w:val="hybridMultilevel"/>
    <w:tmpl w:val="54F49C46"/>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5" w15:restartNumberingAfterBreak="0">
    <w:nsid w:val="7BD733E5"/>
    <w:multiLevelType w:val="hybridMultilevel"/>
    <w:tmpl w:val="3BC8CB7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6" w15:restartNumberingAfterBreak="0">
    <w:nsid w:val="7CAA61B9"/>
    <w:multiLevelType w:val="hybridMultilevel"/>
    <w:tmpl w:val="0CD809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7"/>
  </w:num>
  <w:num w:numId="2">
    <w:abstractNumId w:val="1"/>
  </w:num>
  <w:num w:numId="3">
    <w:abstractNumId w:val="22"/>
  </w:num>
  <w:num w:numId="4">
    <w:abstractNumId w:val="30"/>
  </w:num>
  <w:num w:numId="5">
    <w:abstractNumId w:val="12"/>
  </w:num>
  <w:num w:numId="6">
    <w:abstractNumId w:val="34"/>
  </w:num>
  <w:num w:numId="7">
    <w:abstractNumId w:val="29"/>
  </w:num>
  <w:num w:numId="8">
    <w:abstractNumId w:val="27"/>
  </w:num>
  <w:num w:numId="9">
    <w:abstractNumId w:val="43"/>
  </w:num>
  <w:num w:numId="10">
    <w:abstractNumId w:val="25"/>
  </w:num>
  <w:num w:numId="11">
    <w:abstractNumId w:val="40"/>
  </w:num>
  <w:num w:numId="12">
    <w:abstractNumId w:val="41"/>
  </w:num>
  <w:num w:numId="13">
    <w:abstractNumId w:val="15"/>
  </w:num>
  <w:num w:numId="14">
    <w:abstractNumId w:val="36"/>
  </w:num>
  <w:num w:numId="15">
    <w:abstractNumId w:val="9"/>
  </w:num>
  <w:num w:numId="16">
    <w:abstractNumId w:val="46"/>
  </w:num>
  <w:num w:numId="17">
    <w:abstractNumId w:val="38"/>
  </w:num>
  <w:num w:numId="18">
    <w:abstractNumId w:val="38"/>
  </w:num>
  <w:num w:numId="19">
    <w:abstractNumId w:val="0"/>
  </w:num>
  <w:num w:numId="20">
    <w:abstractNumId w:val="14"/>
  </w:num>
  <w:num w:numId="21">
    <w:abstractNumId w:val="28"/>
  </w:num>
  <w:num w:numId="22">
    <w:abstractNumId w:val="35"/>
  </w:num>
  <w:num w:numId="23">
    <w:abstractNumId w:val="33"/>
  </w:num>
  <w:num w:numId="24">
    <w:abstractNumId w:val="10"/>
  </w:num>
  <w:num w:numId="25">
    <w:abstractNumId w:val="21"/>
  </w:num>
  <w:num w:numId="26">
    <w:abstractNumId w:val="45"/>
  </w:num>
  <w:num w:numId="27">
    <w:abstractNumId w:val="23"/>
  </w:num>
  <w:num w:numId="28">
    <w:abstractNumId w:val="17"/>
  </w:num>
  <w:num w:numId="29">
    <w:abstractNumId w:val="31"/>
  </w:num>
  <w:num w:numId="30">
    <w:abstractNumId w:val="20"/>
  </w:num>
  <w:num w:numId="31">
    <w:abstractNumId w:val="24"/>
  </w:num>
  <w:num w:numId="32">
    <w:abstractNumId w:val="3"/>
  </w:num>
  <w:num w:numId="33">
    <w:abstractNumId w:val="7"/>
  </w:num>
  <w:num w:numId="34">
    <w:abstractNumId w:val="32"/>
  </w:num>
  <w:num w:numId="35">
    <w:abstractNumId w:val="2"/>
  </w:num>
  <w:num w:numId="36">
    <w:abstractNumId w:val="11"/>
  </w:num>
  <w:num w:numId="37">
    <w:abstractNumId w:val="13"/>
  </w:num>
  <w:num w:numId="38">
    <w:abstractNumId w:val="26"/>
  </w:num>
  <w:num w:numId="39">
    <w:abstractNumId w:val="16"/>
  </w:num>
  <w:num w:numId="40">
    <w:abstractNumId w:val="18"/>
  </w:num>
  <w:num w:numId="41">
    <w:abstractNumId w:val="39"/>
  </w:num>
  <w:num w:numId="42">
    <w:abstractNumId w:val="5"/>
  </w:num>
  <w:num w:numId="43">
    <w:abstractNumId w:val="44"/>
  </w:num>
  <w:num w:numId="44">
    <w:abstractNumId w:val="6"/>
  </w:num>
  <w:num w:numId="45">
    <w:abstractNumId w:val="19"/>
  </w:num>
  <w:num w:numId="46">
    <w:abstractNumId w:val="42"/>
  </w:num>
  <w:num w:numId="47">
    <w:abstractNumId w:val="4"/>
  </w:num>
  <w:num w:numId="48">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561"/>
    <w:rsid w:val="000271F6"/>
    <w:rsid w:val="00030720"/>
    <w:rsid w:val="00056476"/>
    <w:rsid w:val="00072142"/>
    <w:rsid w:val="00072922"/>
    <w:rsid w:val="000810E1"/>
    <w:rsid w:val="00082820"/>
    <w:rsid w:val="000858FC"/>
    <w:rsid w:val="000A21C9"/>
    <w:rsid w:val="000A27BF"/>
    <w:rsid w:val="000A5BCB"/>
    <w:rsid w:val="000C2B00"/>
    <w:rsid w:val="000D0047"/>
    <w:rsid w:val="000D253B"/>
    <w:rsid w:val="000E4731"/>
    <w:rsid w:val="000E643F"/>
    <w:rsid w:val="000F0354"/>
    <w:rsid w:val="000F0CA5"/>
    <w:rsid w:val="00115B11"/>
    <w:rsid w:val="00123A27"/>
    <w:rsid w:val="001245D0"/>
    <w:rsid w:val="00134AD7"/>
    <w:rsid w:val="001408B3"/>
    <w:rsid w:val="00147D5B"/>
    <w:rsid w:val="00156B1A"/>
    <w:rsid w:val="0016589C"/>
    <w:rsid w:val="00167A5A"/>
    <w:rsid w:val="001715A8"/>
    <w:rsid w:val="00174186"/>
    <w:rsid w:val="0017768A"/>
    <w:rsid w:val="001776A9"/>
    <w:rsid w:val="00197E7D"/>
    <w:rsid w:val="001A35E8"/>
    <w:rsid w:val="001B1CA4"/>
    <w:rsid w:val="001C24DE"/>
    <w:rsid w:val="001C685D"/>
    <w:rsid w:val="001E336D"/>
    <w:rsid w:val="001E38C1"/>
    <w:rsid w:val="001F1AE6"/>
    <w:rsid w:val="00200456"/>
    <w:rsid w:val="002005E8"/>
    <w:rsid w:val="0020578C"/>
    <w:rsid w:val="0021260B"/>
    <w:rsid w:val="00214D5E"/>
    <w:rsid w:val="00214D99"/>
    <w:rsid w:val="002240F9"/>
    <w:rsid w:val="00227D69"/>
    <w:rsid w:val="002340C5"/>
    <w:rsid w:val="0023462E"/>
    <w:rsid w:val="00236DF7"/>
    <w:rsid w:val="00250D77"/>
    <w:rsid w:val="00261A7C"/>
    <w:rsid w:val="00265C5A"/>
    <w:rsid w:val="00270B14"/>
    <w:rsid w:val="00286371"/>
    <w:rsid w:val="002A2670"/>
    <w:rsid w:val="002B1284"/>
    <w:rsid w:val="002B2721"/>
    <w:rsid w:val="002C77BA"/>
    <w:rsid w:val="002D1D3F"/>
    <w:rsid w:val="002E1560"/>
    <w:rsid w:val="002E484C"/>
    <w:rsid w:val="002F05EA"/>
    <w:rsid w:val="002F0D80"/>
    <w:rsid w:val="002F4294"/>
    <w:rsid w:val="002F4FD9"/>
    <w:rsid w:val="002F795B"/>
    <w:rsid w:val="00305014"/>
    <w:rsid w:val="0032352A"/>
    <w:rsid w:val="003251A0"/>
    <w:rsid w:val="00327D73"/>
    <w:rsid w:val="00360C70"/>
    <w:rsid w:val="00371D9F"/>
    <w:rsid w:val="0037403C"/>
    <w:rsid w:val="00384ADE"/>
    <w:rsid w:val="00395310"/>
    <w:rsid w:val="003A344E"/>
    <w:rsid w:val="003A3D3A"/>
    <w:rsid w:val="003C4B0B"/>
    <w:rsid w:val="003E3055"/>
    <w:rsid w:val="003E3A79"/>
    <w:rsid w:val="00404940"/>
    <w:rsid w:val="00411A40"/>
    <w:rsid w:val="00420373"/>
    <w:rsid w:val="00433169"/>
    <w:rsid w:val="0043658F"/>
    <w:rsid w:val="004370AD"/>
    <w:rsid w:val="004427C0"/>
    <w:rsid w:val="004603D2"/>
    <w:rsid w:val="00486994"/>
    <w:rsid w:val="004901EA"/>
    <w:rsid w:val="004941BB"/>
    <w:rsid w:val="00495B2B"/>
    <w:rsid w:val="00497E53"/>
    <w:rsid w:val="004A238C"/>
    <w:rsid w:val="004B1A46"/>
    <w:rsid w:val="004B1E1F"/>
    <w:rsid w:val="004B4CD8"/>
    <w:rsid w:val="004B6381"/>
    <w:rsid w:val="004C792E"/>
    <w:rsid w:val="004F49BE"/>
    <w:rsid w:val="0052539A"/>
    <w:rsid w:val="00525958"/>
    <w:rsid w:val="005350A8"/>
    <w:rsid w:val="0053603A"/>
    <w:rsid w:val="00540400"/>
    <w:rsid w:val="00541B55"/>
    <w:rsid w:val="00544AD6"/>
    <w:rsid w:val="0054642C"/>
    <w:rsid w:val="005510F0"/>
    <w:rsid w:val="00573D2B"/>
    <w:rsid w:val="00586F37"/>
    <w:rsid w:val="00591A94"/>
    <w:rsid w:val="00594528"/>
    <w:rsid w:val="005A7ABF"/>
    <w:rsid w:val="005C2516"/>
    <w:rsid w:val="005D1A4E"/>
    <w:rsid w:val="005D6B30"/>
    <w:rsid w:val="005E0EAD"/>
    <w:rsid w:val="005E23B4"/>
    <w:rsid w:val="005E37D4"/>
    <w:rsid w:val="005E4823"/>
    <w:rsid w:val="00605A3E"/>
    <w:rsid w:val="00640C11"/>
    <w:rsid w:val="0066252C"/>
    <w:rsid w:val="006632FE"/>
    <w:rsid w:val="00677EFC"/>
    <w:rsid w:val="006A182C"/>
    <w:rsid w:val="006A7019"/>
    <w:rsid w:val="006B3D1A"/>
    <w:rsid w:val="006B58B9"/>
    <w:rsid w:val="006C607F"/>
    <w:rsid w:val="006D136B"/>
    <w:rsid w:val="006D7A4C"/>
    <w:rsid w:val="006F19CC"/>
    <w:rsid w:val="007020AB"/>
    <w:rsid w:val="00702305"/>
    <w:rsid w:val="00702484"/>
    <w:rsid w:val="00730471"/>
    <w:rsid w:val="007372D3"/>
    <w:rsid w:val="007411B2"/>
    <w:rsid w:val="0074352A"/>
    <w:rsid w:val="00754A15"/>
    <w:rsid w:val="007738DB"/>
    <w:rsid w:val="00776953"/>
    <w:rsid w:val="00777A91"/>
    <w:rsid w:val="00781ABF"/>
    <w:rsid w:val="0079519E"/>
    <w:rsid w:val="007C0BAF"/>
    <w:rsid w:val="007D791D"/>
    <w:rsid w:val="007F2E56"/>
    <w:rsid w:val="00801B68"/>
    <w:rsid w:val="0080534F"/>
    <w:rsid w:val="0080680A"/>
    <w:rsid w:val="0081107D"/>
    <w:rsid w:val="00811C64"/>
    <w:rsid w:val="008267F8"/>
    <w:rsid w:val="00832C6E"/>
    <w:rsid w:val="008344C9"/>
    <w:rsid w:val="00855CC4"/>
    <w:rsid w:val="008766A0"/>
    <w:rsid w:val="008A2680"/>
    <w:rsid w:val="008D23DA"/>
    <w:rsid w:val="008E504D"/>
    <w:rsid w:val="008E7227"/>
    <w:rsid w:val="00912464"/>
    <w:rsid w:val="00932C68"/>
    <w:rsid w:val="00947342"/>
    <w:rsid w:val="009478D8"/>
    <w:rsid w:val="00977C5B"/>
    <w:rsid w:val="00980C23"/>
    <w:rsid w:val="0098624B"/>
    <w:rsid w:val="009A7581"/>
    <w:rsid w:val="009B197D"/>
    <w:rsid w:val="009C3952"/>
    <w:rsid w:val="009C502E"/>
    <w:rsid w:val="009D3715"/>
    <w:rsid w:val="009D43CC"/>
    <w:rsid w:val="009D5DE5"/>
    <w:rsid w:val="009E0D75"/>
    <w:rsid w:val="009E4624"/>
    <w:rsid w:val="009F6063"/>
    <w:rsid w:val="00A01D9A"/>
    <w:rsid w:val="00A136AE"/>
    <w:rsid w:val="00A167BD"/>
    <w:rsid w:val="00A260ED"/>
    <w:rsid w:val="00A26E8A"/>
    <w:rsid w:val="00A4048E"/>
    <w:rsid w:val="00A53068"/>
    <w:rsid w:val="00A70D74"/>
    <w:rsid w:val="00A71879"/>
    <w:rsid w:val="00A75DDC"/>
    <w:rsid w:val="00A9258C"/>
    <w:rsid w:val="00A92A26"/>
    <w:rsid w:val="00A95375"/>
    <w:rsid w:val="00A963BC"/>
    <w:rsid w:val="00A9648B"/>
    <w:rsid w:val="00AA1DAF"/>
    <w:rsid w:val="00AB175D"/>
    <w:rsid w:val="00AB5AC9"/>
    <w:rsid w:val="00AE560C"/>
    <w:rsid w:val="00AE5DB7"/>
    <w:rsid w:val="00AF6B2D"/>
    <w:rsid w:val="00B07561"/>
    <w:rsid w:val="00B123D5"/>
    <w:rsid w:val="00B33655"/>
    <w:rsid w:val="00B3395A"/>
    <w:rsid w:val="00B4027B"/>
    <w:rsid w:val="00B4239B"/>
    <w:rsid w:val="00B438AD"/>
    <w:rsid w:val="00B54B01"/>
    <w:rsid w:val="00B56A83"/>
    <w:rsid w:val="00B5709F"/>
    <w:rsid w:val="00B63F0A"/>
    <w:rsid w:val="00B85552"/>
    <w:rsid w:val="00BA5CF0"/>
    <w:rsid w:val="00BC2EC8"/>
    <w:rsid w:val="00BD664F"/>
    <w:rsid w:val="00BE2705"/>
    <w:rsid w:val="00BF0FCD"/>
    <w:rsid w:val="00BF302C"/>
    <w:rsid w:val="00C0499A"/>
    <w:rsid w:val="00C1491C"/>
    <w:rsid w:val="00C15BAA"/>
    <w:rsid w:val="00C31D55"/>
    <w:rsid w:val="00C43DA6"/>
    <w:rsid w:val="00C448CF"/>
    <w:rsid w:val="00C45F71"/>
    <w:rsid w:val="00C54599"/>
    <w:rsid w:val="00C61A52"/>
    <w:rsid w:val="00C64E06"/>
    <w:rsid w:val="00C72519"/>
    <w:rsid w:val="00C91837"/>
    <w:rsid w:val="00CB20CF"/>
    <w:rsid w:val="00CB4C06"/>
    <w:rsid w:val="00CC717C"/>
    <w:rsid w:val="00CD7E96"/>
    <w:rsid w:val="00CF3736"/>
    <w:rsid w:val="00D231DF"/>
    <w:rsid w:val="00D272B1"/>
    <w:rsid w:val="00D373A7"/>
    <w:rsid w:val="00D57844"/>
    <w:rsid w:val="00D62A50"/>
    <w:rsid w:val="00D64BD8"/>
    <w:rsid w:val="00D96C74"/>
    <w:rsid w:val="00DA5826"/>
    <w:rsid w:val="00DB0185"/>
    <w:rsid w:val="00DC3CFB"/>
    <w:rsid w:val="00DC60C0"/>
    <w:rsid w:val="00DC6D04"/>
    <w:rsid w:val="00DD094F"/>
    <w:rsid w:val="00DE0C04"/>
    <w:rsid w:val="00DE40E3"/>
    <w:rsid w:val="00DE67AC"/>
    <w:rsid w:val="00E06939"/>
    <w:rsid w:val="00E168A4"/>
    <w:rsid w:val="00E31031"/>
    <w:rsid w:val="00E33437"/>
    <w:rsid w:val="00E3356E"/>
    <w:rsid w:val="00E50798"/>
    <w:rsid w:val="00E62757"/>
    <w:rsid w:val="00E810B5"/>
    <w:rsid w:val="00E90FF0"/>
    <w:rsid w:val="00E92C97"/>
    <w:rsid w:val="00EB29B6"/>
    <w:rsid w:val="00EC16CF"/>
    <w:rsid w:val="00EE4BE0"/>
    <w:rsid w:val="00EF1F89"/>
    <w:rsid w:val="00F02246"/>
    <w:rsid w:val="00F03980"/>
    <w:rsid w:val="00F07D33"/>
    <w:rsid w:val="00F15F4D"/>
    <w:rsid w:val="00F20B49"/>
    <w:rsid w:val="00F222D8"/>
    <w:rsid w:val="00F323E8"/>
    <w:rsid w:val="00F35296"/>
    <w:rsid w:val="00F3779E"/>
    <w:rsid w:val="00F42840"/>
    <w:rsid w:val="00F448DE"/>
    <w:rsid w:val="00F44A90"/>
    <w:rsid w:val="00F44D20"/>
    <w:rsid w:val="00F44EFC"/>
    <w:rsid w:val="00F45497"/>
    <w:rsid w:val="00F458F8"/>
    <w:rsid w:val="00F842CD"/>
    <w:rsid w:val="00FA0766"/>
    <w:rsid w:val="00FB1D96"/>
    <w:rsid w:val="00FB2D18"/>
    <w:rsid w:val="00FB7376"/>
    <w:rsid w:val="00FC0730"/>
    <w:rsid w:val="00FC4870"/>
    <w:rsid w:val="00FC5DC7"/>
    <w:rsid w:val="00FE2BE0"/>
    <w:rsid w:val="00FE381B"/>
    <w:rsid w:val="00FE45F0"/>
    <w:rsid w:val="00FE6C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D395D"/>
  <w14:defaultImageDpi w14:val="32767"/>
  <w15:docId w15:val="{0C6C4D6C-3E75-4892-9DCA-9D8758C15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A91"/>
    <w:pPr>
      <w:spacing w:after="200" w:line="276" w:lineRule="auto"/>
    </w:pPr>
    <w:rPr>
      <w:sz w:val="22"/>
      <w:szCs w:val="22"/>
    </w:rPr>
  </w:style>
  <w:style w:type="paragraph" w:styleId="Titre1">
    <w:name w:val="heading 1"/>
    <w:basedOn w:val="Normal"/>
    <w:next w:val="Normal"/>
    <w:link w:val="Titre1Car"/>
    <w:uiPriority w:val="9"/>
    <w:qFormat/>
    <w:rsid w:val="00B0756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re2">
    <w:name w:val="heading 2"/>
    <w:basedOn w:val="Normal"/>
    <w:link w:val="Titre2Car"/>
    <w:uiPriority w:val="9"/>
    <w:qFormat/>
    <w:rsid w:val="00B07561"/>
    <w:pPr>
      <w:numPr>
        <w:numId w:val="1"/>
      </w:numPr>
      <w:spacing w:before="100" w:beforeAutospacing="1" w:after="100" w:afterAutospacing="1" w:line="240" w:lineRule="auto"/>
      <w:ind w:left="360"/>
      <w:outlineLvl w:val="1"/>
    </w:pPr>
    <w:rPr>
      <w:rFonts w:eastAsia="Times New Roman" w:cs="Times New Roman"/>
      <w:b/>
      <w:bCs/>
      <w:sz w:val="24"/>
      <w:szCs w:val="36"/>
      <w:lang w:eastAsia="fr-FR"/>
    </w:rPr>
  </w:style>
  <w:style w:type="paragraph" w:styleId="Titre3">
    <w:name w:val="heading 3"/>
    <w:basedOn w:val="Normal"/>
    <w:next w:val="Normal"/>
    <w:link w:val="Titre3Car"/>
    <w:uiPriority w:val="9"/>
    <w:semiHidden/>
    <w:unhideWhenUsed/>
    <w:qFormat/>
    <w:rsid w:val="00B07561"/>
    <w:pPr>
      <w:keepNext/>
      <w:keepLines/>
      <w:spacing w:before="200" w:after="0"/>
      <w:outlineLvl w:val="2"/>
    </w:pPr>
    <w:rPr>
      <w:rFonts w:asciiTheme="majorHAnsi" w:eastAsiaTheme="majorEastAsia" w:hAnsiTheme="majorHAnsi" w:cstheme="majorBidi"/>
      <w:b/>
      <w:bCs/>
      <w:color w:val="5B9BD5" w:themeColor="accent1"/>
    </w:rPr>
  </w:style>
  <w:style w:type="paragraph" w:styleId="Titre4">
    <w:name w:val="heading 4"/>
    <w:basedOn w:val="Normal"/>
    <w:next w:val="Normal"/>
    <w:link w:val="Titre4Car"/>
    <w:uiPriority w:val="9"/>
    <w:unhideWhenUsed/>
    <w:qFormat/>
    <w:rsid w:val="00DC3CFB"/>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autoRedefine/>
    <w:uiPriority w:val="35"/>
    <w:unhideWhenUsed/>
    <w:qFormat/>
    <w:rsid w:val="00E50798"/>
    <w:rPr>
      <w:rFonts w:ascii="Avenir Book" w:hAnsi="Avenir Book"/>
      <w:color w:val="767171" w:themeColor="background2" w:themeShade="80"/>
      <w:sz w:val="18"/>
      <w:szCs w:val="18"/>
    </w:rPr>
  </w:style>
  <w:style w:type="character" w:customStyle="1" w:styleId="Titre1Car">
    <w:name w:val="Titre 1 Car"/>
    <w:basedOn w:val="Policepardfaut"/>
    <w:link w:val="Titre1"/>
    <w:uiPriority w:val="9"/>
    <w:rsid w:val="00B07561"/>
    <w:rPr>
      <w:rFonts w:asciiTheme="majorHAnsi" w:eastAsiaTheme="majorEastAsia" w:hAnsiTheme="majorHAnsi" w:cstheme="majorBidi"/>
      <w:b/>
      <w:bCs/>
      <w:color w:val="2E74B5" w:themeColor="accent1" w:themeShade="BF"/>
      <w:sz w:val="28"/>
      <w:szCs w:val="28"/>
    </w:rPr>
  </w:style>
  <w:style w:type="character" w:customStyle="1" w:styleId="Titre2Car">
    <w:name w:val="Titre 2 Car"/>
    <w:basedOn w:val="Policepardfaut"/>
    <w:link w:val="Titre2"/>
    <w:uiPriority w:val="9"/>
    <w:rsid w:val="00B07561"/>
    <w:rPr>
      <w:rFonts w:eastAsia="Times New Roman" w:cs="Times New Roman"/>
      <w:b/>
      <w:bCs/>
      <w:szCs w:val="36"/>
      <w:lang w:eastAsia="fr-FR"/>
    </w:rPr>
  </w:style>
  <w:style w:type="character" w:customStyle="1" w:styleId="Titre3Car">
    <w:name w:val="Titre 3 Car"/>
    <w:basedOn w:val="Policepardfaut"/>
    <w:link w:val="Titre3"/>
    <w:uiPriority w:val="9"/>
    <w:semiHidden/>
    <w:rsid w:val="00B07561"/>
    <w:rPr>
      <w:rFonts w:asciiTheme="majorHAnsi" w:eastAsiaTheme="majorEastAsia" w:hAnsiTheme="majorHAnsi" w:cstheme="majorBidi"/>
      <w:b/>
      <w:bCs/>
      <w:color w:val="5B9BD5" w:themeColor="accent1"/>
      <w:sz w:val="22"/>
      <w:szCs w:val="22"/>
    </w:rPr>
  </w:style>
  <w:style w:type="table" w:styleId="Grilledutableau">
    <w:name w:val="Table Grid"/>
    <w:basedOn w:val="TableauNormal"/>
    <w:uiPriority w:val="59"/>
    <w:rsid w:val="00B0756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07561"/>
    <w:rPr>
      <w:color w:val="0000FF"/>
      <w:u w:val="single"/>
    </w:rPr>
  </w:style>
  <w:style w:type="paragraph" w:styleId="Paragraphedeliste">
    <w:name w:val="List Paragraph"/>
    <w:basedOn w:val="Normal"/>
    <w:uiPriority w:val="34"/>
    <w:qFormat/>
    <w:rsid w:val="00B07561"/>
    <w:pPr>
      <w:spacing w:after="0" w:line="240" w:lineRule="auto"/>
      <w:ind w:left="720"/>
    </w:pPr>
    <w:rPr>
      <w:rFonts w:ascii="Calibri" w:hAnsi="Calibri" w:cs="Times New Roman"/>
    </w:rPr>
  </w:style>
  <w:style w:type="paragraph" w:styleId="En-tte">
    <w:name w:val="header"/>
    <w:basedOn w:val="Normal"/>
    <w:link w:val="En-tteCar"/>
    <w:uiPriority w:val="99"/>
    <w:unhideWhenUsed/>
    <w:rsid w:val="00B07561"/>
    <w:pPr>
      <w:tabs>
        <w:tab w:val="center" w:pos="4536"/>
        <w:tab w:val="right" w:pos="9072"/>
      </w:tabs>
      <w:spacing w:after="0" w:line="240" w:lineRule="auto"/>
    </w:pPr>
  </w:style>
  <w:style w:type="character" w:customStyle="1" w:styleId="En-tteCar">
    <w:name w:val="En-tête Car"/>
    <w:basedOn w:val="Policepardfaut"/>
    <w:link w:val="En-tte"/>
    <w:uiPriority w:val="99"/>
    <w:rsid w:val="00B07561"/>
    <w:rPr>
      <w:sz w:val="22"/>
      <w:szCs w:val="22"/>
    </w:rPr>
  </w:style>
  <w:style w:type="paragraph" w:styleId="Pieddepage">
    <w:name w:val="footer"/>
    <w:basedOn w:val="Normal"/>
    <w:link w:val="PieddepageCar"/>
    <w:uiPriority w:val="99"/>
    <w:unhideWhenUsed/>
    <w:rsid w:val="00B0756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7561"/>
    <w:rPr>
      <w:sz w:val="22"/>
      <w:szCs w:val="22"/>
    </w:rPr>
  </w:style>
  <w:style w:type="character" w:styleId="Lienhypertextesuivivisit">
    <w:name w:val="FollowedHyperlink"/>
    <w:basedOn w:val="Policepardfaut"/>
    <w:uiPriority w:val="99"/>
    <w:semiHidden/>
    <w:unhideWhenUsed/>
    <w:rsid w:val="00B07561"/>
    <w:rPr>
      <w:color w:val="954F72" w:themeColor="followedHyperlink"/>
      <w:u w:val="single"/>
    </w:rPr>
  </w:style>
  <w:style w:type="paragraph" w:customStyle="1" w:styleId="gmail-msonormal">
    <w:name w:val="gmail-msonormal"/>
    <w:basedOn w:val="Normal"/>
    <w:rsid w:val="00B07561"/>
    <w:pPr>
      <w:spacing w:before="100" w:beforeAutospacing="1" w:after="100" w:afterAutospacing="1" w:line="240" w:lineRule="auto"/>
    </w:pPr>
    <w:rPr>
      <w:rFonts w:ascii="Times New Roman" w:hAnsi="Times New Roman" w:cs="Times New Roman"/>
      <w:sz w:val="24"/>
      <w:szCs w:val="24"/>
      <w:lang w:eastAsia="fr-FR"/>
    </w:rPr>
  </w:style>
  <w:style w:type="character" w:styleId="lev">
    <w:name w:val="Strong"/>
    <w:basedOn w:val="Policepardfaut"/>
    <w:uiPriority w:val="22"/>
    <w:qFormat/>
    <w:rsid w:val="00B07561"/>
    <w:rPr>
      <w:b/>
      <w:bCs/>
    </w:rPr>
  </w:style>
  <w:style w:type="paragraph" w:styleId="Textedebulles">
    <w:name w:val="Balloon Text"/>
    <w:basedOn w:val="Normal"/>
    <w:link w:val="TextedebullesCar"/>
    <w:uiPriority w:val="99"/>
    <w:semiHidden/>
    <w:unhideWhenUsed/>
    <w:rsid w:val="00B0756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07561"/>
    <w:rPr>
      <w:rFonts w:ascii="Tahoma" w:hAnsi="Tahoma" w:cs="Tahoma"/>
      <w:sz w:val="16"/>
      <w:szCs w:val="16"/>
    </w:rPr>
  </w:style>
  <w:style w:type="character" w:customStyle="1" w:styleId="field-content">
    <w:name w:val="field-content"/>
    <w:basedOn w:val="Policepardfaut"/>
    <w:rsid w:val="00B07561"/>
  </w:style>
  <w:style w:type="paragraph" w:styleId="Corpsdetexte">
    <w:name w:val="Body Text"/>
    <w:basedOn w:val="Normal"/>
    <w:link w:val="CorpsdetexteCar"/>
    <w:rsid w:val="00B07561"/>
    <w:pPr>
      <w:spacing w:after="0" w:line="320" w:lineRule="exact"/>
      <w:ind w:firstLine="567"/>
      <w:jc w:val="both"/>
    </w:pPr>
    <w:rPr>
      <w:rFonts w:ascii="Arial" w:eastAsia="Times New Roman" w:hAnsi="Arial" w:cs="Times New Roman"/>
      <w:color w:val="707173"/>
      <w:szCs w:val="24"/>
      <w:lang w:eastAsia="fr-FR"/>
    </w:rPr>
  </w:style>
  <w:style w:type="character" w:customStyle="1" w:styleId="CorpsdetexteCar">
    <w:name w:val="Corps de texte Car"/>
    <w:basedOn w:val="Policepardfaut"/>
    <w:link w:val="Corpsdetexte"/>
    <w:rsid w:val="00B07561"/>
    <w:rPr>
      <w:rFonts w:ascii="Arial" w:eastAsia="Times New Roman" w:hAnsi="Arial" w:cs="Times New Roman"/>
      <w:color w:val="707173"/>
      <w:sz w:val="22"/>
      <w:lang w:eastAsia="fr-FR"/>
    </w:rPr>
  </w:style>
  <w:style w:type="character" w:styleId="Marquedecommentaire">
    <w:name w:val="annotation reference"/>
    <w:basedOn w:val="Policepardfaut"/>
    <w:uiPriority w:val="99"/>
    <w:semiHidden/>
    <w:unhideWhenUsed/>
    <w:rsid w:val="00B07561"/>
    <w:rPr>
      <w:sz w:val="16"/>
      <w:szCs w:val="16"/>
    </w:rPr>
  </w:style>
  <w:style w:type="paragraph" w:styleId="Commentaire">
    <w:name w:val="annotation text"/>
    <w:basedOn w:val="Normal"/>
    <w:link w:val="CommentaireCar"/>
    <w:uiPriority w:val="99"/>
    <w:semiHidden/>
    <w:unhideWhenUsed/>
    <w:rsid w:val="00B07561"/>
    <w:pPr>
      <w:spacing w:line="240" w:lineRule="auto"/>
    </w:pPr>
    <w:rPr>
      <w:sz w:val="20"/>
      <w:szCs w:val="20"/>
    </w:rPr>
  </w:style>
  <w:style w:type="character" w:customStyle="1" w:styleId="CommentaireCar">
    <w:name w:val="Commentaire Car"/>
    <w:basedOn w:val="Policepardfaut"/>
    <w:link w:val="Commentaire"/>
    <w:uiPriority w:val="99"/>
    <w:semiHidden/>
    <w:rsid w:val="00B07561"/>
    <w:rPr>
      <w:sz w:val="20"/>
      <w:szCs w:val="20"/>
    </w:rPr>
  </w:style>
  <w:style w:type="paragraph" w:styleId="Objetducommentaire">
    <w:name w:val="annotation subject"/>
    <w:basedOn w:val="Commentaire"/>
    <w:next w:val="Commentaire"/>
    <w:link w:val="ObjetducommentaireCar"/>
    <w:uiPriority w:val="99"/>
    <w:semiHidden/>
    <w:unhideWhenUsed/>
    <w:rsid w:val="00B07561"/>
    <w:rPr>
      <w:b/>
      <w:bCs/>
    </w:rPr>
  </w:style>
  <w:style w:type="character" w:customStyle="1" w:styleId="ObjetducommentaireCar">
    <w:name w:val="Objet du commentaire Car"/>
    <w:basedOn w:val="CommentaireCar"/>
    <w:link w:val="Objetducommentaire"/>
    <w:uiPriority w:val="99"/>
    <w:semiHidden/>
    <w:rsid w:val="00B07561"/>
    <w:rPr>
      <w:b/>
      <w:bCs/>
      <w:sz w:val="20"/>
      <w:szCs w:val="20"/>
    </w:rPr>
  </w:style>
  <w:style w:type="character" w:customStyle="1" w:styleId="apple-converted-space">
    <w:name w:val="apple-converted-space"/>
    <w:basedOn w:val="Policepardfaut"/>
    <w:rsid w:val="00B07561"/>
  </w:style>
  <w:style w:type="paragraph" w:styleId="NormalWeb">
    <w:name w:val="Normal (Web)"/>
    <w:basedOn w:val="Normal"/>
    <w:uiPriority w:val="99"/>
    <w:unhideWhenUsed/>
    <w:rsid w:val="00B075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brut">
    <w:name w:val="Plain Text"/>
    <w:basedOn w:val="Normal"/>
    <w:link w:val="TextebrutCar"/>
    <w:uiPriority w:val="99"/>
    <w:unhideWhenUsed/>
    <w:rsid w:val="00B07561"/>
    <w:pPr>
      <w:spacing w:after="0" w:line="240" w:lineRule="auto"/>
    </w:pPr>
    <w:rPr>
      <w:rFonts w:ascii="Calibri" w:hAnsi="Calibri" w:cs="Consolas"/>
      <w:szCs w:val="21"/>
    </w:rPr>
  </w:style>
  <w:style w:type="character" w:customStyle="1" w:styleId="TextebrutCar">
    <w:name w:val="Texte brut Car"/>
    <w:basedOn w:val="Policepardfaut"/>
    <w:link w:val="Textebrut"/>
    <w:uiPriority w:val="99"/>
    <w:rsid w:val="00B07561"/>
    <w:rPr>
      <w:rFonts w:ascii="Calibri" w:hAnsi="Calibri" w:cs="Consolas"/>
      <w:sz w:val="22"/>
      <w:szCs w:val="21"/>
    </w:rPr>
  </w:style>
  <w:style w:type="paragraph" w:customStyle="1" w:styleId="Default">
    <w:name w:val="Default"/>
    <w:uiPriority w:val="99"/>
    <w:rsid w:val="00B07561"/>
    <w:pPr>
      <w:autoSpaceDE w:val="0"/>
      <w:autoSpaceDN w:val="0"/>
      <w:adjustRightInd w:val="0"/>
    </w:pPr>
    <w:rPr>
      <w:rFonts w:ascii="Calibri" w:hAnsi="Calibri" w:cs="Calibri"/>
      <w:color w:val="000000"/>
    </w:rPr>
  </w:style>
  <w:style w:type="character" w:customStyle="1" w:styleId="gmail-m-8137233781203178385gmail-gi">
    <w:name w:val="gmail-m_-8137233781203178385gmail-gi"/>
    <w:basedOn w:val="Policepardfaut"/>
    <w:rsid w:val="00B07561"/>
  </w:style>
  <w:style w:type="paragraph" w:customStyle="1" w:styleId="Textbody">
    <w:name w:val="Text body"/>
    <w:basedOn w:val="Normal"/>
    <w:uiPriority w:val="99"/>
    <w:rsid w:val="00B07561"/>
    <w:pPr>
      <w:spacing w:after="140" w:line="288" w:lineRule="auto"/>
    </w:pPr>
    <w:rPr>
      <w:rFonts w:ascii="Liberation Serif" w:hAnsi="Liberation Serif" w:cs="Liberation Serif"/>
      <w:sz w:val="24"/>
      <w:szCs w:val="24"/>
      <w:lang w:eastAsia="ja-JP"/>
    </w:rPr>
  </w:style>
  <w:style w:type="character" w:customStyle="1" w:styleId="LienInternet">
    <w:name w:val="Lien Internet"/>
    <w:basedOn w:val="Policepardfaut"/>
    <w:uiPriority w:val="99"/>
    <w:rsid w:val="00B07561"/>
    <w:rPr>
      <w:color w:val="0000FF"/>
      <w:u w:val="single"/>
    </w:rPr>
  </w:style>
  <w:style w:type="character" w:customStyle="1" w:styleId="Accentuationforte">
    <w:name w:val="Accentuation forte"/>
    <w:basedOn w:val="Policepardfaut"/>
    <w:rsid w:val="00B07561"/>
    <w:rPr>
      <w:b/>
      <w:bCs/>
    </w:rPr>
  </w:style>
  <w:style w:type="character" w:styleId="Accentuation">
    <w:name w:val="Emphasis"/>
    <w:basedOn w:val="Policepardfaut"/>
    <w:uiPriority w:val="20"/>
    <w:qFormat/>
    <w:rsid w:val="00B07561"/>
    <w:rPr>
      <w:i/>
      <w:iCs/>
    </w:rPr>
  </w:style>
  <w:style w:type="paragraph" w:customStyle="1" w:styleId="chapo">
    <w:name w:val="chapo"/>
    <w:basedOn w:val="Normal"/>
    <w:rsid w:val="00B0756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1">
    <w:name w:val="Pa1"/>
    <w:basedOn w:val="Default"/>
    <w:next w:val="Default"/>
    <w:uiPriority w:val="99"/>
    <w:rsid w:val="00B07561"/>
    <w:pPr>
      <w:spacing w:line="241" w:lineRule="atLeast"/>
    </w:pPr>
    <w:rPr>
      <w:rFonts w:ascii="Roboto Light" w:hAnsi="Roboto Light" w:cstheme="minorBidi"/>
      <w:color w:val="auto"/>
    </w:rPr>
  </w:style>
  <w:style w:type="character" w:customStyle="1" w:styleId="A0">
    <w:name w:val="A0"/>
    <w:uiPriority w:val="99"/>
    <w:rsid w:val="00B07561"/>
    <w:rPr>
      <w:rFonts w:cs="Roboto Light"/>
      <w:color w:val="000000"/>
      <w:sz w:val="22"/>
      <w:szCs w:val="22"/>
    </w:rPr>
  </w:style>
  <w:style w:type="paragraph" w:customStyle="1" w:styleId="Pa4">
    <w:name w:val="Pa4"/>
    <w:basedOn w:val="Default"/>
    <w:next w:val="Default"/>
    <w:uiPriority w:val="99"/>
    <w:rsid w:val="00B07561"/>
    <w:pPr>
      <w:spacing w:line="241" w:lineRule="atLeast"/>
    </w:pPr>
    <w:rPr>
      <w:rFonts w:ascii="Roboto Light" w:hAnsi="Roboto Light" w:cstheme="minorBidi"/>
      <w:color w:val="auto"/>
    </w:rPr>
  </w:style>
  <w:style w:type="paragraph" w:customStyle="1" w:styleId="Normal1">
    <w:name w:val="Normal1"/>
    <w:basedOn w:val="Normal"/>
    <w:rsid w:val="00B07561"/>
    <w:pPr>
      <w:spacing w:before="100" w:beforeAutospacing="1" w:after="100" w:afterAutospacing="1" w:line="240" w:lineRule="auto"/>
    </w:pPr>
    <w:rPr>
      <w:rFonts w:ascii="Calibri" w:hAnsi="Calibri" w:cs="Times New Roman"/>
      <w:lang w:eastAsia="fr-FR"/>
    </w:rPr>
  </w:style>
  <w:style w:type="paragraph" w:styleId="TM2">
    <w:name w:val="toc 2"/>
    <w:basedOn w:val="Normal"/>
    <w:next w:val="Normal"/>
    <w:autoRedefine/>
    <w:uiPriority w:val="39"/>
    <w:unhideWhenUsed/>
    <w:rsid w:val="00B07561"/>
    <w:pPr>
      <w:spacing w:after="100"/>
      <w:ind w:left="220"/>
    </w:pPr>
  </w:style>
  <w:style w:type="paragraph" w:styleId="TM1">
    <w:name w:val="toc 1"/>
    <w:basedOn w:val="Normal"/>
    <w:next w:val="Normal"/>
    <w:autoRedefine/>
    <w:uiPriority w:val="39"/>
    <w:unhideWhenUsed/>
    <w:rsid w:val="00B07561"/>
    <w:pPr>
      <w:spacing w:after="100"/>
    </w:pPr>
  </w:style>
  <w:style w:type="character" w:customStyle="1" w:styleId="object">
    <w:name w:val="object"/>
    <w:basedOn w:val="Policepardfaut"/>
    <w:rsid w:val="00B07561"/>
  </w:style>
  <w:style w:type="character" w:customStyle="1" w:styleId="zmsearchresult">
    <w:name w:val="zmsearchresult"/>
    <w:basedOn w:val="Policepardfaut"/>
    <w:rsid w:val="00B07561"/>
  </w:style>
  <w:style w:type="character" w:customStyle="1" w:styleId="m-6996365364225055968sc-visuallyhidden">
    <w:name w:val="m_-6996365364225055968sc-visuallyhidden"/>
    <w:basedOn w:val="Policepardfaut"/>
    <w:rsid w:val="001776A9"/>
  </w:style>
  <w:style w:type="character" w:customStyle="1" w:styleId="Titre4Car">
    <w:name w:val="Titre 4 Car"/>
    <w:basedOn w:val="Policepardfaut"/>
    <w:link w:val="Titre4"/>
    <w:uiPriority w:val="9"/>
    <w:rsid w:val="00DC3CFB"/>
    <w:rPr>
      <w:rFonts w:asciiTheme="majorHAnsi" w:eastAsiaTheme="majorEastAsia" w:hAnsiTheme="majorHAnsi" w:cstheme="majorBidi"/>
      <w:b/>
      <w:bCs/>
      <w:i/>
      <w:iCs/>
      <w:color w:val="5B9BD5"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4045">
      <w:bodyDiv w:val="1"/>
      <w:marLeft w:val="0"/>
      <w:marRight w:val="0"/>
      <w:marTop w:val="0"/>
      <w:marBottom w:val="0"/>
      <w:divBdr>
        <w:top w:val="none" w:sz="0" w:space="0" w:color="auto"/>
        <w:left w:val="none" w:sz="0" w:space="0" w:color="auto"/>
        <w:bottom w:val="none" w:sz="0" w:space="0" w:color="auto"/>
        <w:right w:val="none" w:sz="0" w:space="0" w:color="auto"/>
      </w:divBdr>
    </w:div>
    <w:div w:id="178857849">
      <w:bodyDiv w:val="1"/>
      <w:marLeft w:val="0"/>
      <w:marRight w:val="0"/>
      <w:marTop w:val="0"/>
      <w:marBottom w:val="0"/>
      <w:divBdr>
        <w:top w:val="none" w:sz="0" w:space="0" w:color="auto"/>
        <w:left w:val="none" w:sz="0" w:space="0" w:color="auto"/>
        <w:bottom w:val="none" w:sz="0" w:space="0" w:color="auto"/>
        <w:right w:val="none" w:sz="0" w:space="0" w:color="auto"/>
      </w:divBdr>
      <w:divsChild>
        <w:div w:id="112098380">
          <w:marLeft w:val="0"/>
          <w:marRight w:val="0"/>
          <w:marTop w:val="0"/>
          <w:marBottom w:val="0"/>
          <w:divBdr>
            <w:top w:val="none" w:sz="0" w:space="0" w:color="auto"/>
            <w:left w:val="none" w:sz="0" w:space="0" w:color="auto"/>
            <w:bottom w:val="none" w:sz="0" w:space="0" w:color="auto"/>
            <w:right w:val="none" w:sz="0" w:space="0" w:color="auto"/>
          </w:divBdr>
          <w:divsChild>
            <w:div w:id="1661928869">
              <w:marLeft w:val="0"/>
              <w:marRight w:val="0"/>
              <w:marTop w:val="0"/>
              <w:marBottom w:val="0"/>
              <w:divBdr>
                <w:top w:val="none" w:sz="0" w:space="0" w:color="auto"/>
                <w:left w:val="none" w:sz="0" w:space="0" w:color="auto"/>
                <w:bottom w:val="none" w:sz="0" w:space="0" w:color="auto"/>
                <w:right w:val="none" w:sz="0" w:space="0" w:color="auto"/>
              </w:divBdr>
              <w:divsChild>
                <w:div w:id="57575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43104">
      <w:bodyDiv w:val="1"/>
      <w:marLeft w:val="0"/>
      <w:marRight w:val="0"/>
      <w:marTop w:val="0"/>
      <w:marBottom w:val="0"/>
      <w:divBdr>
        <w:top w:val="none" w:sz="0" w:space="0" w:color="auto"/>
        <w:left w:val="none" w:sz="0" w:space="0" w:color="auto"/>
        <w:bottom w:val="none" w:sz="0" w:space="0" w:color="auto"/>
        <w:right w:val="none" w:sz="0" w:space="0" w:color="auto"/>
      </w:divBdr>
    </w:div>
    <w:div w:id="397827315">
      <w:bodyDiv w:val="1"/>
      <w:marLeft w:val="0"/>
      <w:marRight w:val="0"/>
      <w:marTop w:val="0"/>
      <w:marBottom w:val="0"/>
      <w:divBdr>
        <w:top w:val="none" w:sz="0" w:space="0" w:color="auto"/>
        <w:left w:val="none" w:sz="0" w:space="0" w:color="auto"/>
        <w:bottom w:val="none" w:sz="0" w:space="0" w:color="auto"/>
        <w:right w:val="none" w:sz="0" w:space="0" w:color="auto"/>
      </w:divBdr>
      <w:divsChild>
        <w:div w:id="2049376637">
          <w:marLeft w:val="0"/>
          <w:marRight w:val="0"/>
          <w:marTop w:val="0"/>
          <w:marBottom w:val="0"/>
          <w:divBdr>
            <w:top w:val="none" w:sz="0" w:space="0" w:color="auto"/>
            <w:left w:val="none" w:sz="0" w:space="0" w:color="auto"/>
            <w:bottom w:val="none" w:sz="0" w:space="0" w:color="auto"/>
            <w:right w:val="none" w:sz="0" w:space="0" w:color="auto"/>
          </w:divBdr>
          <w:divsChild>
            <w:div w:id="665280869">
              <w:marLeft w:val="0"/>
              <w:marRight w:val="0"/>
              <w:marTop w:val="0"/>
              <w:marBottom w:val="0"/>
              <w:divBdr>
                <w:top w:val="none" w:sz="0" w:space="0" w:color="auto"/>
                <w:left w:val="none" w:sz="0" w:space="0" w:color="auto"/>
                <w:bottom w:val="none" w:sz="0" w:space="0" w:color="auto"/>
                <w:right w:val="none" w:sz="0" w:space="0" w:color="auto"/>
              </w:divBdr>
              <w:divsChild>
                <w:div w:id="161666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378404">
      <w:bodyDiv w:val="1"/>
      <w:marLeft w:val="0"/>
      <w:marRight w:val="0"/>
      <w:marTop w:val="0"/>
      <w:marBottom w:val="0"/>
      <w:divBdr>
        <w:top w:val="none" w:sz="0" w:space="0" w:color="auto"/>
        <w:left w:val="none" w:sz="0" w:space="0" w:color="auto"/>
        <w:bottom w:val="none" w:sz="0" w:space="0" w:color="auto"/>
        <w:right w:val="none" w:sz="0" w:space="0" w:color="auto"/>
      </w:divBdr>
      <w:divsChild>
        <w:div w:id="411002679">
          <w:marLeft w:val="0"/>
          <w:marRight w:val="0"/>
          <w:marTop w:val="0"/>
          <w:marBottom w:val="0"/>
          <w:divBdr>
            <w:top w:val="none" w:sz="0" w:space="0" w:color="auto"/>
            <w:left w:val="none" w:sz="0" w:space="0" w:color="auto"/>
            <w:bottom w:val="none" w:sz="0" w:space="0" w:color="auto"/>
            <w:right w:val="none" w:sz="0" w:space="0" w:color="auto"/>
          </w:divBdr>
          <w:divsChild>
            <w:div w:id="92366815">
              <w:marLeft w:val="0"/>
              <w:marRight w:val="0"/>
              <w:marTop w:val="0"/>
              <w:marBottom w:val="0"/>
              <w:divBdr>
                <w:top w:val="none" w:sz="0" w:space="0" w:color="auto"/>
                <w:left w:val="none" w:sz="0" w:space="0" w:color="auto"/>
                <w:bottom w:val="none" w:sz="0" w:space="0" w:color="auto"/>
                <w:right w:val="none" w:sz="0" w:space="0" w:color="auto"/>
              </w:divBdr>
              <w:divsChild>
                <w:div w:id="1439638343">
                  <w:marLeft w:val="0"/>
                  <w:marRight w:val="0"/>
                  <w:marTop w:val="0"/>
                  <w:marBottom w:val="0"/>
                  <w:divBdr>
                    <w:top w:val="none" w:sz="0" w:space="0" w:color="auto"/>
                    <w:left w:val="none" w:sz="0" w:space="0" w:color="auto"/>
                    <w:bottom w:val="none" w:sz="0" w:space="0" w:color="auto"/>
                    <w:right w:val="none" w:sz="0" w:space="0" w:color="auto"/>
                  </w:divBdr>
                </w:div>
                <w:div w:id="1732341448">
                  <w:marLeft w:val="0"/>
                  <w:marRight w:val="0"/>
                  <w:marTop w:val="0"/>
                  <w:marBottom w:val="0"/>
                  <w:divBdr>
                    <w:top w:val="none" w:sz="0" w:space="0" w:color="auto"/>
                    <w:left w:val="none" w:sz="0" w:space="0" w:color="auto"/>
                    <w:bottom w:val="none" w:sz="0" w:space="0" w:color="auto"/>
                    <w:right w:val="none" w:sz="0" w:space="0" w:color="auto"/>
                  </w:divBdr>
                </w:div>
              </w:divsChild>
            </w:div>
            <w:div w:id="1342246033">
              <w:marLeft w:val="0"/>
              <w:marRight w:val="0"/>
              <w:marTop w:val="0"/>
              <w:marBottom w:val="0"/>
              <w:divBdr>
                <w:top w:val="none" w:sz="0" w:space="0" w:color="auto"/>
                <w:left w:val="none" w:sz="0" w:space="0" w:color="auto"/>
                <w:bottom w:val="none" w:sz="0" w:space="0" w:color="auto"/>
                <w:right w:val="none" w:sz="0" w:space="0" w:color="auto"/>
              </w:divBdr>
              <w:divsChild>
                <w:div w:id="107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646254">
          <w:marLeft w:val="0"/>
          <w:marRight w:val="0"/>
          <w:marTop w:val="0"/>
          <w:marBottom w:val="0"/>
          <w:divBdr>
            <w:top w:val="none" w:sz="0" w:space="0" w:color="auto"/>
            <w:left w:val="none" w:sz="0" w:space="0" w:color="auto"/>
            <w:bottom w:val="none" w:sz="0" w:space="0" w:color="auto"/>
            <w:right w:val="none" w:sz="0" w:space="0" w:color="auto"/>
          </w:divBdr>
          <w:divsChild>
            <w:div w:id="1540583412">
              <w:marLeft w:val="0"/>
              <w:marRight w:val="0"/>
              <w:marTop w:val="0"/>
              <w:marBottom w:val="0"/>
              <w:divBdr>
                <w:top w:val="none" w:sz="0" w:space="0" w:color="auto"/>
                <w:left w:val="none" w:sz="0" w:space="0" w:color="auto"/>
                <w:bottom w:val="none" w:sz="0" w:space="0" w:color="auto"/>
                <w:right w:val="none" w:sz="0" w:space="0" w:color="auto"/>
              </w:divBdr>
              <w:divsChild>
                <w:div w:id="139908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988440">
      <w:bodyDiv w:val="1"/>
      <w:marLeft w:val="0"/>
      <w:marRight w:val="0"/>
      <w:marTop w:val="0"/>
      <w:marBottom w:val="0"/>
      <w:divBdr>
        <w:top w:val="none" w:sz="0" w:space="0" w:color="auto"/>
        <w:left w:val="none" w:sz="0" w:space="0" w:color="auto"/>
        <w:bottom w:val="none" w:sz="0" w:space="0" w:color="auto"/>
        <w:right w:val="none" w:sz="0" w:space="0" w:color="auto"/>
      </w:divBdr>
    </w:div>
    <w:div w:id="891355511">
      <w:bodyDiv w:val="1"/>
      <w:marLeft w:val="0"/>
      <w:marRight w:val="0"/>
      <w:marTop w:val="0"/>
      <w:marBottom w:val="0"/>
      <w:divBdr>
        <w:top w:val="none" w:sz="0" w:space="0" w:color="auto"/>
        <w:left w:val="none" w:sz="0" w:space="0" w:color="auto"/>
        <w:bottom w:val="none" w:sz="0" w:space="0" w:color="auto"/>
        <w:right w:val="none" w:sz="0" w:space="0" w:color="auto"/>
      </w:divBdr>
      <w:divsChild>
        <w:div w:id="1924024843">
          <w:marLeft w:val="0"/>
          <w:marRight w:val="0"/>
          <w:marTop w:val="0"/>
          <w:marBottom w:val="0"/>
          <w:divBdr>
            <w:top w:val="none" w:sz="0" w:space="0" w:color="auto"/>
            <w:left w:val="none" w:sz="0" w:space="0" w:color="auto"/>
            <w:bottom w:val="none" w:sz="0" w:space="0" w:color="auto"/>
            <w:right w:val="none" w:sz="0" w:space="0" w:color="auto"/>
          </w:divBdr>
          <w:divsChild>
            <w:div w:id="1964071468">
              <w:marLeft w:val="0"/>
              <w:marRight w:val="0"/>
              <w:marTop w:val="0"/>
              <w:marBottom w:val="0"/>
              <w:divBdr>
                <w:top w:val="none" w:sz="0" w:space="0" w:color="auto"/>
                <w:left w:val="none" w:sz="0" w:space="0" w:color="auto"/>
                <w:bottom w:val="none" w:sz="0" w:space="0" w:color="auto"/>
                <w:right w:val="none" w:sz="0" w:space="0" w:color="auto"/>
              </w:divBdr>
              <w:divsChild>
                <w:div w:id="18424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569582">
      <w:bodyDiv w:val="1"/>
      <w:marLeft w:val="0"/>
      <w:marRight w:val="0"/>
      <w:marTop w:val="0"/>
      <w:marBottom w:val="0"/>
      <w:divBdr>
        <w:top w:val="none" w:sz="0" w:space="0" w:color="auto"/>
        <w:left w:val="none" w:sz="0" w:space="0" w:color="auto"/>
        <w:bottom w:val="none" w:sz="0" w:space="0" w:color="auto"/>
        <w:right w:val="none" w:sz="0" w:space="0" w:color="auto"/>
      </w:divBdr>
    </w:div>
    <w:div w:id="1002779263">
      <w:bodyDiv w:val="1"/>
      <w:marLeft w:val="0"/>
      <w:marRight w:val="0"/>
      <w:marTop w:val="0"/>
      <w:marBottom w:val="0"/>
      <w:divBdr>
        <w:top w:val="none" w:sz="0" w:space="0" w:color="auto"/>
        <w:left w:val="none" w:sz="0" w:space="0" w:color="auto"/>
        <w:bottom w:val="none" w:sz="0" w:space="0" w:color="auto"/>
        <w:right w:val="none" w:sz="0" w:space="0" w:color="auto"/>
      </w:divBdr>
      <w:divsChild>
        <w:div w:id="1738670218">
          <w:marLeft w:val="0"/>
          <w:marRight w:val="0"/>
          <w:marTop w:val="0"/>
          <w:marBottom w:val="0"/>
          <w:divBdr>
            <w:top w:val="none" w:sz="0" w:space="0" w:color="auto"/>
            <w:left w:val="none" w:sz="0" w:space="0" w:color="auto"/>
            <w:bottom w:val="none" w:sz="0" w:space="0" w:color="auto"/>
            <w:right w:val="none" w:sz="0" w:space="0" w:color="auto"/>
          </w:divBdr>
          <w:divsChild>
            <w:div w:id="683018653">
              <w:marLeft w:val="0"/>
              <w:marRight w:val="0"/>
              <w:marTop w:val="0"/>
              <w:marBottom w:val="0"/>
              <w:divBdr>
                <w:top w:val="none" w:sz="0" w:space="0" w:color="auto"/>
                <w:left w:val="none" w:sz="0" w:space="0" w:color="auto"/>
                <w:bottom w:val="none" w:sz="0" w:space="0" w:color="auto"/>
                <w:right w:val="none" w:sz="0" w:space="0" w:color="auto"/>
              </w:divBdr>
              <w:divsChild>
                <w:div w:id="51846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855649">
      <w:bodyDiv w:val="1"/>
      <w:marLeft w:val="0"/>
      <w:marRight w:val="0"/>
      <w:marTop w:val="0"/>
      <w:marBottom w:val="0"/>
      <w:divBdr>
        <w:top w:val="none" w:sz="0" w:space="0" w:color="auto"/>
        <w:left w:val="none" w:sz="0" w:space="0" w:color="auto"/>
        <w:bottom w:val="none" w:sz="0" w:space="0" w:color="auto"/>
        <w:right w:val="none" w:sz="0" w:space="0" w:color="auto"/>
      </w:divBdr>
    </w:div>
    <w:div w:id="1450471623">
      <w:bodyDiv w:val="1"/>
      <w:marLeft w:val="0"/>
      <w:marRight w:val="0"/>
      <w:marTop w:val="0"/>
      <w:marBottom w:val="0"/>
      <w:divBdr>
        <w:top w:val="none" w:sz="0" w:space="0" w:color="auto"/>
        <w:left w:val="none" w:sz="0" w:space="0" w:color="auto"/>
        <w:bottom w:val="none" w:sz="0" w:space="0" w:color="auto"/>
        <w:right w:val="none" w:sz="0" w:space="0" w:color="auto"/>
      </w:divBdr>
    </w:div>
    <w:div w:id="1765956791">
      <w:bodyDiv w:val="1"/>
      <w:marLeft w:val="0"/>
      <w:marRight w:val="0"/>
      <w:marTop w:val="0"/>
      <w:marBottom w:val="0"/>
      <w:divBdr>
        <w:top w:val="none" w:sz="0" w:space="0" w:color="auto"/>
        <w:left w:val="none" w:sz="0" w:space="0" w:color="auto"/>
        <w:bottom w:val="none" w:sz="0" w:space="0" w:color="auto"/>
        <w:right w:val="none" w:sz="0" w:space="0" w:color="auto"/>
      </w:divBdr>
    </w:div>
    <w:div w:id="1853521509">
      <w:bodyDiv w:val="1"/>
      <w:marLeft w:val="0"/>
      <w:marRight w:val="0"/>
      <w:marTop w:val="0"/>
      <w:marBottom w:val="0"/>
      <w:divBdr>
        <w:top w:val="none" w:sz="0" w:space="0" w:color="auto"/>
        <w:left w:val="none" w:sz="0" w:space="0" w:color="auto"/>
        <w:bottom w:val="none" w:sz="0" w:space="0" w:color="auto"/>
        <w:right w:val="none" w:sz="0" w:space="0" w:color="auto"/>
      </w:divBdr>
    </w:div>
    <w:div w:id="1886217739">
      <w:bodyDiv w:val="1"/>
      <w:marLeft w:val="0"/>
      <w:marRight w:val="0"/>
      <w:marTop w:val="0"/>
      <w:marBottom w:val="0"/>
      <w:divBdr>
        <w:top w:val="none" w:sz="0" w:space="0" w:color="auto"/>
        <w:left w:val="none" w:sz="0" w:space="0" w:color="auto"/>
        <w:bottom w:val="none" w:sz="0" w:space="0" w:color="auto"/>
        <w:right w:val="none" w:sz="0" w:space="0" w:color="auto"/>
      </w:divBdr>
    </w:div>
    <w:div w:id="1913469510">
      <w:bodyDiv w:val="1"/>
      <w:marLeft w:val="0"/>
      <w:marRight w:val="0"/>
      <w:marTop w:val="0"/>
      <w:marBottom w:val="0"/>
      <w:divBdr>
        <w:top w:val="none" w:sz="0" w:space="0" w:color="auto"/>
        <w:left w:val="none" w:sz="0" w:space="0" w:color="auto"/>
        <w:bottom w:val="none" w:sz="0" w:space="0" w:color="auto"/>
        <w:right w:val="none" w:sz="0" w:space="0" w:color="auto"/>
      </w:divBdr>
    </w:div>
    <w:div w:id="1953199051">
      <w:bodyDiv w:val="1"/>
      <w:marLeft w:val="0"/>
      <w:marRight w:val="0"/>
      <w:marTop w:val="0"/>
      <w:marBottom w:val="0"/>
      <w:divBdr>
        <w:top w:val="none" w:sz="0" w:space="0" w:color="auto"/>
        <w:left w:val="none" w:sz="0" w:space="0" w:color="auto"/>
        <w:bottom w:val="none" w:sz="0" w:space="0" w:color="auto"/>
        <w:right w:val="none" w:sz="0" w:space="0" w:color="auto"/>
      </w:divBdr>
    </w:div>
    <w:div w:id="20847917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fondation-lamap.org/fr/continuite-numerique" TargetMode="External"/><Relationship Id="rId21" Type="http://schemas.openxmlformats.org/officeDocument/2006/relationships/hyperlink" Target="https://www.imarabe.org/fr" TargetMode="External"/><Relationship Id="rId42" Type="http://schemas.openxmlformats.org/officeDocument/2006/relationships/hyperlink" Target="https://www.reseau-canope.fr/human-le-projet-pedagogique.html" TargetMode="External"/><Relationship Id="rId47" Type="http://schemas.openxmlformats.org/officeDocument/2006/relationships/hyperlink" Target="https://www.pro.institutfrancais.com/fr" TargetMode="External"/><Relationship Id="rId63" Type="http://schemas.openxmlformats.org/officeDocument/2006/relationships/hyperlink" Target="https://www.francemusique.fr/dossiers/primaire-college-decouvrir-les-instruments" TargetMode="External"/><Relationship Id="rId68" Type="http://schemas.openxmlformats.org/officeDocument/2006/relationships/hyperlink" Target="https://www.radiofrance.fr/education" TargetMode="External"/><Relationship Id="rId84" Type="http://schemas.openxmlformats.org/officeDocument/2006/relationships/hyperlink" Target="http://www.cite-sciences.fr/fr/ressources/enseignants/" TargetMode="External"/><Relationship Id="rId89" Type="http://schemas.openxmlformats.org/officeDocument/2006/relationships/hyperlink" Target="https://cache.media.eduscol.education.fr/file/Actualites/63/6/2019_VMC_Patrimoine_1141636.pdf" TargetMode="External"/><Relationship Id="rId112" Type="http://schemas.openxmlformats.org/officeDocument/2006/relationships/hyperlink" Target="https://www.fondation-lamap.org/fr/continuite-multimed" TargetMode="External"/><Relationship Id="rId133" Type="http://schemas.openxmlformats.org/officeDocument/2006/relationships/hyperlink" Target="https://infolettres.duministeredelaculture.fr/t.htm?u=/e/3/56020/184/41432/r16hyiyevfuimijpjmvbzsppvfiehpggzsi/r.aspx" TargetMode="External"/><Relationship Id="rId138" Type="http://schemas.openxmlformats.org/officeDocument/2006/relationships/hyperlink" Target="https://nuitdelalecture.culture.gouv.fr/boite-a-idees" TargetMode="External"/><Relationship Id="rId154" Type="http://schemas.openxmlformats.org/officeDocument/2006/relationships/hyperlink" Target="https://www.pathelive.com/lucrece-borgia" TargetMode="External"/><Relationship Id="rId159" Type="http://schemas.openxmlformats.org/officeDocument/2006/relationships/hyperlink" Target="https://www.youtube.com/playlist?list=PLcuaJs-17XCfyPtP_LcyNaMdGb-L-feOd" TargetMode="External"/><Relationship Id="rId175" Type="http://schemas.openxmlformats.org/officeDocument/2006/relationships/hyperlink" Target="https://www.clemi.fr/" TargetMode="External"/><Relationship Id="rId170" Type="http://schemas.openxmlformats.org/officeDocument/2006/relationships/hyperlink" Target="https://www.lafeteducourt.com/" TargetMode="External"/><Relationship Id="rId191" Type="http://schemas.openxmlformats.org/officeDocument/2006/relationships/footer" Target="footer1.xml"/><Relationship Id="rId16" Type="http://schemas.openxmlformats.org/officeDocument/2006/relationships/hyperlink" Target="http://classes.bnf.fr/" TargetMode="External"/><Relationship Id="rId107" Type="http://schemas.openxmlformats.org/officeDocument/2006/relationships/hyperlink" Target="https://www.ird.fr/science-pour-tous" TargetMode="External"/><Relationship Id="rId11" Type="http://schemas.openxmlformats.org/officeDocument/2006/relationships/hyperlink" Target="https://www.aefe.fr/sites/default/files/asset/file/guide-ressources-culturetheque-2020.pdf" TargetMode="External"/><Relationship Id="rId32" Type="http://schemas.openxmlformats.org/officeDocument/2006/relationships/hyperlink" Target="https://www.imarabe.org/fr/actualites/l-ima-au-jour-le-jour/2020/confinement-l-institut-du-monde-arabe-lance-limaalamaison-une" TargetMode="External"/><Relationship Id="rId37" Type="http://schemas.openxmlformats.org/officeDocument/2006/relationships/hyperlink" Target="https://www.reseau-canope.fr/" TargetMode="External"/><Relationship Id="rId53" Type="http://schemas.openxmlformats.org/officeDocument/2006/relationships/hyperlink" Target="https://www.lumni.fr/" TargetMode="External"/><Relationship Id="rId58" Type="http://schemas.openxmlformats.org/officeDocument/2006/relationships/hyperlink" Target="https://savoirs.rfi.fr/fr/apprendre-enseigner/langue-francaise/journal-en-fran%C3%A7ais-facile%20https://savoirs.rfi.fr/fr/recherche/editorial/questionnaire/mots-cles/fait-du-jour-3359?solrsort=ds_created%20desc" TargetMode="External"/><Relationship Id="rId74" Type="http://schemas.openxmlformats.org/officeDocument/2006/relationships/hyperlink" Target="https://enseigner.tv5monde.com/fiches-pedagogiques-fle/identite-numerique-et-donnees-personnelles" TargetMode="External"/><Relationship Id="rId79" Type="http://schemas.openxmlformats.org/officeDocument/2006/relationships/hyperlink" Target="https://www.petitsmo.fr/" TargetMode="External"/><Relationship Id="rId102" Type="http://schemas.openxmlformats.org/officeDocument/2006/relationships/hyperlink" Target="mailto:education@fondationtaraocean.org" TargetMode="External"/><Relationship Id="rId123" Type="http://schemas.openxmlformats.org/officeDocument/2006/relationships/hyperlink" Target="http://www.cerclefser.org/fr/comptoir-des-sciences/" TargetMode="External"/><Relationship Id="rId128" Type="http://schemas.openxmlformats.org/officeDocument/2006/relationships/hyperlink" Target="https://semainelanguefrancaise.culture.gouv.fr/" TargetMode="External"/><Relationship Id="rId144" Type="http://schemas.openxmlformats.org/officeDocument/2006/relationships/hyperlink" Target="https://www.printempsdespoetes.com/Le-Printemps-des-Poetes" TargetMode="External"/><Relationship Id="rId149" Type="http://schemas.openxmlformats.org/officeDocument/2006/relationships/hyperlink" Target="https://www.pathelive.com/le-misanthrope" TargetMode="External"/><Relationship Id="rId5" Type="http://schemas.openxmlformats.org/officeDocument/2006/relationships/webSettings" Target="webSettings.xml"/><Relationship Id="rId90" Type="http://schemas.openxmlformats.org/officeDocument/2006/relationships/hyperlink" Target="https://www.cnc.fr/cinema/etudes-et-rapports/dossiers-pedagogiques" TargetMode="External"/><Relationship Id="rId95" Type="http://schemas.openxmlformats.org/officeDocument/2006/relationships/hyperlink" Target="https://www.agora-francophone.org/agora-mag-07-4281" TargetMode="External"/><Relationship Id="rId160" Type="http://schemas.openxmlformats.org/officeDocument/2006/relationships/hyperlink" Target="mailto:comediefrancaiseaucinema@pathe.com" TargetMode="External"/><Relationship Id="rId165" Type="http://schemas.openxmlformats.org/officeDocument/2006/relationships/hyperlink" Target="https://www.10sur10.com.pl/blog-th%C3%A9%C3%A2tre-fle/" TargetMode="External"/><Relationship Id="rId181" Type="http://schemas.openxmlformats.org/officeDocument/2006/relationships/hyperlink" Target="https://www.youtube.com/watch?v=sX1PN5nv8cs" TargetMode="External"/><Relationship Id="rId186" Type="http://schemas.openxmlformats.org/officeDocument/2006/relationships/hyperlink" Target="https://www.cartooningforpeace.org/projetsfr/exposition-itinerante-dessine-moi-lafrique/" TargetMode="External"/><Relationship Id="rId22" Type="http://schemas.openxmlformats.org/officeDocument/2006/relationships/hyperlink" Target="https://www.imarabe.org/fr/decouvrir-le-monde-arabe/art-culture" TargetMode="External"/><Relationship Id="rId27" Type="http://schemas.openxmlformats.org/officeDocument/2006/relationships/hyperlink" Target="https://www.imarabe.org/fr/decouvrir-le-monde-arabe/societe" TargetMode="External"/><Relationship Id="rId43" Type="http://schemas.openxmlformats.org/officeDocument/2006/relationships/hyperlink" Target="https://www.reseau-canope.fr/art-nouveau.html" TargetMode="External"/><Relationship Id="rId48" Type="http://schemas.openxmlformats.org/officeDocument/2006/relationships/hyperlink" Target="https://ifprofs.org/decouvrir-ifprofs" TargetMode="External"/><Relationship Id="rId64" Type="http://schemas.openxmlformats.org/officeDocument/2006/relationships/hyperlink" Target="https://www.francemusique.fr/dossiers/college-lycee-comprendre-le-monde-par-la-musique" TargetMode="External"/><Relationship Id="rId69" Type="http://schemas.openxmlformats.org/officeDocument/2006/relationships/hyperlink" Target="https://www.tv5mondeplus.com/" TargetMode="External"/><Relationship Id="rId113" Type="http://schemas.openxmlformats.org/officeDocument/2006/relationships/hyperlink" Target="https://www.fondation-lamap.org/fr/continuite-defis" TargetMode="External"/><Relationship Id="rId118" Type="http://schemas.openxmlformats.org/officeDocument/2006/relationships/hyperlink" Target="https://www.fondation-lamap.org/education-science-sante" TargetMode="External"/><Relationship Id="rId134" Type="http://schemas.openxmlformats.org/officeDocument/2006/relationships/hyperlink" Target="https://infolettres.duministeredelaculture.fr/t.htm?u=/e/3/56020/184/41433/r16hyiyevfuimijpjmvbzsppvfiehpggzsi/r.aspx" TargetMode="External"/><Relationship Id="rId139" Type="http://schemas.openxmlformats.org/officeDocument/2006/relationships/hyperlink" Target="https://nuitdelalecture.culture.gouv.fr/" TargetMode="External"/><Relationship Id="rId80" Type="http://schemas.openxmlformats.org/officeDocument/2006/relationships/hyperlink" Target="https://www.musee-orsay.fr/fr/evenements/rencontres/conferences-en-ligne.html" TargetMode="External"/><Relationship Id="rId85" Type="http://schemas.openxmlformats.org/officeDocument/2006/relationships/hyperlink" Target="http://www.mam.paris.fr/fr/scolaires-et-periscolaires" TargetMode="External"/><Relationship Id="rId150" Type="http://schemas.openxmlformats.org/officeDocument/2006/relationships/hyperlink" Target="https://www.pathelive.com/cyrano-de-bergerac" TargetMode="External"/><Relationship Id="rId155" Type="http://schemas.openxmlformats.org/officeDocument/2006/relationships/hyperlink" Target="https://www.pathelive.com/la-nuit-des-rois" TargetMode="External"/><Relationship Id="rId171" Type="http://schemas.openxmlformats.org/officeDocument/2006/relationships/hyperlink" Target="mailto:diffusion2@lafeteducourt.com" TargetMode="External"/><Relationship Id="rId176" Type="http://schemas.openxmlformats.org/officeDocument/2006/relationships/hyperlink" Target="https://www.clemi.fr/fr/semaine-presse-medias/activites-pedagogiques-en-ligne.html" TargetMode="External"/><Relationship Id="rId192" Type="http://schemas.openxmlformats.org/officeDocument/2006/relationships/fontTable" Target="fontTable.xml"/><Relationship Id="rId12" Type="http://schemas.openxmlformats.org/officeDocument/2006/relationships/hyperlink" Target="https://youtu.be/UZUVFdrxb8I" TargetMode="External"/><Relationship Id="rId17" Type="http://schemas.openxmlformats.org/officeDocument/2006/relationships/hyperlink" Target="http://expositions.bnf.fr/" TargetMode="External"/><Relationship Id="rId33" Type="http://schemas.openxmlformats.org/officeDocument/2006/relationships/hyperlink" Target="https://unesdoc.unesco.org/" TargetMode="External"/><Relationship Id="rId38" Type="http://schemas.openxmlformats.org/officeDocument/2006/relationships/hyperlink" Target="https://www.reseau-canope.fr/corpus/" TargetMode="External"/><Relationship Id="rId59" Type="http://schemas.openxmlformats.org/officeDocument/2006/relationships/hyperlink" Target="https://savoirs.rfi.fr/fr/recherche/mots-cles/cours-audio-bilingues-3957" TargetMode="External"/><Relationship Id="rId103" Type="http://schemas.openxmlformats.org/officeDocument/2006/relationships/hyperlink" Target="http://www.ird.fr/l-ird-dans-le-monde" TargetMode="External"/><Relationship Id="rId108" Type="http://schemas.openxmlformats.org/officeDocument/2006/relationships/hyperlink" Target="https://www.fondation-lamap.org/fr" TargetMode="External"/><Relationship Id="rId124" Type="http://schemas.openxmlformats.org/officeDocument/2006/relationships/hyperlink" Target="https://bit.ly/CdSPublic" TargetMode="External"/><Relationship Id="rId129" Type="http://schemas.openxmlformats.org/officeDocument/2006/relationships/hyperlink" Target="https://www.francophonie.org/la-journee-internationale-de-la-francophonie-1677" TargetMode="External"/><Relationship Id="rId54" Type="http://schemas.openxmlformats.org/officeDocument/2006/relationships/hyperlink" Target="https://enseignants.lumni.fr/" TargetMode="External"/><Relationship Id="rId70" Type="http://schemas.openxmlformats.org/officeDocument/2006/relationships/hyperlink" Target="https://enseigner.tv5monde.com/articles-dossiers/articles/nos-conseils-pour-utiliser-la-recherche" TargetMode="External"/><Relationship Id="rId75" Type="http://schemas.openxmlformats.org/officeDocument/2006/relationships/hyperlink" Target="https://enseigner.tv5monde.com/articles-dossiers/articles/linformation-sans-frontieres" TargetMode="External"/><Relationship Id="rId91" Type="http://schemas.openxmlformats.org/officeDocument/2006/relationships/hyperlink" Target="https://www.artsandculture.google.com" TargetMode="External"/><Relationship Id="rId96" Type="http://schemas.openxmlformats.org/officeDocument/2006/relationships/hyperlink" Target="https://oceans.taraexpeditions.org/" TargetMode="External"/><Relationship Id="rId140" Type="http://schemas.openxmlformats.org/officeDocument/2006/relationships/hyperlink" Target="https://www.printempsdespoetes.com/Edition-2021" TargetMode="External"/><Relationship Id="rId145" Type="http://schemas.openxmlformats.org/officeDocument/2006/relationships/hyperlink" Target="https://www.comedie-francaise.fr/fr/ressources-numeriques" TargetMode="External"/><Relationship Id="rId161" Type="http://schemas.openxmlformats.org/officeDocument/2006/relationships/hyperlink" Target="https://www.10sur10.com.pl/" TargetMode="External"/><Relationship Id="rId166" Type="http://schemas.openxmlformats.org/officeDocument/2006/relationships/hyperlink" Target="https://www.10sur10.com.pl/formations/" TargetMode="External"/><Relationship Id="rId182" Type="http://schemas.openxmlformats.org/officeDocument/2006/relationships/hyperlink" Target="https://www.cartooningforpeace.org/" TargetMode="External"/><Relationship Id="rId187" Type="http://schemas.openxmlformats.org/officeDocument/2006/relationships/hyperlink" Target="https://t.sidekickopen77.com/s1t/c/5/f18dQhb0S7lM8dDMPbW2n0x6l2B9nMJN7t5XWPdSD1CW7fsFDs7fcmBzTp8wc1y50X2103?te=W3R5hFj4cm2zwW3P3pWr3JFvBlW4hDhs03T1McJ0&amp;si=8000000000360032&amp;pi=4955e468-6866-47ed-ea5c-169a3a812470"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imarabe.org/fr/decouvrir-le-monde-arabe/langue-ecriture" TargetMode="External"/><Relationship Id="rId28" Type="http://schemas.openxmlformats.org/officeDocument/2006/relationships/hyperlink" Target="https://www.imarabe.org/fr/musee/collections-du-musee" TargetMode="External"/><Relationship Id="rId49" Type="http://schemas.openxmlformats.org/officeDocument/2006/relationships/hyperlink" Target="https://www.lanuitdesidees.com/" TargetMode="External"/><Relationship Id="rId114" Type="http://schemas.openxmlformats.org/officeDocument/2006/relationships/hyperlink" Target="https://www.fondation-lamap.org/continuite-astronomie" TargetMode="External"/><Relationship Id="rId119" Type="http://schemas.openxmlformats.org/officeDocument/2006/relationships/hyperlink" Target="http://www.education.telethon.fr" TargetMode="External"/><Relationship Id="rId44" Type="http://schemas.openxmlformats.org/officeDocument/2006/relationships/hyperlink" Target="https://eco.tactileo.fr/sso/logon/mescoursensolo" TargetMode="External"/><Relationship Id="rId60" Type="http://schemas.openxmlformats.org/officeDocument/2006/relationships/hyperlink" Target="https://savoirs.rfi.fr/fr/apprendre-enseigner/langue-fran%C3%A7aise/les-voisins-du-12-bis" TargetMode="External"/><Relationship Id="rId65" Type="http://schemas.openxmlformats.org/officeDocument/2006/relationships/hyperlink" Target="https://www.radiofrance.fr/actualite/guide-de-radio-france-pour-les-familles" TargetMode="External"/><Relationship Id="rId81" Type="http://schemas.openxmlformats.org/officeDocument/2006/relationships/hyperlink" Target="https://www.musee-orsay.fr/fr/espace-professionnels/professionnels/enseignants-et-animateurs/visite-a-distance.html" TargetMode="External"/><Relationship Id="rId86" Type="http://schemas.openxmlformats.org/officeDocument/2006/relationships/hyperlink" Target="https://www.histoire-immigration.fr/collections" TargetMode="External"/><Relationship Id="rId130" Type="http://schemas.openxmlformats.org/officeDocument/2006/relationships/hyperlink" Target="https://www.culture.gouv.fr/Sites-thematiques/Langue-francaise-et-langues-de-France/Politiques-de-la-langue/Sensibilisation-des-publics/Un-dictionnaire-numerique-et-collaboratif-pour-illustrer-et-faire-vivre-la-richesse-du-francais-dans-le-monde" TargetMode="External"/><Relationship Id="rId135" Type="http://schemas.openxmlformats.org/officeDocument/2006/relationships/hyperlink" Target="https://infolettres.duministeredelaculture.fr/t.htm?u=/e/3/56020/184/41434/r16hyiyevfuimijpjmvbzsppvfiehpggzsi/r.aspx" TargetMode="External"/><Relationship Id="rId151" Type="http://schemas.openxmlformats.org/officeDocument/2006/relationships/hyperlink" Target="https://www.pathelive.com/les-fourberies-de-scapin" TargetMode="External"/><Relationship Id="rId156" Type="http://schemas.openxmlformats.org/officeDocument/2006/relationships/hyperlink" Target="https://www.pathelive.com/Electre-oreste" TargetMode="External"/><Relationship Id="rId177" Type="http://schemas.openxmlformats.org/officeDocument/2006/relationships/hyperlink" Target="https://www.clemi.fr/fr/semaine-presse-medias/les-activites-pedagogiques-du-reseau-clemi-en-academies.html" TargetMode="External"/><Relationship Id="rId172" Type="http://schemas.openxmlformats.org/officeDocument/2006/relationships/hyperlink" Target="https://ifcinema.institutfrancais.com/fr/" TargetMode="External"/><Relationship Id="rId193" Type="http://schemas.openxmlformats.org/officeDocument/2006/relationships/theme" Target="theme/theme1.xml"/><Relationship Id="rId13" Type="http://schemas.openxmlformats.org/officeDocument/2006/relationships/hyperlink" Target="https://www.culturetheque.com/EXPLOITATION/Default/culturetheque.aspx" TargetMode="External"/><Relationship Id="rId18" Type="http://schemas.openxmlformats.org/officeDocument/2006/relationships/hyperlink" Target="https://www.bnf.fr/fr/actualites/la-fantasy-lhonneur" TargetMode="External"/><Relationship Id="rId39" Type="http://schemas.openxmlformats.org/officeDocument/2006/relationships/hyperlink" Target="https://www.reseau-canope.fr/la-grande-ecole-du-sport.html" TargetMode="External"/><Relationship Id="rId109" Type="http://schemas.openxmlformats.org/officeDocument/2006/relationships/hyperlink" Target="https://cqfd-lamap.org/" TargetMode="External"/><Relationship Id="rId34" Type="http://schemas.openxmlformats.org/officeDocument/2006/relationships/hyperlink" Target="https://www.france-education-international.fr/" TargetMode="External"/><Relationship Id="rId50" Type="http://schemas.openxmlformats.org/officeDocument/2006/relationships/hyperlink" Target="https://educ.arte.tv/" TargetMode="External"/><Relationship Id="rId55" Type="http://schemas.openxmlformats.org/officeDocument/2006/relationships/hyperlink" Target="https://savoirs.rfi.fr/" TargetMode="External"/><Relationship Id="rId76" Type="http://schemas.openxmlformats.org/officeDocument/2006/relationships/hyperlink" Target="https://enseigner.tv5monde.com/articles-dossiers/articles/les-webinaires-tv5monde" TargetMode="External"/><Relationship Id="rId97" Type="http://schemas.openxmlformats.org/officeDocument/2006/relationships/hyperlink" Target="https://oceans.taraexpeditions.org/m/education/les-ressources-pedagogiques/" TargetMode="External"/><Relationship Id="rId104" Type="http://schemas.openxmlformats.org/officeDocument/2006/relationships/hyperlink" Target="https://www.linkedin.com/in/caroline-vilatte/detail/recent-activity/shares/" TargetMode="External"/><Relationship Id="rId120" Type="http://schemas.openxmlformats.org/officeDocument/2006/relationships/hyperlink" Target="http://www.cerclefser.org/fr/comptoir-des-sciences/" TargetMode="External"/><Relationship Id="rId125" Type="http://schemas.openxmlformats.org/officeDocument/2006/relationships/hyperlink" Target="https://animath.fr/" TargetMode="External"/><Relationship Id="rId141" Type="http://schemas.openxmlformats.org/officeDocument/2006/relationships/hyperlink" Target="https://www.culture.gouv.fr/Nous-connaitre/Evenements-nationaux/Printemps-des-Poetes" TargetMode="External"/><Relationship Id="rId146" Type="http://schemas.openxmlformats.org/officeDocument/2006/relationships/hyperlink" Target="https://www.pathelive.com/" TargetMode="External"/><Relationship Id="rId167" Type="http://schemas.openxmlformats.org/officeDocument/2006/relationships/hyperlink" Target="http://www.etiennesibille.com/2403-2/musique-ludique-pedagogique/" TargetMode="External"/><Relationship Id="rId188" Type="http://schemas.openxmlformats.org/officeDocument/2006/relationships/hyperlink" Target="https://t.sidekickopen77.com/s1t/c/5/f18dQhb0S7lM8dDMPbW2n0x6l2B9nMJN7t5XWPdSD1CW7fsFDs7fcmBzTp8wc1y50X2103?te=W3R5hFj4cm2zwW4rCvX64hcdn5W1LxHHW3dh84kf1Vq0r704&amp;si=8000000000360032&amp;pi=4955e468-6866-47ed-ea5c-169a3a812470" TargetMode="External"/><Relationship Id="rId7" Type="http://schemas.openxmlformats.org/officeDocument/2006/relationships/endnotes" Target="endnotes.xml"/><Relationship Id="rId71" Type="http://schemas.openxmlformats.org/officeDocument/2006/relationships/hyperlink" Target="https://enseigner.tv5monde.com/articles-dossiers/dossiers/la-francophonie-dans-le-monde" TargetMode="External"/><Relationship Id="rId92" Type="http://schemas.openxmlformats.org/officeDocument/2006/relationships/hyperlink" Target="https://unesdoc.unesco.org/search/72a71bb0-74c9-4ef5-a26b-934dd8b90ab8/N-6c7d0f79-82e2-4846-a7bc-f0f71a245b39" TargetMode="External"/><Relationship Id="rId162" Type="http://schemas.openxmlformats.org/officeDocument/2006/relationships/hyperlink" Target="https://www.10sur10.com.pl/pi%C3%A8ces-de-th%C3%A9%C3%A2tre/" TargetMode="External"/><Relationship Id="rId183" Type="http://schemas.openxmlformats.org/officeDocument/2006/relationships/hyperlink" Target="https://www.cartooningforpeace.org/projetsfr/exposition-itinerante-dessine-moi-lafrique/" TargetMode="External"/><Relationship Id="rId2" Type="http://schemas.openxmlformats.org/officeDocument/2006/relationships/numbering" Target="numbering.xml"/><Relationship Id="rId29" Type="http://schemas.openxmlformats.org/officeDocument/2006/relationships/hyperlink" Target="https://altair.imarabe.org/" TargetMode="External"/><Relationship Id="rId24" Type="http://schemas.openxmlformats.org/officeDocument/2006/relationships/hyperlink" Target="https://www.imarabe.org/fr/decouvrir-le-monde-arabe/sciences" TargetMode="External"/><Relationship Id="rId40" Type="http://schemas.openxmlformats.org/officeDocument/2006/relationships/hyperlink" Target="http://www.educasources.education.fr/" TargetMode="External"/><Relationship Id="rId45" Type="http://schemas.openxmlformats.org/officeDocument/2006/relationships/hyperlink" Target="https://mescoursensolo.fr/" TargetMode="External"/><Relationship Id="rId66" Type="http://schemas.openxmlformats.org/officeDocument/2006/relationships/hyperlink" Target="https://www.francetvinfo.fr/replay-radio/les-enfants-des-livres/" TargetMode="External"/><Relationship Id="rId87" Type="http://schemas.openxmlformats.org/officeDocument/2006/relationships/hyperlink" Target="https://www.arts-et-metiers.net/ressources" TargetMode="External"/><Relationship Id="rId110" Type="http://schemas.openxmlformats.org/officeDocument/2006/relationships/hyperlink" Target="https://www.fondation-lamap.org" TargetMode="External"/><Relationship Id="rId115" Type="http://schemas.openxmlformats.org/officeDocument/2006/relationships/hyperlink" Target="https://www.fondation-lamap.org/continuite-biodiversite" TargetMode="External"/><Relationship Id="rId131" Type="http://schemas.openxmlformats.org/officeDocument/2006/relationships/hyperlink" Target="https://www.dictionnairedesfrancophones.org/" TargetMode="External"/><Relationship Id="rId136" Type="http://schemas.openxmlformats.org/officeDocument/2006/relationships/hyperlink" Target="https://infolettres.duministeredelaculture.fr/t.htm?u=/e/3/56020/184/41435/r16hyiyevfuimijpjmvbzsppvfiehpggzsi/r.aspx" TargetMode="External"/><Relationship Id="rId157" Type="http://schemas.openxmlformats.org/officeDocument/2006/relationships/hyperlink" Target="https://www.pathelive.com/la-puce-loreille" TargetMode="External"/><Relationship Id="rId178" Type="http://schemas.openxmlformats.org/officeDocument/2006/relationships/hyperlink" Target="https://www.clemi.fr/fr/guide-famille/activites-en-famille.html" TargetMode="External"/><Relationship Id="rId61" Type="http://schemas.openxmlformats.org/officeDocument/2006/relationships/hyperlink" Target="https://www.franceculture.fr/" TargetMode="External"/><Relationship Id="rId82" Type="http://schemas.openxmlformats.org/officeDocument/2006/relationships/hyperlink" Target="http://www.quaibranly.fr/fr/si-vous-etes/education/choisissez-votre-activite/" TargetMode="External"/><Relationship Id="rId152" Type="http://schemas.openxmlformats.org/officeDocument/2006/relationships/hyperlink" Target="https://www.pathelive.com/le-petit-maitre-corrige" TargetMode="External"/><Relationship Id="rId173" Type="http://schemas.openxmlformats.org/officeDocument/2006/relationships/hyperlink" Target="http://ifcinema.institutfrancais.com/fr/" TargetMode="External"/><Relationship Id="rId19" Type="http://schemas.openxmlformats.org/officeDocument/2006/relationships/hyperlink" Target="https://bdnf.bnf.fr/" TargetMode="External"/><Relationship Id="rId14" Type="http://schemas.openxmlformats.org/officeDocument/2006/relationships/hyperlink" Target="https://www.bnf.fr/fr" TargetMode="External"/><Relationship Id="rId30" Type="http://schemas.openxmlformats.org/officeDocument/2006/relationships/hyperlink" Target="https://www.imarabe.org/fr/actualites/l-ima-au-jour-le-jour/2020/retrouvez-tous-les-podcasts-des-journees-de-l-histoire-de-l" TargetMode="External"/><Relationship Id="rId35" Type="http://schemas.openxmlformats.org/officeDocument/2006/relationships/hyperlink" Target="http://lefilplurilingue.org/" TargetMode="External"/><Relationship Id="rId56" Type="http://schemas.openxmlformats.org/officeDocument/2006/relationships/hyperlink" Target="https://savoirs.rfi.fr/fr/comprendre-enrichir" TargetMode="External"/><Relationship Id="rId77" Type="http://schemas.openxmlformats.org/officeDocument/2006/relationships/hyperlink" Target="https://enseigner.tv5monde.com/articles-dossiers/dossiers/parents-enfants-apprendre-la-maison" TargetMode="External"/><Relationship Id="rId100" Type="http://schemas.openxmlformats.org/officeDocument/2006/relationships/hyperlink" Target="http://oceans.taraexpeditions.org/coulissesdelabo/index.php?page=le-projet" TargetMode="External"/><Relationship Id="rId105" Type="http://schemas.openxmlformats.org/officeDocument/2006/relationships/hyperlink" Target="http://www.indigo.fr/" TargetMode="External"/><Relationship Id="rId126" Type="http://schemas.openxmlformats.org/officeDocument/2006/relationships/hyperlink" Target="https://animath.fr/actions/" TargetMode="External"/><Relationship Id="rId147" Type="http://schemas.openxmlformats.org/officeDocument/2006/relationships/hyperlink" Target="https://www.pathelive.com/le-malade-imaginaire" TargetMode="External"/><Relationship Id="rId168" Type="http://schemas.openxmlformats.org/officeDocument/2006/relationships/hyperlink" Target="mailto:contact@etiennesibille.com" TargetMode="External"/><Relationship Id="rId8" Type="http://schemas.openxmlformats.org/officeDocument/2006/relationships/image" Target="media/image1.jpeg"/><Relationship Id="rId51" Type="http://schemas.openxmlformats.org/officeDocument/2006/relationships/hyperlink" Target="mailto:e-dereau@artefrance.fr" TargetMode="External"/><Relationship Id="rId72" Type="http://schemas.openxmlformats.org/officeDocument/2006/relationships/hyperlink" Target="https://enseigner.tv5monde.com/fiches-pedagogiques-fle/corona-minus-la-chanson-des-gestes-barrieres-pour-lecole" TargetMode="External"/><Relationship Id="rId93" Type="http://schemas.openxmlformats.org/officeDocument/2006/relationships/hyperlink" Target="file:///\\ae001ex05201.comptes.diplomatie.gouv.fr\Groupes\AEFE\Services\DEOF\5.%20Bureau%20coop&#233;ration%20&#233;ducative\FLAM\725_Ressources%20p&#233;dagogiques\ressources%20de%20l'OIF&#160;" TargetMode="External"/><Relationship Id="rId98" Type="http://schemas.openxmlformats.org/officeDocument/2006/relationships/hyperlink" Target="https://oceans.taraexpeditions.org/m/education/echanges-chercheurs/" TargetMode="External"/><Relationship Id="rId121" Type="http://schemas.openxmlformats.org/officeDocument/2006/relationships/hyperlink" Target="http://www.cerclefser.org/" TargetMode="External"/><Relationship Id="rId142" Type="http://schemas.openxmlformats.org/officeDocument/2006/relationships/hyperlink" Target="https://www.education.gouv.fr/le-printemps-des-poetes-7634" TargetMode="External"/><Relationship Id="rId163" Type="http://schemas.openxmlformats.org/officeDocument/2006/relationships/hyperlink" Target="https://savoirs.rfi.fr/fr/recherche/mots-cles/10-sur-10-4016" TargetMode="External"/><Relationship Id="rId184" Type="http://schemas.openxmlformats.org/officeDocument/2006/relationships/hyperlink" Target="https://www.aefe.fr/vie-du-reseau/toute-lactualite/africa-2020-une-saison-pour-regarder-comprendre-et-raconter-lafrique-contemporaine-decembre-2020" TargetMode="External"/><Relationship Id="rId189" Type="http://schemas.openxmlformats.org/officeDocument/2006/relationships/hyperlink" Target="mailto:veronique@glose.com" TargetMode="External"/><Relationship Id="rId3" Type="http://schemas.openxmlformats.org/officeDocument/2006/relationships/styles" Target="styles.xml"/><Relationship Id="rId25" Type="http://schemas.openxmlformats.org/officeDocument/2006/relationships/hyperlink" Target="https://www.imarabe.org/fr/decouvrir-le-monde-arabe/religion" TargetMode="External"/><Relationship Id="rId46" Type="http://schemas.openxmlformats.org/officeDocument/2006/relationships/hyperlink" Target="https://www.if.institutfrancais.com/fr" TargetMode="External"/><Relationship Id="rId67" Type="http://schemas.openxmlformats.org/officeDocument/2006/relationships/hyperlink" Target="https://www.radiofrance.fr/actualite/guide-de-radio-france-pour-les-familles-tome-2" TargetMode="External"/><Relationship Id="rId116" Type="http://schemas.openxmlformats.org/officeDocument/2006/relationships/hyperlink" Target="https://www.fondation-lamap.org/continuite-esprit-critique" TargetMode="External"/><Relationship Id="rId137" Type="http://schemas.openxmlformats.org/officeDocument/2006/relationships/hyperlink" Target="https://nuitdelalecture.culture.gouv.fr/programme" TargetMode="External"/><Relationship Id="rId158" Type="http://schemas.openxmlformats.org/officeDocument/2006/relationships/hyperlink" Target="https://www.pathelive.com/le-bourgeois-gentilhomme-20-21" TargetMode="External"/><Relationship Id="rId20" Type="http://schemas.openxmlformats.org/officeDocument/2006/relationships/hyperlink" Target="https://www.imarabe.org/fr/activites/bibliotheque/bibliotheque-jeunesse" TargetMode="External"/><Relationship Id="rId41" Type="http://schemas.openxmlformats.org/officeDocument/2006/relationships/hyperlink" Target="https://www.energivores.tv/" TargetMode="External"/><Relationship Id="rId62" Type="http://schemas.openxmlformats.org/officeDocument/2006/relationships/hyperlink" Target="https://www.francemusique.fr/" TargetMode="External"/><Relationship Id="rId83" Type="http://schemas.openxmlformats.org/officeDocument/2006/relationships/hyperlink" Target="http://www.palais-decouverte.fr/fr/ressources/revue-decouverte/n-427-mars-avril-2020/" TargetMode="External"/><Relationship Id="rId88" Type="http://schemas.openxmlformats.org/officeDocument/2006/relationships/hyperlink" Target="http://histoiredesarts.culture.fr/" TargetMode="External"/><Relationship Id="rId111" Type="http://schemas.openxmlformats.org/officeDocument/2006/relationships/hyperlink" Target="https://www.fondation-lamap.org/continuite-pedagogique" TargetMode="External"/><Relationship Id="rId132" Type="http://schemas.openxmlformats.org/officeDocument/2006/relationships/hyperlink" Target="https://www.culture.gouv.fr/Sites-thematiques/Langue-francaise-et-langues-de-France/Actualites/Defis-DDF-une-application-pedagogique" TargetMode="External"/><Relationship Id="rId153" Type="http://schemas.openxmlformats.org/officeDocument/2006/relationships/hyperlink" Target="https://www.pathelive.com/britannicus" TargetMode="External"/><Relationship Id="rId174" Type="http://schemas.openxmlformats.org/officeDocument/2006/relationships/hyperlink" Target="https://www.europeanfilmfactory.eu/" TargetMode="External"/><Relationship Id="rId179" Type="http://schemas.openxmlformats.org/officeDocument/2006/relationships/hyperlink" Target="https://www.clemi.fr/fr/semaine-presse-medias.html" TargetMode="External"/><Relationship Id="rId190" Type="http://schemas.openxmlformats.org/officeDocument/2006/relationships/hyperlink" Target="mailto:president@flamusa.com" TargetMode="External"/><Relationship Id="rId15" Type="http://schemas.openxmlformats.org/officeDocument/2006/relationships/hyperlink" Target="https://gallica.bnf.fr/accueil/fr/content/accueil-fr?mode=desktop" TargetMode="External"/><Relationship Id="rId36" Type="http://schemas.openxmlformats.org/officeDocument/2006/relationships/hyperlink" Target="https://infolettres.duministeredelaculture.fr/t.htm?u=/e/3/56020/115/22488/r16mzishbshevvzhagvuoyvjivmvugupupg/r.aspx" TargetMode="External"/><Relationship Id="rId57" Type="http://schemas.openxmlformats.org/officeDocument/2006/relationships/hyperlink" Target="https://savoirs.rfi.fr/fr/apprendre-enseigner" TargetMode="External"/><Relationship Id="rId106" Type="http://schemas.openxmlformats.org/officeDocument/2006/relationships/hyperlink" Target="http://www.audiovisuel.ird.fr/" TargetMode="External"/><Relationship Id="rId127" Type="http://schemas.openxmlformats.org/officeDocument/2006/relationships/hyperlink" Target="http://www.france-ioi.org/algo/chapters.php" TargetMode="External"/><Relationship Id="rId10" Type="http://schemas.openxmlformats.org/officeDocument/2006/relationships/hyperlink" Target="https://www.culturetheque.com/exploitation/default/accueil-portal.aspx" TargetMode="External"/><Relationship Id="rId31" Type="http://schemas.openxmlformats.org/officeDocument/2006/relationships/hyperlink" Target="https://www.imarabe.org/fr/actualites/centre-de-langue-et-de-civilisation-arabes/2020/l-arabe-en-chantant-12" TargetMode="External"/><Relationship Id="rId52" Type="http://schemas.openxmlformats.org/officeDocument/2006/relationships/hyperlink" Target="mailto:contact@educarte.fr" TargetMode="External"/><Relationship Id="rId73" Type="http://schemas.openxmlformats.org/officeDocument/2006/relationships/hyperlink" Target="https://enseigner.tv5monde.com/articles-dossiers/articles/les-3-outils-pour-enseigner-distance" TargetMode="External"/><Relationship Id="rId78" Type="http://schemas.openxmlformats.org/officeDocument/2006/relationships/hyperlink" Target="https://www.musee-orsay.fr/fr/espace-professionnels/professionnels/enseignants-et-animateurs/bienvenue.html" TargetMode="External"/><Relationship Id="rId94" Type="http://schemas.openxmlformats.org/officeDocument/2006/relationships/hyperlink" Target="https://www.francophonie.org/ressources-numeriques-francophones-a-la-maison/1181" TargetMode="External"/><Relationship Id="rId99" Type="http://schemas.openxmlformats.org/officeDocument/2006/relationships/hyperlink" Target="https://oceans.taraexpeditions.org/m/education/operations-educatives/du-bateau-au-labo/" TargetMode="External"/><Relationship Id="rId101" Type="http://schemas.openxmlformats.org/officeDocument/2006/relationships/hyperlink" Target="https://oceans.taraexpeditions.org/m/education/operations-educatives/echos-descale/" TargetMode="External"/><Relationship Id="rId122" Type="http://schemas.openxmlformats.org/officeDocument/2006/relationships/hyperlink" Target="http://www.declics.info/" TargetMode="External"/><Relationship Id="rId143" Type="http://schemas.openxmlformats.org/officeDocument/2006/relationships/hyperlink" Target="https://centrenationaldulivre.fr/" TargetMode="External"/><Relationship Id="rId148" Type="http://schemas.openxmlformats.org/officeDocument/2006/relationships/hyperlink" Target="https://www.pathelive.com/romeo-et-juliette-comediefrancaise" TargetMode="External"/><Relationship Id="rId164" Type="http://schemas.openxmlformats.org/officeDocument/2006/relationships/hyperlink" Target="https://www.10sur10.com.pl/pi%C3%A8ces-de-th%C3%A9%C3%A2tre/contacter-un-auteur/" TargetMode="External"/><Relationship Id="rId169" Type="http://schemas.openxmlformats.org/officeDocument/2006/relationships/hyperlink" Target="https://www.lafeteducourt.com/" TargetMode="External"/><Relationship Id="rId185" Type="http://schemas.openxmlformats.org/officeDocument/2006/relationships/hyperlink" Target="https://eduscol.education.fr/2136/africa2020-selection-de-ressources" TargetMode="External"/><Relationship Id="rId4" Type="http://schemas.openxmlformats.org/officeDocument/2006/relationships/settings" Target="settings.xml"/><Relationship Id="rId9" Type="http://schemas.openxmlformats.org/officeDocument/2006/relationships/image" Target="media/image2.jpeg"/><Relationship Id="rId180" Type="http://schemas.openxmlformats.org/officeDocument/2006/relationships/hyperlink" Target="https://www.clemi.fr/fr/en/media-and-information-literacy-classroom-activities-for-teachers.html" TargetMode="External"/><Relationship Id="rId26" Type="http://schemas.openxmlformats.org/officeDocument/2006/relationships/hyperlink" Target="https://www.imarabe.org/fr/decouvrir-le-monde-arabe/histoire"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302FA-8AD2-49CD-8DB2-CBEFE1DF5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8061</Words>
  <Characters>44337</Characters>
  <Application>Microsoft Office Word</Application>
  <DocSecurity>0</DocSecurity>
  <Lines>369</Lines>
  <Paragraphs>104</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52294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NAIT-BOUDA Linda</cp:lastModifiedBy>
  <cp:revision>3</cp:revision>
  <cp:lastPrinted>2021-05-28T13:59:00Z</cp:lastPrinted>
  <dcterms:created xsi:type="dcterms:W3CDTF">2021-09-24T13:32:00Z</dcterms:created>
  <dcterms:modified xsi:type="dcterms:W3CDTF">2021-09-24T14:07:00Z</dcterms:modified>
</cp:coreProperties>
</file>