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33A56" w14:textId="58737BB0" w:rsidR="00B07561" w:rsidRPr="005C52AB" w:rsidRDefault="00BD664F" w:rsidP="00912464">
      <w:pPr>
        <w:spacing w:before="120" w:after="60"/>
        <w:ind w:left="-142" w:right="142"/>
        <w:rPr>
          <w:b/>
          <w:i/>
          <w:sz w:val="18"/>
          <w:szCs w:val="18"/>
        </w:rPr>
      </w:pPr>
      <w:r w:rsidRPr="005C52AB">
        <w:rPr>
          <w:b/>
          <w:i/>
          <w:sz w:val="18"/>
          <w:szCs w:val="18"/>
        </w:rPr>
        <w:t>x</w:t>
      </w:r>
      <w:r w:rsidR="00B07561" w:rsidRPr="005C52AB">
        <w:rPr>
          <w:noProof/>
          <w:sz w:val="18"/>
          <w:szCs w:val="18"/>
          <w:lang w:eastAsia="fr-FR"/>
        </w:rPr>
        <w:drawing>
          <wp:inline distT="0" distB="0" distL="0" distR="0" wp14:anchorId="563A7045" wp14:editId="57169D0E">
            <wp:extent cx="1488071" cy="1238250"/>
            <wp:effectExtent l="0" t="0" r="0" b="0"/>
            <wp:docPr id="5" name="Image 5" descr="G:\AEFE\Services\Communication\COM14-15\Logos\AEFE_logo_2015\Logo_AEFE_2015\Web\JPG\200px\logo_AEF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EFE\Services\Communication\COM14-15\Logos\AEFE_logo_2015\Logo_AEFE_2015\Web\JPG\200px\logo_AEFE_RV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6308" cy="1245104"/>
                    </a:xfrm>
                    <a:prstGeom prst="rect">
                      <a:avLst/>
                    </a:prstGeom>
                    <a:noFill/>
                    <a:ln>
                      <a:noFill/>
                    </a:ln>
                  </pic:spPr>
                </pic:pic>
              </a:graphicData>
            </a:graphic>
          </wp:inline>
        </w:drawing>
      </w:r>
      <w:r w:rsidR="00B07561" w:rsidRPr="005C52AB">
        <w:rPr>
          <w:b/>
          <w:i/>
          <w:sz w:val="18"/>
          <w:szCs w:val="18"/>
        </w:rPr>
        <w:t xml:space="preserve">                </w:t>
      </w:r>
      <w:r w:rsidR="00AE5DB7" w:rsidRPr="005C52AB">
        <w:rPr>
          <w:b/>
          <w:i/>
          <w:noProof/>
          <w:sz w:val="18"/>
          <w:szCs w:val="18"/>
          <w:lang w:eastAsia="fr-FR"/>
        </w:rPr>
        <w:drawing>
          <wp:inline distT="0" distB="0" distL="0" distR="0" wp14:anchorId="3383FD9E" wp14:editId="048F2C4D">
            <wp:extent cx="1842984" cy="1122877"/>
            <wp:effectExtent l="0" t="0" r="5080" b="1270"/>
            <wp:docPr id="2" name="Image 2" descr="G:\AEFE\Services\Pedagogique\700_PARTENARIATS_ET_PROGRAMMES\720_FLAM\724_Outils de communication\722.1_Logos\interne_jpg\Logo_FLAM_RVB-01-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EFE\Services\Pedagogique\700_PARTENARIATS_ET_PROGRAMMES\720_FLAM\724_Outils de communication\722.1_Logos\interne_jpg\Logo_FLAM_RVB-01-01-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008" cy="1122892"/>
                    </a:xfrm>
                    <a:prstGeom prst="rect">
                      <a:avLst/>
                    </a:prstGeom>
                    <a:noFill/>
                    <a:ln>
                      <a:noFill/>
                    </a:ln>
                  </pic:spPr>
                </pic:pic>
              </a:graphicData>
            </a:graphic>
          </wp:inline>
        </w:drawing>
      </w:r>
    </w:p>
    <w:p w14:paraId="6C1384FC" w14:textId="77777777" w:rsidR="00AE5DB7" w:rsidRPr="005C52AB" w:rsidRDefault="00AE5DB7" w:rsidP="00B07561">
      <w:pPr>
        <w:spacing w:before="120" w:after="60"/>
        <w:rPr>
          <w:b/>
          <w:i/>
          <w:sz w:val="18"/>
          <w:szCs w:val="18"/>
        </w:rPr>
      </w:pPr>
    </w:p>
    <w:p w14:paraId="43E1AFA8" w14:textId="77777777" w:rsidR="00AE5DB7" w:rsidRPr="005C52AB" w:rsidRDefault="00AE5DB7" w:rsidP="00B07561">
      <w:pPr>
        <w:spacing w:before="120" w:after="60"/>
        <w:rPr>
          <w:b/>
          <w:i/>
          <w:sz w:val="18"/>
          <w:szCs w:val="18"/>
        </w:rPr>
      </w:pPr>
    </w:p>
    <w:tbl>
      <w:tblPr>
        <w:tblStyle w:val="Grilledutableau"/>
        <w:tblW w:w="0" w:type="auto"/>
        <w:tblLook w:val="04A0" w:firstRow="1" w:lastRow="0" w:firstColumn="1" w:lastColumn="0" w:noHBand="0" w:noVBand="1"/>
      </w:tblPr>
      <w:tblGrid>
        <w:gridCol w:w="9212"/>
      </w:tblGrid>
      <w:tr w:rsidR="00B07561" w:rsidRPr="005C52AB" w14:paraId="435D742C" w14:textId="77777777" w:rsidTr="003A344E">
        <w:tc>
          <w:tcPr>
            <w:tcW w:w="9212" w:type="dxa"/>
          </w:tcPr>
          <w:p w14:paraId="5F6F13F4" w14:textId="2016C435" w:rsidR="00B07561" w:rsidRPr="005C52AB" w:rsidRDefault="00CF3736" w:rsidP="00BD664F">
            <w:pPr>
              <w:spacing w:before="120" w:after="120"/>
              <w:jc w:val="center"/>
              <w:rPr>
                <w:b/>
              </w:rPr>
            </w:pPr>
            <w:r w:rsidRPr="005C52AB">
              <w:rPr>
                <w:b/>
              </w:rPr>
              <w:t>R</w:t>
            </w:r>
            <w:r w:rsidR="00BD664F" w:rsidRPr="005C52AB">
              <w:rPr>
                <w:b/>
              </w:rPr>
              <w:t>evue des r</w:t>
            </w:r>
            <w:r w:rsidR="00B07561" w:rsidRPr="005C52AB">
              <w:rPr>
                <w:b/>
              </w:rPr>
              <w:t>essources numériques</w:t>
            </w:r>
            <w:r w:rsidR="00EF1F89" w:rsidRPr="005C52AB">
              <w:rPr>
                <w:b/>
              </w:rPr>
              <w:t xml:space="preserve"> </w:t>
            </w:r>
            <w:r w:rsidR="00BD664F" w:rsidRPr="005C52AB">
              <w:rPr>
                <w:b/>
              </w:rPr>
              <w:t xml:space="preserve">et des projets pédagogiques </w:t>
            </w:r>
            <w:r w:rsidR="00BD664F" w:rsidRPr="005C52AB">
              <w:rPr>
                <w:b/>
              </w:rPr>
              <w:br/>
            </w:r>
            <w:r w:rsidR="00EF1F89" w:rsidRPr="005C52AB">
              <w:rPr>
                <w:b/>
              </w:rPr>
              <w:t>à destination des associations FLAM</w:t>
            </w:r>
          </w:p>
        </w:tc>
      </w:tr>
    </w:tbl>
    <w:p w14:paraId="64345FA1" w14:textId="77777777" w:rsidR="00F44EFC" w:rsidRPr="005C52AB" w:rsidRDefault="00F44EFC" w:rsidP="00B07561">
      <w:pPr>
        <w:spacing w:before="120" w:after="0"/>
        <w:jc w:val="both"/>
        <w:rPr>
          <w:b/>
          <w:i/>
          <w:sz w:val="18"/>
          <w:szCs w:val="18"/>
        </w:rPr>
      </w:pPr>
    </w:p>
    <w:p w14:paraId="0EBC02FB" w14:textId="40BA4E7C" w:rsidR="00EF1F89" w:rsidRPr="005C52AB" w:rsidRDefault="00AE5DB7" w:rsidP="00B07561">
      <w:pPr>
        <w:spacing w:after="0"/>
        <w:jc w:val="both"/>
        <w:rPr>
          <w:rFonts w:ascii="Calibri" w:hAnsi="Calibri"/>
          <w:i/>
        </w:rPr>
      </w:pPr>
      <w:r w:rsidRPr="005C52AB">
        <w:rPr>
          <w:rFonts w:ascii="Calibri" w:hAnsi="Calibri"/>
          <w:i/>
        </w:rPr>
        <w:t>C</w:t>
      </w:r>
      <w:r w:rsidR="00BD664F" w:rsidRPr="005C52AB">
        <w:rPr>
          <w:rFonts w:ascii="Calibri" w:hAnsi="Calibri"/>
          <w:i/>
        </w:rPr>
        <w:t>ette lettre est</w:t>
      </w:r>
      <w:r w:rsidR="00B07561" w:rsidRPr="005C52AB">
        <w:rPr>
          <w:rFonts w:ascii="Calibri" w:hAnsi="Calibri"/>
          <w:i/>
        </w:rPr>
        <w:t xml:space="preserve"> consacrée aux ressources </w:t>
      </w:r>
      <w:r w:rsidR="00BD664F" w:rsidRPr="005C52AB">
        <w:rPr>
          <w:rFonts w:ascii="Calibri" w:hAnsi="Calibri"/>
          <w:i/>
        </w:rPr>
        <w:t>numériques  et aux projets pédagogiques proposé</w:t>
      </w:r>
      <w:r w:rsidR="00B07561" w:rsidRPr="005C52AB">
        <w:rPr>
          <w:rFonts w:ascii="Calibri" w:hAnsi="Calibri"/>
          <w:i/>
        </w:rPr>
        <w:t>s par les partenaires d</w:t>
      </w:r>
      <w:r w:rsidR="000F0CA5" w:rsidRPr="005C52AB">
        <w:rPr>
          <w:rFonts w:ascii="Calibri" w:hAnsi="Calibri"/>
          <w:i/>
        </w:rPr>
        <w:t xml:space="preserve">e l’AEFE, les services </w:t>
      </w:r>
      <w:r w:rsidR="004941BB" w:rsidRPr="005C52AB">
        <w:rPr>
          <w:rFonts w:ascii="Calibri" w:hAnsi="Calibri"/>
          <w:i/>
        </w:rPr>
        <w:t xml:space="preserve">publics, </w:t>
      </w:r>
      <w:r w:rsidR="00B07561" w:rsidRPr="005C52AB">
        <w:rPr>
          <w:rFonts w:ascii="Calibri" w:hAnsi="Calibri"/>
          <w:i/>
        </w:rPr>
        <w:t xml:space="preserve">associatifs </w:t>
      </w:r>
      <w:r w:rsidR="004941BB" w:rsidRPr="005C52AB">
        <w:rPr>
          <w:rFonts w:ascii="Calibri" w:hAnsi="Calibri"/>
          <w:i/>
        </w:rPr>
        <w:t xml:space="preserve">et privés </w:t>
      </w:r>
      <w:r w:rsidR="00B07561" w:rsidRPr="005C52AB">
        <w:rPr>
          <w:rFonts w:ascii="Calibri" w:hAnsi="Calibri"/>
          <w:i/>
        </w:rPr>
        <w:t>du territ</w:t>
      </w:r>
      <w:r w:rsidR="000F0CA5" w:rsidRPr="005C52AB">
        <w:rPr>
          <w:rFonts w:ascii="Calibri" w:hAnsi="Calibri"/>
          <w:i/>
        </w:rPr>
        <w:t>oire français aux</w:t>
      </w:r>
      <w:r w:rsidR="00B07561" w:rsidRPr="005C52AB">
        <w:rPr>
          <w:rFonts w:ascii="Calibri" w:hAnsi="Calibri"/>
          <w:i/>
        </w:rPr>
        <w:t xml:space="preserve"> </w:t>
      </w:r>
      <w:r w:rsidRPr="005C52AB">
        <w:rPr>
          <w:rFonts w:ascii="Calibri" w:hAnsi="Calibri"/>
          <w:i/>
        </w:rPr>
        <w:t>associations FLAM.</w:t>
      </w:r>
    </w:p>
    <w:p w14:paraId="0DFD6AAE" w14:textId="18239E6E" w:rsidR="00F42840" w:rsidRPr="005C52AB" w:rsidRDefault="00F42840" w:rsidP="00B07561">
      <w:pPr>
        <w:spacing w:after="0"/>
        <w:jc w:val="both"/>
        <w:rPr>
          <w:rFonts w:ascii="Calibri" w:hAnsi="Calibri"/>
          <w:i/>
        </w:rPr>
      </w:pPr>
      <w:r w:rsidRPr="005C52AB">
        <w:rPr>
          <w:rFonts w:ascii="Calibri" w:hAnsi="Calibri"/>
          <w:i/>
        </w:rPr>
        <w:t xml:space="preserve">En effet, selon la situation en lien avec la crise sanitaire, les établissements scolaires et les associations FLAM doivent bénéficier de ressources pédagogiques en ligne notamment en cas de fermeture de leurs structures. Les projets présentés ici peuvent se décliner pour certains d’entre eux en </w:t>
      </w:r>
      <w:proofErr w:type="spellStart"/>
      <w:r w:rsidRPr="005C52AB">
        <w:rPr>
          <w:rFonts w:ascii="Calibri" w:hAnsi="Calibri"/>
          <w:i/>
        </w:rPr>
        <w:t>distanciel</w:t>
      </w:r>
      <w:proofErr w:type="spellEnd"/>
      <w:r w:rsidRPr="005C52AB">
        <w:rPr>
          <w:rFonts w:ascii="Calibri" w:hAnsi="Calibri"/>
          <w:i/>
        </w:rPr>
        <w:t>, les autres en présentiel quand cela est possible.</w:t>
      </w:r>
    </w:p>
    <w:p w14:paraId="67E9C37C" w14:textId="77777777" w:rsidR="00F42840" w:rsidRPr="005C52AB" w:rsidRDefault="00F42840" w:rsidP="00F42840">
      <w:pPr>
        <w:spacing w:before="120" w:after="120"/>
        <w:jc w:val="both"/>
        <w:rPr>
          <w:i/>
        </w:rPr>
      </w:pPr>
      <w:r w:rsidRPr="005C52AB">
        <w:rPr>
          <w:i/>
        </w:rPr>
        <w:t>N.B. : Concernant les ressources numériques, l’accès à certains contenus peut être restreint en fonction de l’emplacement géographique de l’utilisateur. Des personnels ayant une expérience de l’expatriation suggèrent de s’abonner à un VPN (</w:t>
      </w:r>
      <w:proofErr w:type="spellStart"/>
      <w:r w:rsidRPr="005C52AB">
        <w:rPr>
          <w:i/>
        </w:rPr>
        <w:t>virtual</w:t>
      </w:r>
      <w:proofErr w:type="spellEnd"/>
      <w:r w:rsidRPr="005C52AB">
        <w:rPr>
          <w:i/>
        </w:rPr>
        <w:t xml:space="preserve"> </w:t>
      </w:r>
      <w:proofErr w:type="spellStart"/>
      <w:r w:rsidRPr="005C52AB">
        <w:rPr>
          <w:i/>
        </w:rPr>
        <w:t>private</w:t>
      </w:r>
      <w:proofErr w:type="spellEnd"/>
      <w:r w:rsidRPr="005C52AB">
        <w:rPr>
          <w:i/>
        </w:rPr>
        <w:t xml:space="preserve"> network /réseau privé virtuel), solution qui permet de masquer la localisation afin d’avoir accès aux ressources sans </w:t>
      </w:r>
      <w:proofErr w:type="spellStart"/>
      <w:r w:rsidRPr="005C52AB">
        <w:rPr>
          <w:i/>
        </w:rPr>
        <w:t>géoblocage</w:t>
      </w:r>
      <w:proofErr w:type="spellEnd"/>
      <w:r w:rsidRPr="005C52AB">
        <w:rPr>
          <w:i/>
        </w:rPr>
        <w:t>. Veillez à choisir un éditeur digne de confiance puisque les connexions se font à ses serveurs.</w:t>
      </w:r>
    </w:p>
    <w:p w14:paraId="4C43FEC3" w14:textId="77777777" w:rsidR="0079519E" w:rsidRPr="005C52AB" w:rsidRDefault="0079519E" w:rsidP="0079519E">
      <w:pPr>
        <w:keepNext/>
        <w:keepLines/>
        <w:spacing w:before="480" w:after="0"/>
        <w:outlineLvl w:val="0"/>
        <w:rPr>
          <w:rFonts w:ascii="Calibri" w:eastAsia="Times New Roman" w:hAnsi="Calibri" w:cs="Times New Roman"/>
          <w:b/>
          <w:bCs/>
          <w:color w:val="365F91"/>
          <w:sz w:val="28"/>
          <w:szCs w:val="28"/>
        </w:rPr>
      </w:pPr>
      <w:r w:rsidRPr="005C52AB">
        <w:rPr>
          <w:rFonts w:ascii="Calibri" w:eastAsia="Times New Roman" w:hAnsi="Calibri" w:cs="Times New Roman"/>
          <w:b/>
          <w:bCs/>
          <w:color w:val="365F91"/>
          <w:sz w:val="28"/>
          <w:szCs w:val="28"/>
        </w:rPr>
        <w:t xml:space="preserve">Les médiathèques en ligne </w:t>
      </w:r>
    </w:p>
    <w:p w14:paraId="67916364" w14:textId="77777777" w:rsidR="0079519E" w:rsidRPr="005C52AB" w:rsidRDefault="0079519E" w:rsidP="0079519E">
      <w:pPr>
        <w:spacing w:after="0"/>
        <w:jc w:val="both"/>
        <w:rPr>
          <w:rFonts w:ascii="Calibri" w:eastAsia="Calibri" w:hAnsi="Calibri" w:cs="Times New Roman"/>
        </w:rPr>
      </w:pPr>
    </w:p>
    <w:p w14:paraId="2AB7AB6B" w14:textId="1E92C9DC" w:rsidR="0079519E" w:rsidRPr="005C52AB" w:rsidRDefault="0079519E" w:rsidP="0079519E">
      <w:pPr>
        <w:spacing w:after="0"/>
        <w:jc w:val="both"/>
        <w:rPr>
          <w:rFonts w:ascii="Calibri" w:eastAsia="Calibri" w:hAnsi="Calibri" w:cs="Times New Roman"/>
          <w:b/>
          <w:i/>
          <w:sz w:val="28"/>
          <w:szCs w:val="28"/>
          <w:u w:val="single"/>
        </w:rPr>
      </w:pPr>
      <w:r w:rsidRPr="005C52AB">
        <w:rPr>
          <w:rFonts w:ascii="Calibri" w:eastAsia="Calibri" w:hAnsi="Calibri" w:cs="Times New Roman"/>
          <w:b/>
          <w:color w:val="1B416F"/>
          <w:sz w:val="28"/>
          <w:szCs w:val="28"/>
          <w:u w:val="single"/>
        </w:rPr>
        <w:t>Culturethèque</w:t>
      </w:r>
    </w:p>
    <w:p w14:paraId="5046AB70" w14:textId="77777777" w:rsidR="00BD664F" w:rsidRPr="005C52AB" w:rsidRDefault="00724865" w:rsidP="00BD664F">
      <w:pPr>
        <w:spacing w:after="0"/>
        <w:jc w:val="both"/>
        <w:rPr>
          <w:b/>
          <w:i/>
          <w:sz w:val="28"/>
          <w:szCs w:val="28"/>
          <w:u w:val="single"/>
        </w:rPr>
      </w:pPr>
      <w:hyperlink r:id="rId11" w:history="1">
        <w:r w:rsidR="00BD664F" w:rsidRPr="005C52AB">
          <w:rPr>
            <w:rStyle w:val="Lienhypertexte"/>
          </w:rPr>
          <w:t>Culturethèque, médiathèque en ligne de l’Institut français</w:t>
        </w:r>
      </w:hyperlink>
      <w:r w:rsidR="00BD664F" w:rsidRPr="005C52AB">
        <w:t xml:space="preserve"> propose les grands titres de la presse française, des bandes dessinées, des albums de musique, des romans, des ouvrages sur des thématiques d'actualité (enjeux environnementaux, ville-monde et mutations urbaines), des modules d'autoformation en français langues étrangères (FLE), des livres et BD pour les apprenants de FLE (tous niveaux), des articles de sciences humaines, des conférences, des web documentaires, des livres audio et des podcasts. </w:t>
      </w:r>
    </w:p>
    <w:p w14:paraId="422BCEB7" w14:textId="77777777" w:rsidR="00BD664F" w:rsidRPr="005C52AB" w:rsidRDefault="00BD664F" w:rsidP="00BD664F">
      <w:pPr>
        <w:spacing w:after="0" w:line="240" w:lineRule="auto"/>
        <w:jc w:val="both"/>
      </w:pPr>
      <w:r w:rsidRPr="005C52AB">
        <w:t xml:space="preserve">Consultez le </w:t>
      </w:r>
      <w:hyperlink r:id="rId12" w:tooltip="PDF à télécharger : Catalogue des ressources présentes dans Culturethèque" w:history="1">
        <w:r w:rsidRPr="005C52AB">
          <w:rPr>
            <w:rStyle w:val="Lienhypertexte"/>
          </w:rPr>
          <w:t>catalogue des ressources présentes dans Culturethèque (PDF à télécharger)</w:t>
        </w:r>
      </w:hyperlink>
      <w:r w:rsidRPr="005C52AB">
        <w:t xml:space="preserve">, qui décrit les ressources, ainsi qu’une vidéo de présentation des contenus : </w:t>
      </w:r>
      <w:hyperlink r:id="rId13" w:history="1">
        <w:r w:rsidRPr="005C52AB">
          <w:rPr>
            <w:rStyle w:val="Lienhypertexte"/>
          </w:rPr>
          <w:t>https://youtu.be/UZUVFdrxb8I</w:t>
        </w:r>
      </w:hyperlink>
      <w:r w:rsidRPr="005C52AB">
        <w:t xml:space="preserve"> et d’autres vidéos liées à l’utilisation :</w:t>
      </w:r>
    </w:p>
    <w:p w14:paraId="25A612F5" w14:textId="77777777" w:rsidR="00BD664F" w:rsidRPr="005C52AB" w:rsidRDefault="00724865" w:rsidP="00BD664F">
      <w:pPr>
        <w:spacing w:line="240" w:lineRule="auto"/>
        <w:jc w:val="both"/>
      </w:pPr>
      <w:hyperlink r:id="rId14" w:history="1">
        <w:r w:rsidR="00BD664F" w:rsidRPr="005C52AB">
          <w:rPr>
            <w:rStyle w:val="Lienhypertexte"/>
          </w:rPr>
          <w:t>https://www.culturetheque.com/EXPLOITATION/Default/culturetheque.aspx</w:t>
        </w:r>
      </w:hyperlink>
      <w:r w:rsidR="00BD664F" w:rsidRPr="005C52AB">
        <w:t>. </w:t>
      </w:r>
    </w:p>
    <w:p w14:paraId="6F31F7A0" w14:textId="6BDEAFDB" w:rsidR="00BD664F" w:rsidRPr="005C52AB" w:rsidRDefault="00BD664F" w:rsidP="00BD664F">
      <w:pPr>
        <w:spacing w:line="240" w:lineRule="auto"/>
        <w:jc w:val="both"/>
      </w:pPr>
      <w:r w:rsidRPr="005C52AB">
        <w:rPr>
          <w:rFonts w:eastAsia="Times New Roman"/>
          <w:lang w:eastAsia="fr-FR"/>
        </w:rPr>
        <w:t xml:space="preserve">A l’automne, un jury professionnel décernera le prix « Hors concours » parmi les 5 ouvrages les plus appréciés des lecteurs : </w:t>
      </w:r>
      <w:hyperlink r:id="rId15" w:history="1">
        <w:r w:rsidRPr="005C52AB">
          <w:rPr>
            <w:rStyle w:val="Lienhypertexte"/>
            <w:rFonts w:eastAsia="Times New Roman"/>
          </w:rPr>
          <w:t>culturetheque.com/EXPLOITATION/Default/prix-litteraire-hors-concours-2020.aspx</w:t>
        </w:r>
      </w:hyperlink>
      <w:r w:rsidRPr="005C52AB">
        <w:rPr>
          <w:rFonts w:eastAsia="Times New Roman"/>
        </w:rPr>
        <w:t>.</w:t>
      </w:r>
    </w:p>
    <w:p w14:paraId="6AF59EEC" w14:textId="6CC0998F" w:rsidR="00BD664F" w:rsidRPr="005C52AB" w:rsidRDefault="00BD664F" w:rsidP="00BD664F">
      <w:pPr>
        <w:spacing w:after="120"/>
        <w:jc w:val="both"/>
      </w:pPr>
      <w:r w:rsidRPr="005C52AB">
        <w:rPr>
          <w:u w:val="single"/>
        </w:rPr>
        <w:lastRenderedPageBreak/>
        <w:t>Procédure</w:t>
      </w:r>
      <w:r w:rsidRPr="005C52AB">
        <w:t> : cette ressource, disponible dans plus de 130 pays est accessible aux associations FLAM à l’étranger dans le cadre d’un rapprochement partenarial avec les Alliances françaises et les Instituts français locaux.</w:t>
      </w:r>
    </w:p>
    <w:p w14:paraId="2ABD86F4" w14:textId="09AB7E19" w:rsidR="00B07561" w:rsidRPr="005C52AB" w:rsidRDefault="00B07561" w:rsidP="00B07561">
      <w:pPr>
        <w:jc w:val="both"/>
        <w:rPr>
          <w:rFonts w:ascii="Calibri" w:hAnsi="Calibri"/>
        </w:rPr>
      </w:pPr>
      <w:r w:rsidRPr="005C52AB">
        <w:rPr>
          <w:rFonts w:ascii="Calibri" w:hAnsi="Calibri"/>
          <w:u w:val="single"/>
        </w:rPr>
        <w:t>Contacts </w:t>
      </w:r>
      <w:r w:rsidRPr="005C52AB">
        <w:rPr>
          <w:rFonts w:ascii="Calibri" w:hAnsi="Calibri"/>
        </w:rPr>
        <w:t xml:space="preserve">: si besoin, </w:t>
      </w:r>
      <w:r w:rsidR="00B33655" w:rsidRPr="005C52AB">
        <w:rPr>
          <w:rFonts w:ascii="Calibri" w:hAnsi="Calibri"/>
        </w:rPr>
        <w:t>se</w:t>
      </w:r>
      <w:r w:rsidRPr="005C52AB">
        <w:rPr>
          <w:rFonts w:ascii="Calibri" w:hAnsi="Calibri"/>
        </w:rPr>
        <w:t xml:space="preserve"> rapprocher de </w:t>
      </w:r>
      <w:hyperlink r:id="rId16" w:history="1">
        <w:r w:rsidR="00C15BAA" w:rsidRPr="005C52AB">
          <w:rPr>
            <w:rStyle w:val="Lienhypertexte"/>
            <w:rFonts w:ascii="Calibri" w:hAnsi="Calibri"/>
          </w:rPr>
          <w:t>culturetheque@institutfrancais.com</w:t>
        </w:r>
      </w:hyperlink>
    </w:p>
    <w:p w14:paraId="2EC2B056" w14:textId="77777777" w:rsidR="0037403C" w:rsidRPr="005C52AB" w:rsidRDefault="0037403C" w:rsidP="002B1284">
      <w:pPr>
        <w:spacing w:after="0"/>
        <w:jc w:val="both"/>
        <w:rPr>
          <w:rFonts w:ascii="Calibri" w:hAnsi="Calibri"/>
          <w:b/>
          <w:color w:val="1B416F"/>
          <w:sz w:val="28"/>
          <w:szCs w:val="28"/>
          <w:u w:val="single"/>
        </w:rPr>
      </w:pPr>
    </w:p>
    <w:p w14:paraId="7C6EE19F" w14:textId="77777777" w:rsidR="002B1284" w:rsidRPr="005C52AB" w:rsidRDefault="002B1284" w:rsidP="002B1284">
      <w:pPr>
        <w:spacing w:after="0"/>
        <w:jc w:val="both"/>
        <w:rPr>
          <w:rFonts w:ascii="Calibri" w:hAnsi="Calibri"/>
          <w:b/>
          <w:color w:val="1B416F"/>
          <w:sz w:val="28"/>
          <w:szCs w:val="28"/>
          <w:u w:val="single"/>
        </w:rPr>
      </w:pPr>
      <w:r w:rsidRPr="005C52AB">
        <w:rPr>
          <w:rFonts w:ascii="Calibri" w:hAnsi="Calibri"/>
          <w:b/>
          <w:color w:val="1B416F"/>
          <w:sz w:val="28"/>
          <w:szCs w:val="28"/>
          <w:u w:val="single"/>
        </w:rPr>
        <w:t>La Bibliothèque nationale de France (BNF)</w:t>
      </w:r>
    </w:p>
    <w:p w14:paraId="45E43FDB" w14:textId="77777777" w:rsidR="00B07561" w:rsidRPr="005C52AB" w:rsidRDefault="00B07561" w:rsidP="00486994">
      <w:pPr>
        <w:pStyle w:val="Paragraphedeliste"/>
        <w:numPr>
          <w:ilvl w:val="0"/>
          <w:numId w:val="23"/>
        </w:numPr>
        <w:ind w:left="0" w:firstLine="360"/>
        <w:jc w:val="both"/>
      </w:pPr>
      <w:r w:rsidRPr="005C52AB">
        <w:t xml:space="preserve">La Bibliothèque nationale de France (BNF) propose un accès gratuit à un nombre conséquent de </w:t>
      </w:r>
      <w:r w:rsidRPr="005C52AB">
        <w:rPr>
          <w:b/>
          <w:u w:val="single"/>
        </w:rPr>
        <w:t>ressources en ligne</w:t>
      </w:r>
      <w:r w:rsidRPr="005C52AB">
        <w:t xml:space="preserve"> : les ouvrages (livres, manuscrits, presse et revues, </w:t>
      </w:r>
      <w:proofErr w:type="spellStart"/>
      <w:r w:rsidRPr="005C52AB">
        <w:t>audios</w:t>
      </w:r>
      <w:proofErr w:type="spellEnd"/>
      <w:r w:rsidRPr="005C52AB">
        <w:t xml:space="preserve">, vidéos, images, cartes, partitions) de la bibliothèque que vous pouvez télécharger gratuitement </w:t>
      </w:r>
      <w:hyperlink r:id="rId17" w:history="1">
        <w:r w:rsidRPr="005C52AB">
          <w:rPr>
            <w:rStyle w:val="Lienhypertexte"/>
          </w:rPr>
          <w:t xml:space="preserve">sur </w:t>
        </w:r>
        <w:proofErr w:type="spellStart"/>
        <w:r w:rsidRPr="005C52AB">
          <w:rPr>
            <w:rStyle w:val="Lienhypertexte"/>
          </w:rPr>
          <w:t>Gallica</w:t>
        </w:r>
        <w:proofErr w:type="spellEnd"/>
      </w:hyperlink>
      <w:r w:rsidRPr="005C52AB">
        <w:t xml:space="preserve">. </w:t>
      </w:r>
    </w:p>
    <w:p w14:paraId="06775820" w14:textId="77777777" w:rsidR="004B1E1F" w:rsidRPr="005C52AB" w:rsidRDefault="00724865" w:rsidP="004B1E1F">
      <w:pPr>
        <w:jc w:val="both"/>
      </w:pPr>
      <w:hyperlink r:id="rId18" w:history="1">
        <w:r w:rsidR="004B1E1F" w:rsidRPr="005C52AB">
          <w:rPr>
            <w:rStyle w:val="Lienhypertexte"/>
          </w:rPr>
          <w:t>Sur le site pédagogique classes BNF</w:t>
        </w:r>
      </w:hyperlink>
      <w:r w:rsidR="004B1E1F" w:rsidRPr="005C52AB">
        <w:rPr>
          <w:rStyle w:val="Lienhypertexte"/>
        </w:rPr>
        <w:t>,</w:t>
      </w:r>
      <w:r w:rsidR="004B1E1F" w:rsidRPr="005C52AB">
        <w:t xml:space="preserve"> vous trouverez également plus de 80 dossiers pédagogiques ainsi que des vidéos conférences, expositions virtuelles </w:t>
      </w:r>
      <w:r w:rsidR="004B1E1F" w:rsidRPr="005C52AB">
        <w:rPr>
          <w:sz w:val="20"/>
          <w:szCs w:val="20"/>
        </w:rPr>
        <w:t>(</w:t>
      </w:r>
      <w:hyperlink r:id="rId19" w:history="1">
        <w:r w:rsidR="004B1E1F" w:rsidRPr="005C52AB">
          <w:rPr>
            <w:rStyle w:val="Lienhypertexte"/>
            <w:sz w:val="19"/>
            <w:szCs w:val="19"/>
          </w:rPr>
          <w:t>http://expositions.bnf.fr/</w:t>
        </w:r>
      </w:hyperlink>
      <w:r w:rsidR="004B1E1F" w:rsidRPr="005C52AB">
        <w:rPr>
          <w:sz w:val="20"/>
          <w:szCs w:val="20"/>
        </w:rPr>
        <w:t>)</w:t>
      </w:r>
      <w:r w:rsidR="004B1E1F" w:rsidRPr="005C52AB">
        <w:t xml:space="preserve">, concours et autres ressources éducatives. Notamment, le </w:t>
      </w:r>
      <w:hyperlink r:id="rId20" w:history="1">
        <w:r w:rsidR="004B1E1F" w:rsidRPr="005C52AB">
          <w:rPr>
            <w:rStyle w:val="Lienhypertexte"/>
          </w:rPr>
          <w:t>site fantasy.bnf.fr</w:t>
        </w:r>
      </w:hyperlink>
      <w:r w:rsidR="004B1E1F" w:rsidRPr="005C52AB">
        <w:t xml:space="preserve"> qui permet de découvrir de façon ludique les différents registres du genre et ses ressorts.</w:t>
      </w:r>
    </w:p>
    <w:p w14:paraId="5BA979A2" w14:textId="5B88EB96" w:rsidR="002B1284" w:rsidRPr="005C52AB" w:rsidRDefault="004B1E1F" w:rsidP="00486994">
      <w:pPr>
        <w:pStyle w:val="Paragraphedeliste"/>
        <w:numPr>
          <w:ilvl w:val="0"/>
          <w:numId w:val="23"/>
        </w:numPr>
        <w:ind w:left="0" w:firstLine="360"/>
        <w:jc w:val="both"/>
      </w:pPr>
      <w:proofErr w:type="spellStart"/>
      <w:r w:rsidRPr="005C52AB">
        <w:rPr>
          <w:b/>
          <w:bCs/>
          <w:u w:val="single"/>
        </w:rPr>
        <w:t>BDnF</w:t>
      </w:r>
      <w:proofErr w:type="spellEnd"/>
      <w:r w:rsidRPr="005C52AB">
        <w:rPr>
          <w:b/>
          <w:bCs/>
          <w:u w:val="single"/>
        </w:rPr>
        <w:t>, la fabrique à BD</w:t>
      </w:r>
      <w:r w:rsidRPr="005C52AB">
        <w:t> : la Bibliothèque nationale de France présente sa nouvelle application pour réaliser des bandes dessinées, des romans graphiques ou tout autre récit multimédia mêlant illustration et texte. Vous découvrirez les codes de la bande dessinée et les élèves pourront créer leurs propres histoires sur la nouvelle application pour réaliser des bandes dessinées, des romans graphiques ou tout autre récit multimédia mêlant illustration et texte. Disponible gratuitement sur ordinateur, tablette et téléphone portable : </w:t>
      </w:r>
      <w:hyperlink r:id="rId21" w:history="1">
        <w:r w:rsidRPr="005C52AB">
          <w:rPr>
            <w:rStyle w:val="Lienhypertexte"/>
          </w:rPr>
          <w:t>https://bdnf.bnf.fr/</w:t>
        </w:r>
      </w:hyperlink>
      <w:r w:rsidRPr="005C52AB">
        <w:t>.</w:t>
      </w:r>
    </w:p>
    <w:p w14:paraId="7DF39AB8" w14:textId="77777777" w:rsidR="0037403C" w:rsidRPr="005C52AB" w:rsidRDefault="0037403C" w:rsidP="002B1284">
      <w:pPr>
        <w:spacing w:after="0"/>
        <w:jc w:val="both"/>
        <w:rPr>
          <w:rFonts w:ascii="Calibri" w:eastAsia="Calibri" w:hAnsi="Calibri" w:cs="Times New Roman"/>
          <w:b/>
          <w:color w:val="1B416F"/>
          <w:sz w:val="28"/>
          <w:szCs w:val="28"/>
          <w:u w:val="single"/>
        </w:rPr>
      </w:pPr>
    </w:p>
    <w:p w14:paraId="020987AB" w14:textId="77777777" w:rsidR="002B1284" w:rsidRPr="005C52AB" w:rsidRDefault="002B1284" w:rsidP="002B1284">
      <w:pPr>
        <w:spacing w:after="0"/>
        <w:jc w:val="both"/>
        <w:rPr>
          <w:rFonts w:ascii="Calibri" w:eastAsia="Calibri" w:hAnsi="Calibri" w:cs="Times New Roman"/>
          <w:b/>
          <w:color w:val="1B416F"/>
        </w:rPr>
      </w:pPr>
      <w:r w:rsidRPr="005C52AB">
        <w:rPr>
          <w:rFonts w:ascii="Calibri" w:eastAsia="Calibri" w:hAnsi="Calibri" w:cs="Times New Roman"/>
          <w:b/>
          <w:color w:val="1B416F"/>
          <w:sz w:val="28"/>
          <w:szCs w:val="28"/>
          <w:u w:val="single"/>
        </w:rPr>
        <w:t>La bibliothèque jeunesse de l’Institut du monde arabe (IMA)</w:t>
      </w:r>
    </w:p>
    <w:p w14:paraId="422D8642" w14:textId="77777777" w:rsidR="0037403C" w:rsidRPr="005C52AB" w:rsidRDefault="002B1284" w:rsidP="0037403C">
      <w:pPr>
        <w:spacing w:after="0"/>
        <w:jc w:val="both"/>
        <w:rPr>
          <w:rFonts w:ascii="Calibri" w:eastAsia="Calibri" w:hAnsi="Calibri" w:cs="Times New Roman"/>
        </w:rPr>
      </w:pPr>
      <w:r w:rsidRPr="005C52AB">
        <w:rPr>
          <w:rFonts w:ascii="Calibri" w:eastAsia="Calibri" w:hAnsi="Calibri" w:cs="Times New Roman"/>
        </w:rPr>
        <w:t>Voi</w:t>
      </w:r>
      <w:r w:rsidRPr="005C52AB">
        <w:rPr>
          <w:rFonts w:ascii="Calibri" w:eastAsia="Calibri" w:hAnsi="Calibri" w:cs="Times New Roman"/>
          <w:b/>
          <w:color w:val="1B416F"/>
        </w:rPr>
        <w:t>r</w:t>
      </w:r>
      <w:r w:rsidRPr="005C52AB">
        <w:rPr>
          <w:rFonts w:ascii="Calibri" w:eastAsia="Calibri" w:hAnsi="Calibri" w:cs="Times New Roman"/>
        </w:rPr>
        <w:t xml:space="preserve"> le lien d’accès vers </w:t>
      </w:r>
      <w:hyperlink r:id="rId22" w:history="1">
        <w:r w:rsidRPr="005C52AB">
          <w:rPr>
            <w:rFonts w:ascii="Calibri" w:eastAsia="Calibri" w:hAnsi="Calibri" w:cs="Times New Roman"/>
            <w:color w:val="0000FF"/>
            <w:u w:val="single"/>
          </w:rPr>
          <w:t>la bibliothèque jeunesse de l’IMA</w:t>
        </w:r>
      </w:hyperlink>
      <w:r w:rsidRPr="005C52AB">
        <w:rPr>
          <w:rFonts w:ascii="Calibri" w:eastAsia="Calibri" w:hAnsi="Calibri" w:cs="Times New Roman"/>
        </w:rPr>
        <w:t xml:space="preserve"> ou vous trouverez environ 5000 livres en langue arabe, française et bilingue.</w:t>
      </w:r>
    </w:p>
    <w:p w14:paraId="5FBB707E" w14:textId="77777777" w:rsidR="0037403C" w:rsidRPr="005C52AB" w:rsidRDefault="0037403C" w:rsidP="0037403C">
      <w:pPr>
        <w:spacing w:after="0"/>
        <w:jc w:val="both"/>
        <w:rPr>
          <w:rFonts w:ascii="Calibri" w:eastAsia="Calibri" w:hAnsi="Calibri" w:cs="Times New Roman"/>
        </w:rPr>
      </w:pPr>
    </w:p>
    <w:p w14:paraId="25BA9539" w14:textId="6784764E" w:rsidR="00286371" w:rsidRPr="005C52AB" w:rsidRDefault="00286371" w:rsidP="0037403C">
      <w:pPr>
        <w:spacing w:after="0"/>
        <w:jc w:val="both"/>
        <w:rPr>
          <w:rFonts w:ascii="Calibri" w:eastAsia="Calibri" w:hAnsi="Calibri" w:cs="Times New Roman"/>
        </w:rPr>
      </w:pPr>
      <w:r w:rsidRPr="005C52AB">
        <w:t xml:space="preserve">Sur le </w:t>
      </w:r>
      <w:hyperlink r:id="rId23" w:history="1">
        <w:r w:rsidRPr="005C52AB">
          <w:rPr>
            <w:rStyle w:val="Lienhypertexte"/>
          </w:rPr>
          <w:t>site de l’IMA</w:t>
        </w:r>
      </w:hyperlink>
      <w:r w:rsidRPr="005C52AB">
        <w:t xml:space="preserve"> : </w:t>
      </w:r>
    </w:p>
    <w:p w14:paraId="01FB6F39" w14:textId="77777777" w:rsidR="00286371" w:rsidRPr="005C52AB" w:rsidRDefault="00286371" w:rsidP="00C72519">
      <w:pPr>
        <w:pStyle w:val="Paragraphedeliste"/>
        <w:numPr>
          <w:ilvl w:val="0"/>
          <w:numId w:val="6"/>
        </w:numPr>
        <w:ind w:left="714" w:hanging="357"/>
        <w:jc w:val="both"/>
      </w:pPr>
      <w:r w:rsidRPr="005C52AB">
        <w:t xml:space="preserve">Des dossiers pour découvrir le monde arabe : </w:t>
      </w:r>
      <w:hyperlink r:id="rId24" w:history="1">
        <w:r w:rsidRPr="005C52AB">
          <w:rPr>
            <w:rStyle w:val="Lienhypertexte"/>
          </w:rPr>
          <w:t>art &amp; culture</w:t>
        </w:r>
      </w:hyperlink>
      <w:r w:rsidRPr="005C52AB">
        <w:t xml:space="preserve">, </w:t>
      </w:r>
      <w:hyperlink r:id="rId25" w:history="1">
        <w:r w:rsidRPr="005C52AB">
          <w:rPr>
            <w:rStyle w:val="Lienhypertexte"/>
          </w:rPr>
          <w:t>langue et écriture</w:t>
        </w:r>
      </w:hyperlink>
      <w:r w:rsidRPr="005C52AB">
        <w:t xml:space="preserve">, </w:t>
      </w:r>
      <w:hyperlink r:id="rId26" w:history="1">
        <w:r w:rsidRPr="005C52AB">
          <w:rPr>
            <w:rStyle w:val="Lienhypertexte"/>
          </w:rPr>
          <w:t>sciences</w:t>
        </w:r>
      </w:hyperlink>
      <w:r w:rsidRPr="005C52AB">
        <w:t xml:space="preserve">, </w:t>
      </w:r>
      <w:hyperlink r:id="rId27" w:history="1">
        <w:r w:rsidRPr="005C52AB">
          <w:rPr>
            <w:rStyle w:val="Lienhypertexte"/>
          </w:rPr>
          <w:t>religion</w:t>
        </w:r>
      </w:hyperlink>
      <w:r w:rsidRPr="005C52AB">
        <w:t xml:space="preserve">, </w:t>
      </w:r>
      <w:hyperlink r:id="rId28" w:history="1">
        <w:r w:rsidRPr="005C52AB">
          <w:rPr>
            <w:rStyle w:val="Lienhypertexte"/>
          </w:rPr>
          <w:t>histoire</w:t>
        </w:r>
      </w:hyperlink>
      <w:r w:rsidRPr="005C52AB">
        <w:t xml:space="preserve">, </w:t>
      </w:r>
      <w:hyperlink r:id="rId29" w:history="1">
        <w:r w:rsidRPr="005C52AB">
          <w:rPr>
            <w:rStyle w:val="Lienhypertexte"/>
          </w:rPr>
          <w:t>société</w:t>
        </w:r>
      </w:hyperlink>
      <w:r w:rsidRPr="005C52AB">
        <w:t>.</w:t>
      </w:r>
    </w:p>
    <w:p w14:paraId="25E68412" w14:textId="77777777" w:rsidR="00286371" w:rsidRPr="005C52AB" w:rsidRDefault="00724865" w:rsidP="00C72519">
      <w:pPr>
        <w:pStyle w:val="Paragraphedeliste"/>
        <w:numPr>
          <w:ilvl w:val="0"/>
          <w:numId w:val="6"/>
        </w:numPr>
        <w:jc w:val="both"/>
      </w:pPr>
      <w:hyperlink r:id="rId30" w:history="1">
        <w:r w:rsidR="00286371" w:rsidRPr="005C52AB">
          <w:rPr>
            <w:rStyle w:val="Lienhypertexte"/>
          </w:rPr>
          <w:t>Une présentation des collections</w:t>
        </w:r>
      </w:hyperlink>
    </w:p>
    <w:p w14:paraId="2BFAF1EA" w14:textId="523BCF34" w:rsidR="00286371" w:rsidRPr="005C52AB" w:rsidRDefault="00724865" w:rsidP="00C72519">
      <w:pPr>
        <w:pStyle w:val="Paragraphedeliste"/>
        <w:numPr>
          <w:ilvl w:val="0"/>
          <w:numId w:val="6"/>
        </w:numPr>
        <w:jc w:val="both"/>
        <w:rPr>
          <w:rStyle w:val="Lienhypertexte"/>
          <w:color w:val="auto"/>
          <w:u w:val="none"/>
        </w:rPr>
      </w:pPr>
      <w:hyperlink r:id="rId31" w:history="1">
        <w:r w:rsidR="00286371" w:rsidRPr="005C52AB">
          <w:rPr>
            <w:rStyle w:val="Lienhypertexte"/>
          </w:rPr>
          <w:t xml:space="preserve">Le portail documentaire </w:t>
        </w:r>
        <w:proofErr w:type="spellStart"/>
        <w:r w:rsidR="00286371" w:rsidRPr="005C52AB">
          <w:rPr>
            <w:rStyle w:val="Lienhypertexte"/>
          </w:rPr>
          <w:t>Altaïr</w:t>
        </w:r>
        <w:proofErr w:type="spellEnd"/>
      </w:hyperlink>
      <w:r w:rsidR="00286371" w:rsidRPr="005C52AB">
        <w:t>, avec plus de 120 000 ressources documentaires sur le monde arabe</w:t>
      </w:r>
    </w:p>
    <w:p w14:paraId="551F6E54" w14:textId="77777777" w:rsidR="00286371" w:rsidRPr="005C52AB" w:rsidRDefault="00724865" w:rsidP="00C72519">
      <w:pPr>
        <w:pStyle w:val="Paragraphedeliste"/>
        <w:numPr>
          <w:ilvl w:val="0"/>
          <w:numId w:val="6"/>
        </w:numPr>
        <w:jc w:val="both"/>
        <w:rPr>
          <w:rStyle w:val="Lienhypertexte"/>
          <w:color w:val="auto"/>
        </w:rPr>
      </w:pPr>
      <w:hyperlink r:id="rId32" w:history="1">
        <w:r w:rsidR="00286371" w:rsidRPr="005C52AB">
          <w:rPr>
            <w:rStyle w:val="Lienhypertexte"/>
          </w:rPr>
          <w:t>Podcasts des Journées de l'Histoire de l'Institut du monde arabe</w:t>
        </w:r>
      </w:hyperlink>
    </w:p>
    <w:p w14:paraId="31D881EE" w14:textId="77777777" w:rsidR="00286371" w:rsidRPr="005C52AB" w:rsidRDefault="00724865" w:rsidP="00C72519">
      <w:pPr>
        <w:pStyle w:val="Paragraphedeliste"/>
        <w:numPr>
          <w:ilvl w:val="0"/>
          <w:numId w:val="6"/>
        </w:numPr>
        <w:jc w:val="both"/>
        <w:rPr>
          <w:rStyle w:val="Lienhypertexte"/>
          <w:color w:val="auto"/>
        </w:rPr>
      </w:pPr>
      <w:hyperlink r:id="rId33" w:history="1">
        <w:r w:rsidR="00286371" w:rsidRPr="005C52AB">
          <w:rPr>
            <w:rStyle w:val="Lienhypertexte"/>
          </w:rPr>
          <w:t>L'arabe en chantant : deux chansons en arabe littéral</w:t>
        </w:r>
      </w:hyperlink>
      <w:r w:rsidR="00286371" w:rsidRPr="005C52AB">
        <w:rPr>
          <w:rStyle w:val="Lienhypertexte"/>
          <w:color w:val="auto"/>
        </w:rPr>
        <w:t xml:space="preserve"> (avec transcription textuelle et phonétique, traduction, lexique) interprétées par </w:t>
      </w:r>
      <w:proofErr w:type="spellStart"/>
      <w:r w:rsidR="00286371" w:rsidRPr="005C52AB">
        <w:rPr>
          <w:rStyle w:val="Lienhypertexte"/>
          <w:color w:val="auto"/>
        </w:rPr>
        <w:t>Fayrouz</w:t>
      </w:r>
      <w:proofErr w:type="spellEnd"/>
      <w:r w:rsidR="00286371" w:rsidRPr="005C52AB">
        <w:rPr>
          <w:rStyle w:val="Lienhypertexte"/>
          <w:color w:val="auto"/>
        </w:rPr>
        <w:t xml:space="preserve"> et Oum </w:t>
      </w:r>
      <w:proofErr w:type="spellStart"/>
      <w:r w:rsidR="00286371" w:rsidRPr="005C52AB">
        <w:rPr>
          <w:rStyle w:val="Lienhypertexte"/>
          <w:color w:val="auto"/>
        </w:rPr>
        <w:t>Kalsoum</w:t>
      </w:r>
      <w:proofErr w:type="spellEnd"/>
    </w:p>
    <w:p w14:paraId="59FD5323" w14:textId="77777777" w:rsidR="00286371" w:rsidRPr="005C52AB" w:rsidRDefault="00724865" w:rsidP="00C72519">
      <w:pPr>
        <w:pStyle w:val="Paragraphedeliste"/>
        <w:numPr>
          <w:ilvl w:val="0"/>
          <w:numId w:val="6"/>
        </w:numPr>
        <w:jc w:val="both"/>
        <w:rPr>
          <w:rStyle w:val="Lienhypertexte"/>
          <w:color w:val="auto"/>
        </w:rPr>
      </w:pPr>
      <w:hyperlink r:id="rId34" w:history="1">
        <w:r w:rsidR="00286371" w:rsidRPr="005C52AB">
          <w:rPr>
            <w:rStyle w:val="Lienhypertexte"/>
          </w:rPr>
          <w:t>La liste des programmes culturels diffusés sur les réseaux sociaux de l'IMA dans le cadre de #</w:t>
        </w:r>
        <w:proofErr w:type="spellStart"/>
        <w:r w:rsidR="00286371" w:rsidRPr="005C52AB">
          <w:rPr>
            <w:rStyle w:val="Lienhypertexte"/>
          </w:rPr>
          <w:t>LImaALaMaison</w:t>
        </w:r>
        <w:proofErr w:type="spellEnd"/>
      </w:hyperlink>
    </w:p>
    <w:p w14:paraId="64D57CCD" w14:textId="77777777" w:rsidR="00147D5B" w:rsidRPr="005C52AB" w:rsidRDefault="00147D5B" w:rsidP="002B1284">
      <w:pPr>
        <w:jc w:val="both"/>
        <w:rPr>
          <w:rFonts w:ascii="Calibri" w:eastAsia="Times New Roman" w:hAnsi="Calibri" w:cs="Times New Roman"/>
          <w:b/>
          <w:bCs/>
          <w:color w:val="1B416F"/>
          <w:lang w:eastAsia="fr-FR"/>
        </w:rPr>
      </w:pPr>
    </w:p>
    <w:p w14:paraId="135E9C3F" w14:textId="77777777" w:rsidR="00832C6E" w:rsidRPr="005C52AB" w:rsidRDefault="00C1491C" w:rsidP="00C1491C">
      <w:pPr>
        <w:spacing w:after="0"/>
        <w:jc w:val="both"/>
        <w:rPr>
          <w:rFonts w:ascii="Calibri" w:eastAsia="Calibri" w:hAnsi="Calibri" w:cs="Times New Roman"/>
          <w:b/>
          <w:color w:val="1B416F"/>
          <w:sz w:val="28"/>
          <w:szCs w:val="28"/>
          <w:u w:val="single"/>
        </w:rPr>
      </w:pPr>
      <w:r w:rsidRPr="005C52AB">
        <w:rPr>
          <w:rFonts w:ascii="Calibri" w:eastAsia="Calibri" w:hAnsi="Calibri" w:cs="Times New Roman"/>
          <w:b/>
          <w:color w:val="1B416F"/>
          <w:sz w:val="28"/>
          <w:szCs w:val="28"/>
          <w:u w:val="single"/>
        </w:rPr>
        <w:t>France Education International (FEi)</w:t>
      </w:r>
      <w:r w:rsidR="00832C6E" w:rsidRPr="005C52AB">
        <w:rPr>
          <w:rFonts w:ascii="Calibri" w:eastAsia="Calibri" w:hAnsi="Calibri" w:cs="Times New Roman"/>
          <w:b/>
          <w:color w:val="1B416F"/>
          <w:sz w:val="28"/>
          <w:szCs w:val="28"/>
          <w:u w:val="single"/>
        </w:rPr>
        <w:t>,</w:t>
      </w:r>
    </w:p>
    <w:p w14:paraId="21430343" w14:textId="5157854F" w:rsidR="00C1491C" w:rsidRPr="005C52AB" w:rsidRDefault="00832C6E" w:rsidP="00C1491C">
      <w:pPr>
        <w:spacing w:after="0"/>
        <w:jc w:val="both"/>
        <w:rPr>
          <w:rFonts w:ascii="Calibri" w:eastAsia="Calibri" w:hAnsi="Calibri" w:cs="Times New Roman"/>
          <w:color w:val="1B416F"/>
        </w:rPr>
      </w:pPr>
      <w:r w:rsidRPr="005C52AB">
        <w:rPr>
          <w:rFonts w:ascii="Calibri" w:eastAsia="Calibri" w:hAnsi="Calibri" w:cs="Times New Roman"/>
          <w:color w:val="1B416F"/>
        </w:rPr>
        <w:t>A</w:t>
      </w:r>
      <w:r w:rsidR="00250D77" w:rsidRPr="005C52AB">
        <w:rPr>
          <w:rFonts w:ascii="Calibri" w:eastAsia="Calibri" w:hAnsi="Calibri" w:cs="Times New Roman"/>
          <w:color w:val="1B416F"/>
        </w:rPr>
        <w:t>nciennement CIEP, FEI est l’opérateur public de la coopération éducative à l’international, acteur clé incontournable du réseau bilingue français à l’étranger  venant en appui aux dispositifs d’enseignement du/en français dans le monde</w:t>
      </w:r>
      <w:r w:rsidR="000810E1" w:rsidRPr="005C52AB">
        <w:rPr>
          <w:rFonts w:ascii="Calibri" w:eastAsia="Calibri" w:hAnsi="Calibri" w:cs="Times New Roman"/>
          <w:color w:val="1B416F"/>
        </w:rPr>
        <w:t xml:space="preserve">, </w:t>
      </w:r>
      <w:proofErr w:type="spellStart"/>
      <w:r w:rsidR="00250D77" w:rsidRPr="005C52AB">
        <w:rPr>
          <w:rFonts w:ascii="Calibri" w:eastAsia="Calibri" w:hAnsi="Calibri" w:cs="Times New Roman"/>
          <w:color w:val="1B416F"/>
        </w:rPr>
        <w:t>oeuvrant</w:t>
      </w:r>
      <w:proofErr w:type="spellEnd"/>
      <w:r w:rsidR="00250D77" w:rsidRPr="005C52AB">
        <w:rPr>
          <w:rFonts w:ascii="Calibri" w:eastAsia="Calibri" w:hAnsi="Calibri" w:cs="Times New Roman"/>
          <w:color w:val="1B416F"/>
        </w:rPr>
        <w:t xml:space="preserve"> à la formation des personnels : </w:t>
      </w:r>
      <w:hyperlink r:id="rId35" w:history="1">
        <w:r w:rsidR="00250D77" w:rsidRPr="005C52AB">
          <w:rPr>
            <w:rStyle w:val="Lienhypertexte"/>
            <w:rFonts w:ascii="Calibri" w:eastAsia="Calibri" w:hAnsi="Calibri" w:cs="Times New Roman"/>
          </w:rPr>
          <w:t>https://www.france-education-international.fr/</w:t>
        </w:r>
      </w:hyperlink>
      <w:r w:rsidR="00250D77" w:rsidRPr="005C52AB">
        <w:rPr>
          <w:rFonts w:ascii="Calibri" w:eastAsia="Calibri" w:hAnsi="Calibri" w:cs="Times New Roman"/>
          <w:color w:val="1B416F"/>
        </w:rPr>
        <w:t>.</w:t>
      </w:r>
    </w:p>
    <w:p w14:paraId="37D1E37F" w14:textId="77777777" w:rsidR="00832C6E" w:rsidRPr="005C52AB" w:rsidRDefault="00832C6E" w:rsidP="00C1491C">
      <w:pPr>
        <w:spacing w:after="0"/>
        <w:jc w:val="both"/>
        <w:rPr>
          <w:rFonts w:ascii="Calibri" w:eastAsia="Calibri" w:hAnsi="Calibri" w:cs="Times New Roman"/>
          <w:b/>
          <w:color w:val="1B416F"/>
          <w:sz w:val="28"/>
          <w:szCs w:val="28"/>
          <w:u w:val="single"/>
        </w:rPr>
      </w:pPr>
    </w:p>
    <w:p w14:paraId="5BF8464E" w14:textId="5B0BDD30" w:rsidR="002B1284" w:rsidRPr="005C52AB" w:rsidRDefault="002B1284" w:rsidP="000A5BCB">
      <w:pPr>
        <w:pStyle w:val="Paragraphedeliste"/>
        <w:numPr>
          <w:ilvl w:val="0"/>
          <w:numId w:val="23"/>
        </w:numPr>
        <w:ind w:left="0"/>
        <w:jc w:val="both"/>
        <w:rPr>
          <w:rFonts w:eastAsia="Calibri"/>
          <w:b/>
        </w:rPr>
      </w:pPr>
      <w:r w:rsidRPr="005C52AB">
        <w:rPr>
          <w:rFonts w:eastAsia="Calibri"/>
          <w:b/>
          <w:u w:val="single"/>
        </w:rPr>
        <w:t xml:space="preserve">Le portail documentaire </w:t>
      </w:r>
      <w:proofErr w:type="spellStart"/>
      <w:r w:rsidRPr="005C52AB">
        <w:rPr>
          <w:rFonts w:eastAsia="Calibri"/>
          <w:b/>
          <w:u w:val="single"/>
        </w:rPr>
        <w:t>Lis</w:t>
      </w:r>
      <w:r w:rsidR="00C1491C" w:rsidRPr="005C52AB">
        <w:rPr>
          <w:rFonts w:eastAsia="Calibri"/>
          <w:b/>
          <w:u w:val="single"/>
        </w:rPr>
        <w:t>eo</w:t>
      </w:r>
      <w:proofErr w:type="spellEnd"/>
      <w:r w:rsidR="000A5BCB" w:rsidRPr="005C52AB">
        <w:rPr>
          <w:rFonts w:eastAsia="Calibri"/>
          <w:b/>
        </w:rPr>
        <w:t xml:space="preserve"> : </w:t>
      </w:r>
      <w:r w:rsidR="000A5BCB" w:rsidRPr="005C52AB">
        <w:rPr>
          <w:rFonts w:eastAsia="Calibri" w:cs="Arial"/>
          <w:color w:val="1A1A1A"/>
        </w:rPr>
        <w:t>p</w:t>
      </w:r>
      <w:r w:rsidRPr="005C52AB">
        <w:rPr>
          <w:rFonts w:eastAsia="Calibri" w:cs="Arial"/>
          <w:color w:val="1A1A1A"/>
        </w:rPr>
        <w:t xml:space="preserve">our vous tenir informés des nouvelles publications en français langue étrangère, connaître des ressources numériques dans vos disciplines (histoire, mathématiques, physique etc.) ou suivre les actualités dans votre domaine, le portail documentaire </w:t>
      </w:r>
      <w:hyperlink r:id="rId36" w:history="1">
        <w:r w:rsidRPr="005C52AB">
          <w:rPr>
            <w:rFonts w:eastAsia="Calibri" w:cs="Arial"/>
            <w:color w:val="103CC0"/>
            <w:u w:val="single" w:color="103CC0"/>
          </w:rPr>
          <w:t>LISEO</w:t>
        </w:r>
      </w:hyperlink>
      <w:r w:rsidRPr="005C52AB">
        <w:rPr>
          <w:rFonts w:eastAsia="Calibri" w:cs="Arial"/>
          <w:color w:val="1A1A1A"/>
        </w:rPr>
        <w:t xml:space="preserve"> de</w:t>
      </w:r>
      <w:r w:rsidRPr="005C52AB">
        <w:rPr>
          <w:rFonts w:eastAsia="Calibri" w:cs="Arial"/>
          <w:b/>
          <w:bCs/>
          <w:color w:val="1A1A1A"/>
        </w:rPr>
        <w:t xml:space="preserve"> </w:t>
      </w:r>
      <w:r w:rsidRPr="005C52AB">
        <w:rPr>
          <w:rFonts w:eastAsia="Calibri" w:cs="Arial"/>
          <w:color w:val="1A1A1A"/>
        </w:rPr>
        <w:t>France Éducation I</w:t>
      </w:r>
      <w:r w:rsidR="0037403C" w:rsidRPr="005C52AB">
        <w:rPr>
          <w:rFonts w:eastAsia="Calibri" w:cs="Arial"/>
          <w:color w:val="1A1A1A"/>
        </w:rPr>
        <w:t>nternational</w:t>
      </w:r>
      <w:r w:rsidRPr="005C52AB">
        <w:rPr>
          <w:rFonts w:eastAsia="Calibri" w:cs="Arial"/>
          <w:color w:val="1A1A1A"/>
        </w:rPr>
        <w:t xml:space="preserve"> propose un ensemble de ressources qui peut répondre à vos besoins. Le portail est spécialisé dans les politiques éducatives et </w:t>
      </w:r>
      <w:r w:rsidRPr="005C52AB">
        <w:rPr>
          <w:rFonts w:eastAsia="Calibri" w:cs="Arial"/>
          <w:bCs/>
          <w:color w:val="1A1A1A"/>
        </w:rPr>
        <w:t>l’enseignement du français dans le monde.</w:t>
      </w:r>
    </w:p>
    <w:p w14:paraId="5EADF89F" w14:textId="77777777" w:rsidR="002B1284" w:rsidRPr="005C52AB" w:rsidRDefault="002B1284" w:rsidP="002B1284">
      <w:pPr>
        <w:widowControl w:val="0"/>
        <w:autoSpaceDE w:val="0"/>
        <w:autoSpaceDN w:val="0"/>
        <w:adjustRightInd w:val="0"/>
        <w:spacing w:after="0" w:line="240" w:lineRule="auto"/>
        <w:rPr>
          <w:rFonts w:ascii="Calibri" w:eastAsia="Calibri" w:hAnsi="Calibri" w:cs="Arial"/>
          <w:color w:val="1A1A1A"/>
        </w:rPr>
      </w:pPr>
    </w:p>
    <w:p w14:paraId="5327E73E" w14:textId="77777777" w:rsidR="002B1284" w:rsidRPr="005C52AB" w:rsidRDefault="002B1284" w:rsidP="002B1284">
      <w:pPr>
        <w:widowControl w:val="0"/>
        <w:autoSpaceDE w:val="0"/>
        <w:autoSpaceDN w:val="0"/>
        <w:adjustRightInd w:val="0"/>
        <w:spacing w:after="0" w:line="240" w:lineRule="auto"/>
        <w:rPr>
          <w:rFonts w:ascii="Calibri" w:eastAsia="Calibri" w:hAnsi="Calibri" w:cs="Arial"/>
          <w:color w:val="1A1A1A"/>
        </w:rPr>
      </w:pPr>
      <w:r w:rsidRPr="005C52AB">
        <w:rPr>
          <w:rFonts w:ascii="Calibri" w:eastAsia="Calibri" w:hAnsi="Calibri" w:cs="Arial"/>
          <w:bCs/>
          <w:color w:val="1A1A1A"/>
        </w:rPr>
        <w:t>Pour suivre l’actualité</w:t>
      </w:r>
      <w:r w:rsidRPr="005C52AB">
        <w:rPr>
          <w:rFonts w:ascii="Calibri" w:eastAsia="Calibri" w:hAnsi="Calibri" w:cs="Arial"/>
          <w:color w:val="1A1A1A"/>
        </w:rPr>
        <w:t>, abonnez-vous aux veilles thématiques (envoi mensuel). C’est gratuit.</w:t>
      </w:r>
    </w:p>
    <w:p w14:paraId="3CDF1C8D" w14:textId="77777777" w:rsidR="002B1284" w:rsidRPr="005C52AB" w:rsidRDefault="002B1284" w:rsidP="002B1284">
      <w:pPr>
        <w:widowControl w:val="0"/>
        <w:autoSpaceDE w:val="0"/>
        <w:autoSpaceDN w:val="0"/>
        <w:adjustRightInd w:val="0"/>
        <w:spacing w:after="0" w:line="240" w:lineRule="auto"/>
        <w:rPr>
          <w:rFonts w:ascii="Calibri" w:eastAsia="Calibri" w:hAnsi="Calibri" w:cs="Arial"/>
          <w:color w:val="1A1A1A"/>
        </w:rPr>
      </w:pPr>
    </w:p>
    <w:p w14:paraId="56571DB2" w14:textId="77777777" w:rsidR="002B1284" w:rsidRPr="005C52AB" w:rsidRDefault="002B1284" w:rsidP="002B1284">
      <w:pPr>
        <w:widowControl w:val="0"/>
        <w:autoSpaceDE w:val="0"/>
        <w:autoSpaceDN w:val="0"/>
        <w:adjustRightInd w:val="0"/>
        <w:spacing w:after="0" w:line="240" w:lineRule="auto"/>
        <w:rPr>
          <w:rFonts w:ascii="Calibri" w:eastAsia="Calibri" w:hAnsi="Calibri" w:cs="Arial"/>
          <w:color w:val="1A1A1A"/>
        </w:rPr>
      </w:pPr>
      <w:r w:rsidRPr="005C52AB">
        <w:rPr>
          <w:rFonts w:ascii="Calibri" w:eastAsia="Calibri" w:hAnsi="Calibri" w:cs="Arial"/>
          <w:color w:val="1A1A1A"/>
        </w:rPr>
        <w:t xml:space="preserve">ATTENTION, pour s’abonner, il faut </w:t>
      </w:r>
      <w:r w:rsidRPr="005C52AB">
        <w:rPr>
          <w:rFonts w:ascii="Calibri" w:eastAsia="Calibri" w:hAnsi="Calibri" w:cs="Arial"/>
          <w:bCs/>
          <w:color w:val="1A1A1A"/>
        </w:rPr>
        <w:t>se créer un compte</w:t>
      </w:r>
      <w:r w:rsidRPr="005C52AB">
        <w:rPr>
          <w:rFonts w:ascii="Calibri" w:eastAsia="Calibri" w:hAnsi="Calibri" w:cs="Arial"/>
          <w:color w:val="1A1A1A"/>
        </w:rPr>
        <w:t xml:space="preserve"> dans le portail LISEO : </w:t>
      </w:r>
      <w:hyperlink r:id="rId37" w:history="1">
        <w:r w:rsidRPr="005C52AB">
          <w:rPr>
            <w:rFonts w:ascii="Calibri" w:eastAsia="Calibri" w:hAnsi="Calibri" w:cs="Arial"/>
            <w:color w:val="103CC0"/>
            <w:u w:val="single" w:color="103CC0"/>
          </w:rPr>
          <w:t>https://liseo.ciep.fr/index.php?lvl=cmspage&amp;pageid=4&amp;id_article=296</w:t>
        </w:r>
      </w:hyperlink>
    </w:p>
    <w:p w14:paraId="671B12A6" w14:textId="77777777" w:rsidR="002B1284" w:rsidRPr="005C52AB" w:rsidRDefault="002B1284" w:rsidP="002B1284">
      <w:pPr>
        <w:widowControl w:val="0"/>
        <w:autoSpaceDE w:val="0"/>
        <w:autoSpaceDN w:val="0"/>
        <w:adjustRightInd w:val="0"/>
        <w:spacing w:after="0" w:line="240" w:lineRule="auto"/>
        <w:rPr>
          <w:rFonts w:ascii="Calibri" w:eastAsia="Calibri" w:hAnsi="Calibri" w:cs="Arial"/>
          <w:color w:val="1A1A1A"/>
        </w:rPr>
      </w:pPr>
      <w:r w:rsidRPr="005C52AB">
        <w:rPr>
          <w:rFonts w:ascii="Calibri" w:eastAsia="Calibri" w:hAnsi="Calibri" w:cs="Arial"/>
          <w:bCs/>
          <w:color w:val="1A1A1A"/>
        </w:rPr>
        <w:t>Pour s’abonner à une (ou plusieurs) veille(s) thématique(s) :</w:t>
      </w:r>
      <w:r w:rsidRPr="005C52AB">
        <w:rPr>
          <w:rFonts w:ascii="Calibri" w:eastAsia="Calibri" w:hAnsi="Calibri" w:cs="Arial"/>
          <w:b/>
          <w:bCs/>
          <w:color w:val="1A1A1A"/>
        </w:rPr>
        <w:t xml:space="preserve"> </w:t>
      </w:r>
      <w:hyperlink r:id="rId38" w:history="1">
        <w:r w:rsidRPr="005C52AB">
          <w:rPr>
            <w:rFonts w:ascii="Calibri" w:eastAsia="Calibri" w:hAnsi="Calibri" w:cs="Arial"/>
            <w:color w:val="103CC0"/>
            <w:u w:val="single" w:color="103CC0"/>
          </w:rPr>
          <w:t>https://liseo.ciep.fr/index.php?lvl=cmspage&amp;pageid=4&amp;id_article=294</w:t>
        </w:r>
      </w:hyperlink>
    </w:p>
    <w:p w14:paraId="14A7541B" w14:textId="77777777" w:rsidR="002B1284" w:rsidRPr="005C52AB" w:rsidRDefault="002B1284" w:rsidP="002B1284">
      <w:pPr>
        <w:widowControl w:val="0"/>
        <w:autoSpaceDE w:val="0"/>
        <w:autoSpaceDN w:val="0"/>
        <w:adjustRightInd w:val="0"/>
        <w:spacing w:after="0" w:line="240" w:lineRule="auto"/>
        <w:rPr>
          <w:rFonts w:ascii="Calibri" w:eastAsia="Calibri" w:hAnsi="Calibri" w:cs="Times"/>
          <w:color w:val="103CC0"/>
          <w:u w:val="single" w:color="103CC0"/>
        </w:rPr>
      </w:pPr>
      <w:r w:rsidRPr="005C52AB">
        <w:rPr>
          <w:rFonts w:ascii="Calibri" w:eastAsia="Calibri" w:hAnsi="Calibri" w:cs="Arial"/>
          <w:color w:val="1A1A1A"/>
        </w:rPr>
        <w:t xml:space="preserve">Pour en savoir plus : </w:t>
      </w:r>
      <w:hyperlink r:id="rId39" w:history="1">
        <w:r w:rsidRPr="005C52AB">
          <w:rPr>
            <w:rFonts w:ascii="Calibri" w:eastAsia="Calibri" w:hAnsi="Calibri" w:cs="Times"/>
            <w:color w:val="103CC0"/>
            <w:u w:val="single" w:color="103CC0"/>
          </w:rPr>
          <w:t>Plaquette LISEO</w:t>
        </w:r>
      </w:hyperlink>
    </w:p>
    <w:p w14:paraId="2262C96B" w14:textId="77777777" w:rsidR="00C1491C" w:rsidRPr="005C52AB" w:rsidRDefault="00C1491C" w:rsidP="002B1284">
      <w:pPr>
        <w:widowControl w:val="0"/>
        <w:autoSpaceDE w:val="0"/>
        <w:autoSpaceDN w:val="0"/>
        <w:adjustRightInd w:val="0"/>
        <w:spacing w:after="0" w:line="240" w:lineRule="auto"/>
        <w:rPr>
          <w:rFonts w:ascii="Calibri" w:eastAsia="Calibri" w:hAnsi="Calibri" w:cs="Times"/>
          <w:color w:val="103CC0"/>
          <w:u w:val="single" w:color="103CC0"/>
        </w:rPr>
      </w:pPr>
    </w:p>
    <w:p w14:paraId="116E9EB0" w14:textId="5A3DC73C" w:rsidR="007411B2" w:rsidRPr="005C52AB" w:rsidRDefault="00724865" w:rsidP="00C72519">
      <w:pPr>
        <w:pStyle w:val="Paragraphedeliste"/>
        <w:widowControl w:val="0"/>
        <w:numPr>
          <w:ilvl w:val="0"/>
          <w:numId w:val="8"/>
        </w:numPr>
        <w:autoSpaceDE w:val="0"/>
        <w:autoSpaceDN w:val="0"/>
        <w:adjustRightInd w:val="0"/>
        <w:ind w:left="0" w:firstLine="360"/>
        <w:rPr>
          <w:rFonts w:eastAsia="Calibri" w:cs="Times"/>
          <w:color w:val="103CC0"/>
          <w:u w:val="single" w:color="103CC0"/>
        </w:rPr>
      </w:pPr>
      <w:hyperlink r:id="rId40" w:history="1">
        <w:r w:rsidR="007411B2" w:rsidRPr="005C52AB">
          <w:rPr>
            <w:b/>
            <w:u w:val="single"/>
          </w:rPr>
          <w:t>Le fil plurilingue</w:t>
        </w:r>
      </w:hyperlink>
      <w:r w:rsidR="00C1491C" w:rsidRPr="005C52AB">
        <w:rPr>
          <w:rFonts w:eastAsia="Calibri"/>
          <w:b/>
          <w:color w:val="1B416F"/>
          <w:sz w:val="28"/>
          <w:szCs w:val="28"/>
          <w:u w:val="single"/>
        </w:rPr>
        <w:t xml:space="preserve"> </w:t>
      </w:r>
      <w:r w:rsidR="007411B2" w:rsidRPr="005C52AB">
        <w:rPr>
          <w:rFonts w:eastAsia="Calibri" w:cs="Times"/>
        </w:rPr>
        <w:t xml:space="preserve">propose également des ressources pédagogiques numériques </w:t>
      </w:r>
      <w:r w:rsidR="00F15F4D" w:rsidRPr="005C52AB">
        <w:rPr>
          <w:rFonts w:eastAsia="Calibri" w:cs="Times"/>
        </w:rPr>
        <w:t xml:space="preserve">de qualité </w:t>
      </w:r>
      <w:r w:rsidR="007411B2" w:rsidRPr="005C52AB">
        <w:rPr>
          <w:rFonts w:eastAsia="Calibri" w:cs="Times"/>
        </w:rPr>
        <w:t xml:space="preserve">pour les sections bilingues francophones des classes d’établissements scolaires qui </w:t>
      </w:r>
      <w:r w:rsidR="00C1491C" w:rsidRPr="005C52AB">
        <w:rPr>
          <w:rFonts w:eastAsia="Calibri" w:cs="Times"/>
        </w:rPr>
        <w:t xml:space="preserve">intéresseront aussi </w:t>
      </w:r>
      <w:r w:rsidR="007411B2" w:rsidRPr="005C52AB">
        <w:rPr>
          <w:rFonts w:eastAsia="Calibri" w:cs="Times"/>
        </w:rPr>
        <w:t>les associations FLAM</w:t>
      </w:r>
      <w:r w:rsidR="00C1491C" w:rsidRPr="005C52AB">
        <w:rPr>
          <w:rFonts w:eastAsia="Calibri" w:cs="Times"/>
        </w:rPr>
        <w:t xml:space="preserve"> : </w:t>
      </w:r>
      <w:r w:rsidR="004C792E" w:rsidRPr="005C52AB">
        <w:rPr>
          <w:rFonts w:eastAsia="Calibri" w:cs="Times"/>
        </w:rPr>
        <w:t>des outils pour le plurilinguisme, pour la classe et par pays.</w:t>
      </w:r>
    </w:p>
    <w:p w14:paraId="4C8FF7E0" w14:textId="77777777" w:rsidR="00F15F4D" w:rsidRPr="005C52AB" w:rsidRDefault="00F15F4D" w:rsidP="002B1284">
      <w:pPr>
        <w:widowControl w:val="0"/>
        <w:autoSpaceDE w:val="0"/>
        <w:autoSpaceDN w:val="0"/>
        <w:adjustRightInd w:val="0"/>
        <w:spacing w:after="0" w:line="240" w:lineRule="auto"/>
        <w:rPr>
          <w:rFonts w:ascii="Calibri" w:eastAsia="Calibri" w:hAnsi="Calibri" w:cs="Times"/>
        </w:rPr>
      </w:pPr>
    </w:p>
    <w:p w14:paraId="1E0A7411" w14:textId="1EA4BDEB" w:rsidR="00811C64" w:rsidRPr="005C52AB" w:rsidRDefault="00F15F4D" w:rsidP="00250D77">
      <w:pPr>
        <w:pStyle w:val="Paragraphedeliste"/>
        <w:widowControl w:val="0"/>
        <w:numPr>
          <w:ilvl w:val="0"/>
          <w:numId w:val="8"/>
        </w:numPr>
        <w:autoSpaceDE w:val="0"/>
        <w:autoSpaceDN w:val="0"/>
        <w:adjustRightInd w:val="0"/>
        <w:ind w:left="0" w:firstLine="360"/>
        <w:rPr>
          <w:rFonts w:eastAsia="Calibri" w:cs="Arial"/>
        </w:rPr>
      </w:pPr>
      <w:r w:rsidRPr="005C52AB">
        <w:rPr>
          <w:rFonts w:eastAsia="Calibri"/>
          <w:b/>
          <w:u w:val="single"/>
        </w:rPr>
        <w:t>La plateforme CEIP Plu</w:t>
      </w:r>
      <w:r w:rsidR="00811C64" w:rsidRPr="005C52AB">
        <w:rPr>
          <w:rFonts w:eastAsia="Calibri" w:cs="Times"/>
          <w:b/>
          <w:u w:val="single"/>
        </w:rPr>
        <w:t>s</w:t>
      </w:r>
      <w:r w:rsidR="00811C64" w:rsidRPr="005C52AB">
        <w:rPr>
          <w:rFonts w:eastAsia="Calibri" w:cs="Times"/>
        </w:rPr>
        <w:t xml:space="preserve"> propose aux enseignants des sections bilingues </w:t>
      </w:r>
      <w:r w:rsidRPr="005C52AB">
        <w:rPr>
          <w:rFonts w:eastAsia="Calibri" w:cs="Times"/>
        </w:rPr>
        <w:t xml:space="preserve">des modules de formation aux </w:t>
      </w:r>
      <w:r w:rsidR="004C792E" w:rsidRPr="005C52AB">
        <w:rPr>
          <w:rFonts w:eastAsia="Calibri" w:cs="Times"/>
        </w:rPr>
        <w:t xml:space="preserve">formats et aux contenus variés. </w:t>
      </w:r>
      <w:r w:rsidR="00811C64" w:rsidRPr="005C52AB">
        <w:rPr>
          <w:rFonts w:eastAsia="Calibri" w:cs="Times"/>
        </w:rPr>
        <w:t>De nombreux modules s’adressent plus spécifiquement aux intervenants des associations FLAM : par exemple</w:t>
      </w:r>
      <w:r w:rsidR="004C792E" w:rsidRPr="005C52AB">
        <w:rPr>
          <w:rFonts w:eastAsia="Calibri" w:cs="Times"/>
        </w:rPr>
        <w:t>  « s’initier au dispositif et structurer une association FLAM »</w:t>
      </w:r>
      <w:r w:rsidR="00811C64" w:rsidRPr="005C52AB">
        <w:rPr>
          <w:rFonts w:eastAsia="Calibri" w:cs="Times"/>
        </w:rPr>
        <w:t>, « identifier et concevoir des activités FLAM », etc.</w:t>
      </w:r>
      <w:r w:rsidR="004C792E" w:rsidRPr="005C52AB">
        <w:rPr>
          <w:rFonts w:eastAsia="Calibri" w:cs="Times"/>
        </w:rPr>
        <w:t xml:space="preserve"> </w:t>
      </w:r>
      <w:r w:rsidR="00811C64" w:rsidRPr="005C52AB">
        <w:rPr>
          <w:rFonts w:eastAsia="Calibri" w:cs="Times"/>
        </w:rPr>
        <w:t>Des démos sont disponibles ici : https://plus.ciep.fr/local/course_offer/</w:t>
      </w:r>
    </w:p>
    <w:p w14:paraId="1EA4D47E" w14:textId="06A0CA1B" w:rsidR="00811C64" w:rsidRPr="005C52AB" w:rsidRDefault="00811C64" w:rsidP="00250D77">
      <w:pPr>
        <w:pStyle w:val="Paragraphedeliste"/>
        <w:widowControl w:val="0"/>
        <w:autoSpaceDE w:val="0"/>
        <w:autoSpaceDN w:val="0"/>
        <w:adjustRightInd w:val="0"/>
        <w:ind w:left="0"/>
        <w:rPr>
          <w:rFonts w:eastAsia="Calibri" w:cs="Arial"/>
        </w:rPr>
      </w:pPr>
      <w:r w:rsidRPr="005C52AB">
        <w:rPr>
          <w:rFonts w:eastAsia="Calibri" w:cs="Arial"/>
        </w:rPr>
        <w:t xml:space="preserve">Vous pouvez également consulter les ressources pédagogiques de la plateforme à destination des enseignants et des intervenants : </w:t>
      </w:r>
      <w:hyperlink r:id="rId41" w:history="1">
        <w:r w:rsidRPr="005C52AB">
          <w:rPr>
            <w:rStyle w:val="Lienhypertexte"/>
            <w:rFonts w:eastAsia="Calibri" w:cs="Arial"/>
          </w:rPr>
          <w:t>https://plus.ciep.fr/blocks/magazine/revueresource.php</w:t>
        </w:r>
      </w:hyperlink>
    </w:p>
    <w:p w14:paraId="1ABA15C0" w14:textId="77777777" w:rsidR="00250D77" w:rsidRPr="005C52AB" w:rsidRDefault="00250D77" w:rsidP="00250D77">
      <w:pPr>
        <w:pStyle w:val="Paragraphedeliste"/>
        <w:widowControl w:val="0"/>
        <w:autoSpaceDE w:val="0"/>
        <w:autoSpaceDN w:val="0"/>
        <w:adjustRightInd w:val="0"/>
        <w:ind w:left="0"/>
        <w:rPr>
          <w:rFonts w:eastAsia="Calibri" w:cs="Arial"/>
        </w:rPr>
      </w:pPr>
    </w:p>
    <w:p w14:paraId="6FE11E7E" w14:textId="19AD7919" w:rsidR="00250D77" w:rsidRPr="005C52AB" w:rsidRDefault="00250D77" w:rsidP="000810E1">
      <w:pPr>
        <w:pStyle w:val="NormalWeb"/>
        <w:numPr>
          <w:ilvl w:val="0"/>
          <w:numId w:val="8"/>
        </w:numPr>
        <w:spacing w:line="300" w:lineRule="exact"/>
        <w:ind w:left="0" w:firstLine="360"/>
        <w:jc w:val="both"/>
        <w:rPr>
          <w:rFonts w:asciiTheme="minorHAnsi" w:hAnsiTheme="minorHAnsi"/>
          <w:color w:val="231F20"/>
          <w:spacing w:val="-6"/>
          <w:sz w:val="22"/>
          <w:szCs w:val="22"/>
        </w:rPr>
      </w:pPr>
      <w:r w:rsidRPr="005C52AB">
        <w:rPr>
          <w:rFonts w:ascii="Calibri" w:eastAsia="Calibri" w:hAnsi="Calibri"/>
          <w:b/>
          <w:sz w:val="22"/>
          <w:szCs w:val="22"/>
          <w:u w:val="single"/>
          <w:lang w:eastAsia="en-US"/>
        </w:rPr>
        <w:t>Les voisins du 12 bis</w:t>
      </w:r>
      <w:r w:rsidRPr="005C52AB">
        <w:rPr>
          <w:rFonts w:asciiTheme="minorHAnsi" w:eastAsia="Calibri" w:hAnsiTheme="minorHAnsi" w:cs="Arial"/>
          <w:sz w:val="22"/>
          <w:szCs w:val="22"/>
        </w:rPr>
        <w:t> :</w:t>
      </w:r>
      <w:r w:rsidR="000810E1" w:rsidRPr="005C52AB">
        <w:rPr>
          <w:rFonts w:asciiTheme="minorHAnsi" w:hAnsiTheme="minorHAnsi"/>
          <w:color w:val="231F20"/>
          <w:spacing w:val="-6"/>
          <w:sz w:val="22"/>
          <w:szCs w:val="22"/>
        </w:rPr>
        <w:t xml:space="preserve"> Audio original (podcast) de 13 épisodes, bilingue français/anglais et français/persan, la série </w:t>
      </w:r>
      <w:hyperlink r:id="rId42" w:tgtFrame="_blank" w:history="1">
        <w:r w:rsidR="000810E1" w:rsidRPr="005C52AB">
          <w:rPr>
            <w:rStyle w:val="Lienhypertexte"/>
            <w:rFonts w:asciiTheme="minorHAnsi" w:hAnsiTheme="minorHAnsi"/>
            <w:color w:val="134094"/>
            <w:spacing w:val="-6"/>
            <w:sz w:val="22"/>
            <w:szCs w:val="22"/>
          </w:rPr>
          <w:t>« Les voisins du 12 bis »</w:t>
        </w:r>
      </w:hyperlink>
      <w:r w:rsidR="000810E1" w:rsidRPr="005C52AB">
        <w:rPr>
          <w:rFonts w:asciiTheme="minorHAnsi" w:hAnsiTheme="minorHAnsi"/>
          <w:color w:val="231F20"/>
          <w:spacing w:val="-6"/>
          <w:sz w:val="22"/>
          <w:szCs w:val="22"/>
        </w:rPr>
        <w:t xml:space="preserve"> vous plonge dans la vie d’un immeuble parisien. Elle raconte la quête d’un groupe d’amis et de voisins pour retrouver une jeune femme qui les a subjugués par sa voix et ses chansons engagées. En suivant leurs aventures, cette série offre un dispositif complet et ludique d’apprentissage du français. </w:t>
      </w:r>
      <w:hyperlink r:id="rId43" w:tgtFrame="_blank" w:history="1">
        <w:r w:rsidR="000810E1" w:rsidRPr="005C52AB">
          <w:rPr>
            <w:rStyle w:val="Lienhypertexte"/>
            <w:rFonts w:asciiTheme="minorHAnsi" w:hAnsiTheme="minorHAnsi"/>
            <w:color w:val="134094"/>
            <w:spacing w:val="-6"/>
            <w:sz w:val="22"/>
            <w:szCs w:val="22"/>
          </w:rPr>
          <w:t>FEI</w:t>
        </w:r>
      </w:hyperlink>
      <w:r w:rsidR="000810E1" w:rsidRPr="005C52AB">
        <w:rPr>
          <w:rStyle w:val="Lienhypertexte"/>
          <w:rFonts w:asciiTheme="minorHAnsi" w:hAnsiTheme="minorHAnsi"/>
          <w:color w:val="134094"/>
          <w:spacing w:val="-6"/>
          <w:sz w:val="22"/>
          <w:szCs w:val="22"/>
        </w:rPr>
        <w:t xml:space="preserve"> </w:t>
      </w:r>
      <w:r w:rsidR="000810E1" w:rsidRPr="005C52AB">
        <w:rPr>
          <w:rStyle w:val="Lienhypertexte"/>
          <w:rFonts w:asciiTheme="minorHAnsi" w:hAnsiTheme="minorHAnsi"/>
          <w:color w:val="auto"/>
          <w:spacing w:val="-6"/>
          <w:sz w:val="22"/>
          <w:szCs w:val="22"/>
          <w:u w:val="none"/>
        </w:rPr>
        <w:t>et</w:t>
      </w:r>
      <w:r w:rsidR="000810E1" w:rsidRPr="005C52AB">
        <w:rPr>
          <w:rStyle w:val="Lienhypertexte"/>
          <w:rFonts w:asciiTheme="minorHAnsi" w:hAnsiTheme="minorHAnsi"/>
          <w:color w:val="134094"/>
          <w:spacing w:val="-6"/>
          <w:sz w:val="22"/>
          <w:szCs w:val="22"/>
        </w:rPr>
        <w:t xml:space="preserve"> </w:t>
      </w:r>
      <w:hyperlink r:id="rId44" w:tgtFrame="_blank" w:history="1">
        <w:r w:rsidR="000810E1" w:rsidRPr="005C52AB">
          <w:rPr>
            <w:rStyle w:val="Lienhypertexte"/>
            <w:rFonts w:asciiTheme="minorHAnsi" w:hAnsiTheme="minorHAnsi"/>
            <w:color w:val="134094"/>
            <w:spacing w:val="-6"/>
            <w:sz w:val="22"/>
            <w:szCs w:val="22"/>
          </w:rPr>
          <w:t>Radio France internationale</w:t>
        </w:r>
      </w:hyperlink>
      <w:r w:rsidR="000810E1" w:rsidRPr="005C52AB">
        <w:rPr>
          <w:rFonts w:asciiTheme="minorHAnsi" w:hAnsiTheme="minorHAnsi"/>
          <w:color w:val="231F20"/>
          <w:spacing w:val="-6"/>
          <w:sz w:val="22"/>
          <w:szCs w:val="22"/>
        </w:rPr>
        <w:t>, avec le soutien du ministère de la Culture (</w:t>
      </w:r>
      <w:hyperlink r:id="rId45" w:tgtFrame="_blank" w:history="1">
        <w:r w:rsidR="000810E1" w:rsidRPr="005C52AB">
          <w:rPr>
            <w:rStyle w:val="Lienhypertexte"/>
            <w:rFonts w:asciiTheme="minorHAnsi" w:hAnsiTheme="minorHAnsi"/>
            <w:color w:val="134094"/>
            <w:spacing w:val="-6"/>
            <w:sz w:val="22"/>
            <w:szCs w:val="22"/>
          </w:rPr>
          <w:t>Délégation générale à la langue française et aux langues de France</w:t>
        </w:r>
      </w:hyperlink>
      <w:r w:rsidR="000810E1" w:rsidRPr="005C52AB">
        <w:rPr>
          <w:rStyle w:val="Lienhypertexte"/>
          <w:rFonts w:asciiTheme="minorHAnsi" w:hAnsiTheme="minorHAnsi"/>
          <w:color w:val="134094"/>
          <w:spacing w:val="-6"/>
          <w:sz w:val="22"/>
          <w:szCs w:val="22"/>
        </w:rPr>
        <w:t>- DGLFLF</w:t>
      </w:r>
      <w:r w:rsidR="000810E1" w:rsidRPr="005C52AB">
        <w:rPr>
          <w:rFonts w:asciiTheme="minorHAnsi" w:hAnsiTheme="minorHAnsi"/>
          <w:color w:val="231F20"/>
          <w:spacing w:val="-6"/>
          <w:sz w:val="22"/>
          <w:szCs w:val="22"/>
        </w:rPr>
        <w:t xml:space="preserve">) vous </w:t>
      </w:r>
      <w:r w:rsidR="000810E1" w:rsidRPr="005C52AB">
        <w:rPr>
          <w:rFonts w:asciiTheme="minorHAnsi" w:hAnsiTheme="minorHAnsi" w:cstheme="minorBidi"/>
          <w:sz w:val="22"/>
          <w:szCs w:val="22"/>
        </w:rPr>
        <w:t xml:space="preserve">propose cette réalisation : </w:t>
      </w:r>
      <w:r w:rsidR="000810E1" w:rsidRPr="005C52AB">
        <w:rPr>
          <w:rFonts w:asciiTheme="minorHAnsi" w:hAnsiTheme="minorHAnsi"/>
          <w:color w:val="231F20"/>
          <w:spacing w:val="-6"/>
          <w:sz w:val="22"/>
          <w:szCs w:val="22"/>
        </w:rPr>
        <w:t xml:space="preserve">dans chaque épisode, il est possible de découvrir un parcours d’exercices autocorrectifs ainsi que des fiches pédagogiques et des exercices complémentaires sur </w:t>
      </w:r>
      <w:hyperlink r:id="rId46" w:tgtFrame="_blank" w:history="1">
        <w:r w:rsidR="000810E1" w:rsidRPr="005C52AB">
          <w:rPr>
            <w:rStyle w:val="Lienhypertexte"/>
            <w:rFonts w:asciiTheme="minorHAnsi" w:hAnsiTheme="minorHAnsi"/>
            <w:color w:val="134094"/>
            <w:spacing w:val="-6"/>
            <w:sz w:val="22"/>
            <w:szCs w:val="22"/>
          </w:rPr>
          <w:t>RFI Savoirs</w:t>
        </w:r>
      </w:hyperlink>
      <w:r w:rsidR="000810E1" w:rsidRPr="005C52AB">
        <w:rPr>
          <w:rFonts w:asciiTheme="minorHAnsi" w:hAnsiTheme="minorHAnsi"/>
          <w:color w:val="231F20"/>
          <w:spacing w:val="-6"/>
          <w:sz w:val="22"/>
          <w:szCs w:val="22"/>
        </w:rPr>
        <w:t xml:space="preserve"> pour apprendre le français dans les situations de la vie quotidienne.</w:t>
      </w:r>
    </w:p>
    <w:p w14:paraId="4BF5086E" w14:textId="77777777" w:rsidR="008766A0" w:rsidRPr="005C52AB" w:rsidRDefault="008766A0" w:rsidP="008766A0">
      <w:pPr>
        <w:keepNext/>
        <w:keepLines/>
        <w:spacing w:before="480" w:after="0"/>
        <w:outlineLvl w:val="0"/>
        <w:rPr>
          <w:rFonts w:ascii="Cambria" w:eastAsia="Times New Roman" w:hAnsi="Cambria" w:cs="Times New Roman"/>
          <w:b/>
          <w:bCs/>
          <w:color w:val="365F91"/>
          <w:sz w:val="28"/>
          <w:szCs w:val="28"/>
        </w:rPr>
      </w:pPr>
      <w:r w:rsidRPr="005C52AB">
        <w:rPr>
          <w:rFonts w:ascii="Cambria" w:eastAsia="Times New Roman" w:hAnsi="Cambria" w:cs="Times New Roman"/>
          <w:b/>
          <w:bCs/>
          <w:color w:val="365F91"/>
          <w:sz w:val="28"/>
          <w:szCs w:val="28"/>
        </w:rPr>
        <w:t>L’enseignement à distance</w:t>
      </w:r>
    </w:p>
    <w:p w14:paraId="125149CB" w14:textId="77777777" w:rsidR="008766A0" w:rsidRPr="005C52AB" w:rsidRDefault="008766A0" w:rsidP="008766A0">
      <w:pPr>
        <w:spacing w:after="0"/>
        <w:jc w:val="both"/>
        <w:rPr>
          <w:rFonts w:ascii="Calibri" w:eastAsia="Calibri" w:hAnsi="Calibri" w:cs="Times New Roman"/>
          <w:b/>
          <w:color w:val="1B416F"/>
        </w:rPr>
      </w:pPr>
    </w:p>
    <w:p w14:paraId="53889E74" w14:textId="77777777" w:rsidR="008766A0" w:rsidRPr="005C52AB" w:rsidRDefault="008766A0" w:rsidP="008766A0">
      <w:pPr>
        <w:spacing w:after="0"/>
        <w:jc w:val="both"/>
        <w:rPr>
          <w:rFonts w:ascii="Calibri" w:eastAsia="Calibri" w:hAnsi="Calibri" w:cs="Times New Roman"/>
          <w:b/>
          <w:color w:val="1B416F"/>
          <w:sz w:val="28"/>
          <w:szCs w:val="28"/>
          <w:u w:val="single"/>
        </w:rPr>
      </w:pPr>
      <w:r w:rsidRPr="005C52AB">
        <w:rPr>
          <w:rFonts w:ascii="Calibri" w:eastAsia="Calibri" w:hAnsi="Calibri" w:cs="Times New Roman"/>
          <w:b/>
          <w:color w:val="1B416F"/>
          <w:sz w:val="28"/>
          <w:szCs w:val="28"/>
          <w:u w:val="single"/>
        </w:rPr>
        <w:t xml:space="preserve">Réseau Canopé </w:t>
      </w:r>
    </w:p>
    <w:p w14:paraId="3B339A56" w14:textId="77777777" w:rsidR="008766A0" w:rsidRPr="005C52AB" w:rsidRDefault="008766A0" w:rsidP="005E37D4">
      <w:pPr>
        <w:spacing w:after="0"/>
        <w:jc w:val="both"/>
        <w:rPr>
          <w:rFonts w:ascii="Calibri" w:eastAsia="Calibri" w:hAnsi="Calibri" w:cs="Times New Roman"/>
          <w:b/>
          <w:sz w:val="24"/>
          <w:szCs w:val="36"/>
        </w:rPr>
      </w:pPr>
      <w:r w:rsidRPr="005C52AB">
        <w:rPr>
          <w:rFonts w:ascii="Calibri" w:eastAsia="Calibri" w:hAnsi="Calibri" w:cs="Times New Roman"/>
        </w:rPr>
        <w:t xml:space="preserve">Dans le cadre du partenariat de l’AEFE avec Canopé, les établissements d’enseignement français à l’étranger bénéficient d’un certain nombre de ressources pédagogiques : </w:t>
      </w:r>
    </w:p>
    <w:p w14:paraId="0E3CAA45" w14:textId="77777777" w:rsidR="005E37D4" w:rsidRPr="005C52AB" w:rsidRDefault="005E37D4" w:rsidP="005E37D4">
      <w:pPr>
        <w:spacing w:after="0"/>
        <w:jc w:val="both"/>
        <w:outlineLvl w:val="1"/>
        <w:rPr>
          <w:rFonts w:eastAsia="Times New Roman"/>
          <w:bCs/>
        </w:rPr>
      </w:pPr>
    </w:p>
    <w:p w14:paraId="45B4B90C" w14:textId="77777777" w:rsidR="008766A0" w:rsidRPr="005C52AB" w:rsidRDefault="008766A0" w:rsidP="005E37D4">
      <w:pPr>
        <w:spacing w:after="0"/>
        <w:jc w:val="both"/>
        <w:outlineLvl w:val="1"/>
        <w:rPr>
          <w:rFonts w:eastAsia="Times New Roman"/>
          <w:bCs/>
          <w:lang w:eastAsia="fr-FR"/>
        </w:rPr>
      </w:pPr>
      <w:r w:rsidRPr="005C52AB">
        <w:rPr>
          <w:rFonts w:eastAsia="Times New Roman"/>
          <w:bCs/>
        </w:rPr>
        <w:t xml:space="preserve">Sur le site de </w:t>
      </w:r>
      <w:hyperlink r:id="rId47" w:history="1">
        <w:r w:rsidRPr="005C52AB">
          <w:rPr>
            <w:rFonts w:eastAsia="Times New Roman"/>
            <w:bCs/>
            <w:color w:val="0000FF"/>
            <w:u w:val="single"/>
          </w:rPr>
          <w:t>Canopé</w:t>
        </w:r>
      </w:hyperlink>
      <w:r w:rsidRPr="005C52AB">
        <w:rPr>
          <w:rFonts w:eastAsia="Times New Roman"/>
          <w:bCs/>
        </w:rPr>
        <w:t xml:space="preserve">, vous retrouverez l’ensemble </w:t>
      </w:r>
      <w:r w:rsidRPr="005C52AB">
        <w:rPr>
          <w:rFonts w:eastAsia="Times New Roman"/>
          <w:b/>
          <w:bCs/>
          <w:u w:val="single"/>
        </w:rPr>
        <w:t>des ressources</w:t>
      </w:r>
      <w:r w:rsidRPr="005C52AB">
        <w:rPr>
          <w:rFonts w:eastAsia="Times New Roman"/>
          <w:bCs/>
        </w:rPr>
        <w:t xml:space="preserve"> éditées par Réseau Canopé. Le site propose un moteur de recherche qui permet de filtrer les ressources selon de nombreux critères : </w:t>
      </w:r>
    </w:p>
    <w:p w14:paraId="412BD91A" w14:textId="77777777" w:rsidR="008766A0" w:rsidRPr="005C52AB" w:rsidRDefault="008766A0" w:rsidP="00C72519">
      <w:pPr>
        <w:numPr>
          <w:ilvl w:val="0"/>
          <w:numId w:val="3"/>
        </w:numPr>
        <w:spacing w:after="0" w:line="240" w:lineRule="auto"/>
        <w:jc w:val="both"/>
        <w:outlineLvl w:val="1"/>
        <w:rPr>
          <w:rFonts w:ascii="Calibri" w:eastAsia="Times New Roman" w:hAnsi="Calibri" w:cs="Times New Roman"/>
          <w:bCs/>
          <w:lang w:eastAsia="fr-FR"/>
        </w:rPr>
      </w:pPr>
      <w:r w:rsidRPr="005C52AB">
        <w:rPr>
          <w:rFonts w:ascii="Calibri" w:eastAsia="Times New Roman" w:hAnsi="Calibri" w:cs="Times New Roman"/>
          <w:bCs/>
        </w:rPr>
        <w:t>niveaux/disciplines</w:t>
      </w:r>
    </w:p>
    <w:p w14:paraId="4A3488D2" w14:textId="77777777" w:rsidR="008766A0" w:rsidRPr="005C52AB" w:rsidRDefault="008766A0" w:rsidP="00C72519">
      <w:pPr>
        <w:numPr>
          <w:ilvl w:val="0"/>
          <w:numId w:val="3"/>
        </w:numPr>
        <w:spacing w:after="0" w:line="240" w:lineRule="auto"/>
        <w:jc w:val="both"/>
        <w:outlineLvl w:val="1"/>
        <w:rPr>
          <w:rFonts w:ascii="Calibri" w:eastAsia="Times New Roman" w:hAnsi="Calibri" w:cs="Times New Roman"/>
          <w:bCs/>
          <w:lang w:eastAsia="fr-FR"/>
        </w:rPr>
      </w:pPr>
      <w:r w:rsidRPr="005C52AB">
        <w:rPr>
          <w:rFonts w:ascii="Calibri" w:eastAsia="Times New Roman" w:hAnsi="Calibri" w:cs="Times New Roman"/>
          <w:bCs/>
        </w:rPr>
        <w:t>typologie de ressources (vidéos, livres, site web…)</w:t>
      </w:r>
    </w:p>
    <w:p w14:paraId="5C71B9FA" w14:textId="77777777" w:rsidR="008766A0" w:rsidRPr="005C52AB" w:rsidRDefault="008766A0" w:rsidP="00C72519">
      <w:pPr>
        <w:numPr>
          <w:ilvl w:val="0"/>
          <w:numId w:val="3"/>
        </w:numPr>
        <w:spacing w:after="0" w:line="240" w:lineRule="auto"/>
        <w:jc w:val="both"/>
        <w:outlineLvl w:val="1"/>
        <w:rPr>
          <w:rFonts w:ascii="Calibri" w:eastAsia="Times New Roman" w:hAnsi="Calibri" w:cs="Times New Roman"/>
          <w:bCs/>
          <w:lang w:eastAsia="fr-FR"/>
        </w:rPr>
      </w:pPr>
      <w:r w:rsidRPr="005C52AB">
        <w:rPr>
          <w:rFonts w:ascii="Calibri" w:eastAsia="Times New Roman" w:hAnsi="Calibri" w:cs="Times New Roman"/>
          <w:bCs/>
        </w:rPr>
        <w:t>profil de l’utilisateur (enseignant, élève, parent…)</w:t>
      </w:r>
    </w:p>
    <w:p w14:paraId="11F895EC" w14:textId="77777777" w:rsidR="008766A0" w:rsidRPr="005C52AB" w:rsidRDefault="008766A0" w:rsidP="00C72519">
      <w:pPr>
        <w:numPr>
          <w:ilvl w:val="0"/>
          <w:numId w:val="3"/>
        </w:numPr>
        <w:spacing w:after="0" w:line="240" w:lineRule="auto"/>
        <w:jc w:val="both"/>
        <w:outlineLvl w:val="1"/>
        <w:rPr>
          <w:rFonts w:ascii="Calibri" w:eastAsia="Times New Roman" w:hAnsi="Calibri" w:cs="Times New Roman"/>
          <w:bCs/>
          <w:lang w:eastAsia="fr-FR"/>
        </w:rPr>
      </w:pPr>
      <w:r w:rsidRPr="005C52AB">
        <w:rPr>
          <w:rFonts w:ascii="Calibri" w:eastAsia="Times New Roman" w:hAnsi="Calibri" w:cs="Times New Roman"/>
          <w:bCs/>
        </w:rPr>
        <w:t>gratuit/payant</w:t>
      </w:r>
    </w:p>
    <w:p w14:paraId="089C3A02" w14:textId="77777777" w:rsidR="008766A0" w:rsidRPr="005C52AB" w:rsidRDefault="008766A0" w:rsidP="008766A0">
      <w:pPr>
        <w:spacing w:after="0"/>
        <w:ind w:left="45"/>
        <w:rPr>
          <w:rFonts w:ascii="Calibri" w:eastAsia="Calibri" w:hAnsi="Calibri" w:cs="Times New Roman"/>
        </w:rPr>
      </w:pPr>
    </w:p>
    <w:p w14:paraId="6C6A05D6" w14:textId="77777777" w:rsidR="008766A0" w:rsidRPr="005C52AB" w:rsidRDefault="008766A0" w:rsidP="008766A0">
      <w:pPr>
        <w:spacing w:after="0"/>
        <w:jc w:val="both"/>
        <w:rPr>
          <w:rFonts w:ascii="Calibri" w:eastAsia="Calibri" w:hAnsi="Calibri" w:cs="Times New Roman"/>
        </w:rPr>
      </w:pPr>
      <w:r w:rsidRPr="005C52AB">
        <w:rPr>
          <w:rFonts w:ascii="Calibri" w:eastAsia="Calibri" w:hAnsi="Calibri" w:cs="Times New Roman"/>
        </w:rPr>
        <w:lastRenderedPageBreak/>
        <w:t>Pour effectuer une recherche, il suffit d’entrer un mot clé dans la barre de recherche située en haut de la page d’accueil puis de cliquer sur « rechercher ». Une fois les résultats affichés, les filtres évoqués ci-dessus se situent sur la gauche de l’écran et permettent d’affiner les résultats.</w:t>
      </w:r>
    </w:p>
    <w:p w14:paraId="3A6EDBE7" w14:textId="77777777" w:rsidR="008766A0" w:rsidRPr="005C52AB" w:rsidRDefault="008766A0" w:rsidP="008766A0">
      <w:pPr>
        <w:jc w:val="both"/>
        <w:rPr>
          <w:rFonts w:ascii="Calibri" w:eastAsia="Calibri" w:hAnsi="Calibri" w:cs="Times New Roman"/>
        </w:rPr>
      </w:pPr>
      <w:r w:rsidRPr="005C52AB">
        <w:rPr>
          <w:rFonts w:ascii="Calibri" w:eastAsia="Calibri" w:hAnsi="Calibri" w:cs="Times New Roman"/>
        </w:rPr>
        <w:t xml:space="preserve">NB- Certaines ressources sont bloquées du fait qu’une adresse académique soit demandée pour accéder à certains contenus, mais ce n’est cependant pas le cas de la majorité d’entre eux. De très nombreuses ressources ne requièrent pas d’identification par adresse académique. </w:t>
      </w:r>
    </w:p>
    <w:p w14:paraId="49F6FBD1" w14:textId="77F04134" w:rsidR="008766A0" w:rsidRPr="005C52AB" w:rsidRDefault="008766A0" w:rsidP="005E37D4">
      <w:pPr>
        <w:spacing w:after="0" w:line="240" w:lineRule="auto"/>
        <w:rPr>
          <w:rFonts w:ascii="Calibri" w:eastAsia="Calibri" w:hAnsi="Calibri" w:cs="Times New Roman"/>
        </w:rPr>
      </w:pPr>
      <w:r w:rsidRPr="005C52AB">
        <w:rPr>
          <w:rFonts w:ascii="Calibri" w:eastAsia="Calibri" w:hAnsi="Calibri" w:cs="Times New Roman"/>
        </w:rPr>
        <w:t xml:space="preserve">Vous trouverez ci-dessous quelques </w:t>
      </w:r>
      <w:r w:rsidRPr="005C52AB">
        <w:rPr>
          <w:rFonts w:ascii="Calibri" w:eastAsia="Calibri" w:hAnsi="Calibri" w:cs="Times New Roman"/>
          <w:b/>
          <w:u w:val="single"/>
        </w:rPr>
        <w:t>ressources gratuites</w:t>
      </w:r>
      <w:r w:rsidRPr="005C52AB">
        <w:rPr>
          <w:rFonts w:ascii="Calibri" w:eastAsia="Calibri" w:hAnsi="Calibri" w:cs="Times New Roman"/>
        </w:rPr>
        <w:t xml:space="preserve"> accessibles facilement. </w:t>
      </w:r>
      <w:r w:rsidR="003E3A79" w:rsidRPr="005C52AB">
        <w:rPr>
          <w:rFonts w:ascii="Calibri" w:eastAsia="Calibri" w:hAnsi="Calibri" w:cs="Times New Roman"/>
        </w:rPr>
        <w:br/>
      </w:r>
    </w:p>
    <w:tbl>
      <w:tblPr>
        <w:tblStyle w:val="Grilledutableau"/>
        <w:tblW w:w="0" w:type="auto"/>
        <w:tblLook w:val="04A0" w:firstRow="1" w:lastRow="0" w:firstColumn="1" w:lastColumn="0" w:noHBand="0" w:noVBand="1"/>
      </w:tblPr>
      <w:tblGrid>
        <w:gridCol w:w="1436"/>
        <w:gridCol w:w="2836"/>
        <w:gridCol w:w="1717"/>
        <w:gridCol w:w="1615"/>
        <w:gridCol w:w="1684"/>
      </w:tblGrid>
      <w:tr w:rsidR="008766A0" w:rsidRPr="005C52AB" w14:paraId="0364BAA5" w14:textId="77777777" w:rsidTr="00A260ED">
        <w:tc>
          <w:tcPr>
            <w:tcW w:w="1436" w:type="dxa"/>
            <w:vAlign w:val="center"/>
          </w:tcPr>
          <w:p w14:paraId="23276508" w14:textId="77777777" w:rsidR="008766A0" w:rsidRPr="005C52AB" w:rsidRDefault="008766A0" w:rsidP="008766A0">
            <w:pPr>
              <w:spacing w:after="0" w:line="240" w:lineRule="auto"/>
              <w:jc w:val="both"/>
              <w:rPr>
                <w:rFonts w:ascii="Calibri" w:eastAsia="Calibri" w:hAnsi="Calibri" w:cs="Times New Roman"/>
                <w:b/>
                <w:bCs/>
                <w:color w:val="000000"/>
              </w:rPr>
            </w:pPr>
            <w:r w:rsidRPr="005C52AB">
              <w:rPr>
                <w:rFonts w:ascii="Calibri" w:eastAsia="Calibri" w:hAnsi="Calibri" w:cs="Times New Roman"/>
                <w:b/>
                <w:bCs/>
                <w:color w:val="000000"/>
              </w:rPr>
              <w:t>Nom</w:t>
            </w:r>
          </w:p>
        </w:tc>
        <w:tc>
          <w:tcPr>
            <w:tcW w:w="3260" w:type="dxa"/>
            <w:vAlign w:val="center"/>
          </w:tcPr>
          <w:p w14:paraId="395BB128" w14:textId="77777777" w:rsidR="008766A0" w:rsidRPr="005C52AB" w:rsidRDefault="008766A0" w:rsidP="008766A0">
            <w:pPr>
              <w:spacing w:after="0" w:line="240" w:lineRule="auto"/>
              <w:jc w:val="both"/>
              <w:rPr>
                <w:rFonts w:ascii="Calibri" w:eastAsia="Calibri" w:hAnsi="Calibri" w:cs="Times New Roman"/>
                <w:b/>
                <w:bCs/>
                <w:color w:val="000000"/>
              </w:rPr>
            </w:pPr>
            <w:r w:rsidRPr="005C52AB">
              <w:rPr>
                <w:rFonts w:ascii="Calibri" w:eastAsia="Calibri" w:hAnsi="Calibri" w:cs="Times New Roman"/>
                <w:b/>
                <w:bCs/>
                <w:color w:val="000000"/>
              </w:rPr>
              <w:t>Descriptif</w:t>
            </w:r>
          </w:p>
        </w:tc>
        <w:tc>
          <w:tcPr>
            <w:tcW w:w="1717" w:type="dxa"/>
            <w:vAlign w:val="center"/>
          </w:tcPr>
          <w:p w14:paraId="0DA82FCA" w14:textId="77777777" w:rsidR="008766A0" w:rsidRPr="005C52AB" w:rsidRDefault="008766A0" w:rsidP="008766A0">
            <w:pPr>
              <w:spacing w:after="0" w:line="240" w:lineRule="auto"/>
              <w:jc w:val="both"/>
              <w:rPr>
                <w:rFonts w:ascii="Calibri" w:eastAsia="Calibri" w:hAnsi="Calibri" w:cs="Times New Roman"/>
                <w:b/>
                <w:bCs/>
                <w:color w:val="000000"/>
              </w:rPr>
            </w:pPr>
            <w:r w:rsidRPr="005C52AB">
              <w:rPr>
                <w:rFonts w:ascii="Calibri" w:eastAsia="Calibri" w:hAnsi="Calibri" w:cs="Times New Roman"/>
                <w:b/>
                <w:bCs/>
                <w:color w:val="000000"/>
              </w:rPr>
              <w:t>Discipline/ Domaine</w:t>
            </w:r>
          </w:p>
        </w:tc>
        <w:tc>
          <w:tcPr>
            <w:tcW w:w="1615" w:type="dxa"/>
            <w:vAlign w:val="center"/>
          </w:tcPr>
          <w:p w14:paraId="083E0D36" w14:textId="77777777" w:rsidR="008766A0" w:rsidRPr="005C52AB" w:rsidRDefault="008766A0" w:rsidP="008766A0">
            <w:pPr>
              <w:spacing w:after="0" w:line="240" w:lineRule="auto"/>
              <w:jc w:val="both"/>
              <w:rPr>
                <w:rFonts w:ascii="Calibri" w:eastAsia="Calibri" w:hAnsi="Calibri" w:cs="Times New Roman"/>
                <w:b/>
                <w:bCs/>
                <w:color w:val="000000"/>
              </w:rPr>
            </w:pPr>
            <w:r w:rsidRPr="005C52AB">
              <w:rPr>
                <w:rFonts w:ascii="Calibri" w:eastAsia="Calibri" w:hAnsi="Calibri" w:cs="Times New Roman"/>
                <w:b/>
                <w:bCs/>
                <w:color w:val="000000"/>
              </w:rPr>
              <w:t>Support</w:t>
            </w:r>
          </w:p>
        </w:tc>
        <w:tc>
          <w:tcPr>
            <w:tcW w:w="1684" w:type="dxa"/>
            <w:vAlign w:val="center"/>
          </w:tcPr>
          <w:p w14:paraId="4F8D8644" w14:textId="77777777" w:rsidR="008766A0" w:rsidRPr="005C52AB" w:rsidRDefault="008766A0" w:rsidP="008766A0">
            <w:pPr>
              <w:spacing w:after="0" w:line="240" w:lineRule="auto"/>
              <w:jc w:val="both"/>
              <w:rPr>
                <w:rFonts w:ascii="Calibri" w:eastAsia="Calibri" w:hAnsi="Calibri" w:cs="Times New Roman"/>
                <w:b/>
                <w:bCs/>
                <w:color w:val="000000"/>
              </w:rPr>
            </w:pPr>
            <w:r w:rsidRPr="005C52AB">
              <w:rPr>
                <w:rFonts w:ascii="Calibri" w:eastAsia="Calibri" w:hAnsi="Calibri" w:cs="Times New Roman"/>
                <w:b/>
                <w:bCs/>
                <w:color w:val="000000"/>
              </w:rPr>
              <w:t>Niveau d'enseignement</w:t>
            </w:r>
          </w:p>
        </w:tc>
      </w:tr>
      <w:tr w:rsidR="008766A0" w:rsidRPr="005C52AB" w14:paraId="71160224" w14:textId="77777777" w:rsidTr="00A260ED">
        <w:tc>
          <w:tcPr>
            <w:tcW w:w="1436" w:type="dxa"/>
            <w:vAlign w:val="center"/>
          </w:tcPr>
          <w:p w14:paraId="4A58FA8C" w14:textId="77777777" w:rsidR="008766A0" w:rsidRPr="005C52AB" w:rsidRDefault="00724865" w:rsidP="008766A0">
            <w:pPr>
              <w:spacing w:after="0" w:line="240" w:lineRule="auto"/>
              <w:jc w:val="both"/>
              <w:rPr>
                <w:rFonts w:ascii="Calibri" w:eastAsia="Calibri" w:hAnsi="Calibri" w:cs="Times New Roman"/>
                <w:color w:val="0563C1"/>
                <w:u w:val="single"/>
              </w:rPr>
            </w:pPr>
            <w:hyperlink r:id="rId48" w:history="1">
              <w:r w:rsidR="008766A0" w:rsidRPr="005C52AB">
                <w:rPr>
                  <w:rFonts w:ascii="Calibri" w:eastAsia="Calibri" w:hAnsi="Calibri" w:cs="Times New Roman"/>
                  <w:color w:val="0563C1"/>
                  <w:u w:val="single"/>
                </w:rPr>
                <w:t>Corpus</w:t>
              </w:r>
            </w:hyperlink>
          </w:p>
        </w:tc>
        <w:tc>
          <w:tcPr>
            <w:tcW w:w="3260" w:type="dxa"/>
            <w:vAlign w:val="center"/>
          </w:tcPr>
          <w:p w14:paraId="5290A5F3"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Corpus tisse un univers narratif autour du corps humain en explorant les fonctions physiologiques du corps</w:t>
            </w:r>
          </w:p>
        </w:tc>
        <w:tc>
          <w:tcPr>
            <w:tcW w:w="1717" w:type="dxa"/>
            <w:vAlign w:val="center"/>
          </w:tcPr>
          <w:p w14:paraId="123B33FF"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SVT</w:t>
            </w:r>
          </w:p>
        </w:tc>
        <w:tc>
          <w:tcPr>
            <w:tcW w:w="1615" w:type="dxa"/>
            <w:vAlign w:val="center"/>
          </w:tcPr>
          <w:p w14:paraId="04467384"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Site web / vidéos / animations 3D / fiches pédagogiques</w:t>
            </w:r>
          </w:p>
        </w:tc>
        <w:tc>
          <w:tcPr>
            <w:tcW w:w="1684" w:type="dxa"/>
            <w:vAlign w:val="center"/>
          </w:tcPr>
          <w:p w14:paraId="1DCA3312"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2d degré</w:t>
            </w:r>
          </w:p>
        </w:tc>
      </w:tr>
      <w:tr w:rsidR="008766A0" w:rsidRPr="005C52AB" w14:paraId="72C66965" w14:textId="77777777" w:rsidTr="00A260ED">
        <w:tc>
          <w:tcPr>
            <w:tcW w:w="1436" w:type="dxa"/>
            <w:vAlign w:val="center"/>
          </w:tcPr>
          <w:p w14:paraId="745D1FA7" w14:textId="77777777" w:rsidR="008766A0" w:rsidRPr="005C52AB" w:rsidRDefault="00724865" w:rsidP="008766A0">
            <w:pPr>
              <w:spacing w:after="0" w:line="240" w:lineRule="auto"/>
              <w:jc w:val="both"/>
              <w:rPr>
                <w:rFonts w:ascii="Calibri" w:eastAsia="Calibri" w:hAnsi="Calibri" w:cs="Times New Roman"/>
                <w:color w:val="0563C1"/>
                <w:u w:val="single"/>
              </w:rPr>
            </w:pPr>
            <w:hyperlink r:id="rId49" w:history="1">
              <w:r w:rsidR="008766A0" w:rsidRPr="005C52AB">
                <w:rPr>
                  <w:rFonts w:ascii="Calibri" w:eastAsia="Calibri" w:hAnsi="Calibri" w:cs="Times New Roman"/>
                  <w:color w:val="0563C1"/>
                  <w:u w:val="single"/>
                </w:rPr>
                <w:t>La grande école du sport</w:t>
              </w:r>
            </w:hyperlink>
          </w:p>
        </w:tc>
        <w:tc>
          <w:tcPr>
            <w:tcW w:w="3260" w:type="dxa"/>
            <w:vAlign w:val="center"/>
          </w:tcPr>
          <w:p w14:paraId="33943E2F"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Sport et histoire, géographie, santé, littérature, arts, autant d’associations possibles pour enseigner en interdisciplinarité</w:t>
            </w:r>
          </w:p>
        </w:tc>
        <w:tc>
          <w:tcPr>
            <w:tcW w:w="1717" w:type="dxa"/>
            <w:vAlign w:val="center"/>
          </w:tcPr>
          <w:p w14:paraId="592255EF"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Interdisciplinaire</w:t>
            </w:r>
          </w:p>
        </w:tc>
        <w:tc>
          <w:tcPr>
            <w:tcW w:w="1615" w:type="dxa"/>
            <w:vAlign w:val="center"/>
          </w:tcPr>
          <w:p w14:paraId="154788E5"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Site web / vidéos / fiches pédagogiques</w:t>
            </w:r>
          </w:p>
        </w:tc>
        <w:tc>
          <w:tcPr>
            <w:tcW w:w="1684" w:type="dxa"/>
            <w:vAlign w:val="center"/>
          </w:tcPr>
          <w:p w14:paraId="745B6F36"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2d degré</w:t>
            </w:r>
          </w:p>
        </w:tc>
      </w:tr>
      <w:tr w:rsidR="008766A0" w:rsidRPr="005C52AB" w14:paraId="532EAB30" w14:textId="77777777" w:rsidTr="00A260ED">
        <w:tc>
          <w:tcPr>
            <w:tcW w:w="1436" w:type="dxa"/>
            <w:vAlign w:val="center"/>
          </w:tcPr>
          <w:p w14:paraId="40C62E6B" w14:textId="77777777" w:rsidR="008766A0" w:rsidRPr="005C52AB" w:rsidRDefault="00724865" w:rsidP="008766A0">
            <w:pPr>
              <w:spacing w:after="0" w:line="240" w:lineRule="auto"/>
              <w:jc w:val="both"/>
              <w:rPr>
                <w:rFonts w:ascii="Calibri" w:eastAsia="Calibri" w:hAnsi="Calibri" w:cs="Times New Roman"/>
                <w:color w:val="0563C1"/>
                <w:u w:val="single"/>
              </w:rPr>
            </w:pPr>
            <w:hyperlink r:id="rId50" w:history="1">
              <w:proofErr w:type="spellStart"/>
              <w:r w:rsidR="008766A0" w:rsidRPr="005C52AB">
                <w:rPr>
                  <w:rFonts w:ascii="Calibri" w:eastAsia="Calibri" w:hAnsi="Calibri" w:cs="Times New Roman"/>
                  <w:color w:val="0563C1"/>
                  <w:u w:val="single"/>
                </w:rPr>
                <w:t>Educasources</w:t>
              </w:r>
              <w:proofErr w:type="spellEnd"/>
            </w:hyperlink>
          </w:p>
        </w:tc>
        <w:tc>
          <w:tcPr>
            <w:tcW w:w="3260" w:type="dxa"/>
            <w:vAlign w:val="center"/>
          </w:tcPr>
          <w:p w14:paraId="0DEF99EA"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Base de ressources numériques en ligne en adéquation avec les programmes, sélectionnées par Réseau Canopé</w:t>
            </w:r>
          </w:p>
        </w:tc>
        <w:tc>
          <w:tcPr>
            <w:tcW w:w="1717" w:type="dxa"/>
            <w:vAlign w:val="center"/>
          </w:tcPr>
          <w:p w14:paraId="3BF04DB8"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Toutes disciplines</w:t>
            </w:r>
          </w:p>
        </w:tc>
        <w:tc>
          <w:tcPr>
            <w:tcW w:w="1615" w:type="dxa"/>
            <w:vAlign w:val="center"/>
          </w:tcPr>
          <w:p w14:paraId="0CE27007"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Tous supports</w:t>
            </w:r>
          </w:p>
        </w:tc>
        <w:tc>
          <w:tcPr>
            <w:tcW w:w="1684" w:type="dxa"/>
            <w:vAlign w:val="center"/>
          </w:tcPr>
          <w:p w14:paraId="65F06A66"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Tous niveaux</w:t>
            </w:r>
          </w:p>
        </w:tc>
      </w:tr>
      <w:tr w:rsidR="008766A0" w:rsidRPr="005C52AB" w14:paraId="7A98855C" w14:textId="77777777" w:rsidTr="00A260ED">
        <w:tc>
          <w:tcPr>
            <w:tcW w:w="1436" w:type="dxa"/>
            <w:vAlign w:val="center"/>
          </w:tcPr>
          <w:p w14:paraId="524B283B" w14:textId="77777777" w:rsidR="008766A0" w:rsidRPr="005C52AB" w:rsidRDefault="00724865" w:rsidP="008766A0">
            <w:pPr>
              <w:spacing w:after="0" w:line="240" w:lineRule="auto"/>
              <w:jc w:val="both"/>
              <w:rPr>
                <w:rFonts w:ascii="Calibri" w:eastAsia="Calibri" w:hAnsi="Calibri" w:cs="Times New Roman"/>
                <w:color w:val="0563C1"/>
                <w:u w:val="single"/>
              </w:rPr>
            </w:pPr>
            <w:hyperlink r:id="rId51" w:history="1">
              <w:r w:rsidR="008766A0" w:rsidRPr="005C52AB">
                <w:rPr>
                  <w:rFonts w:ascii="Calibri" w:eastAsia="Calibri" w:hAnsi="Calibri" w:cs="Times New Roman"/>
                  <w:color w:val="0563C1"/>
                  <w:u w:val="single"/>
                </w:rPr>
                <w:t>Les énergivores</w:t>
              </w:r>
            </w:hyperlink>
          </w:p>
        </w:tc>
        <w:tc>
          <w:tcPr>
            <w:tcW w:w="3260" w:type="dxa"/>
            <w:vAlign w:val="center"/>
          </w:tcPr>
          <w:p w14:paraId="28535393"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Un moyen idéal pour aborder avec les élèves les problématiques de la maîtrise de l'énergie et du développement durable</w:t>
            </w:r>
          </w:p>
        </w:tc>
        <w:tc>
          <w:tcPr>
            <w:tcW w:w="1717" w:type="dxa"/>
            <w:vAlign w:val="center"/>
          </w:tcPr>
          <w:p w14:paraId="1FB9F6B6"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Education au développement durable</w:t>
            </w:r>
            <w:r w:rsidRPr="005C52AB">
              <w:rPr>
                <w:rFonts w:ascii="Calibri" w:eastAsia="Calibri" w:hAnsi="Calibri" w:cs="Times New Roman"/>
                <w:color w:val="000000"/>
              </w:rPr>
              <w:br/>
              <w:t>SVT / enseignement moral et civique</w:t>
            </w:r>
          </w:p>
        </w:tc>
        <w:tc>
          <w:tcPr>
            <w:tcW w:w="1615" w:type="dxa"/>
            <w:vAlign w:val="center"/>
          </w:tcPr>
          <w:p w14:paraId="3C3A6275"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Site web / vidéos / fiches pédagogiques…</w:t>
            </w:r>
          </w:p>
        </w:tc>
        <w:tc>
          <w:tcPr>
            <w:tcW w:w="1684" w:type="dxa"/>
            <w:vAlign w:val="center"/>
          </w:tcPr>
          <w:p w14:paraId="26E00124"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1er degré et collège</w:t>
            </w:r>
          </w:p>
        </w:tc>
      </w:tr>
      <w:tr w:rsidR="008766A0" w:rsidRPr="005C52AB" w14:paraId="37BB1B13" w14:textId="77777777" w:rsidTr="00A260ED">
        <w:tc>
          <w:tcPr>
            <w:tcW w:w="1436" w:type="dxa"/>
            <w:vAlign w:val="center"/>
          </w:tcPr>
          <w:p w14:paraId="48411EF8" w14:textId="77777777" w:rsidR="008766A0" w:rsidRPr="005C52AB" w:rsidRDefault="00724865" w:rsidP="008766A0">
            <w:pPr>
              <w:spacing w:after="0" w:line="240" w:lineRule="auto"/>
              <w:jc w:val="both"/>
              <w:rPr>
                <w:rFonts w:ascii="Calibri" w:eastAsia="Calibri" w:hAnsi="Calibri" w:cs="Times New Roman"/>
                <w:color w:val="0563C1"/>
                <w:u w:val="single"/>
              </w:rPr>
            </w:pPr>
            <w:hyperlink r:id="rId52" w:history="1">
              <w:proofErr w:type="spellStart"/>
              <w:r w:rsidR="008766A0" w:rsidRPr="005C52AB">
                <w:rPr>
                  <w:rFonts w:ascii="Calibri" w:eastAsia="Calibri" w:hAnsi="Calibri" w:cs="Times New Roman"/>
                  <w:color w:val="0563C1"/>
                  <w:u w:val="single"/>
                </w:rPr>
                <w:t>Human</w:t>
              </w:r>
              <w:proofErr w:type="spellEnd"/>
            </w:hyperlink>
          </w:p>
        </w:tc>
        <w:tc>
          <w:tcPr>
            <w:tcW w:w="3260" w:type="dxa"/>
            <w:vAlign w:val="center"/>
          </w:tcPr>
          <w:p w14:paraId="054DF660"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À partir d'images du film HUMAN de Yann Arthus-Bertrand, 5 films ont été spécialement réalisés pour le public scolaire</w:t>
            </w:r>
          </w:p>
        </w:tc>
        <w:tc>
          <w:tcPr>
            <w:tcW w:w="1717" w:type="dxa"/>
            <w:vAlign w:val="center"/>
          </w:tcPr>
          <w:p w14:paraId="1AF17208"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 xml:space="preserve">Education au développement durable </w:t>
            </w:r>
            <w:r w:rsidRPr="005C52AB">
              <w:rPr>
                <w:rFonts w:ascii="Calibri" w:eastAsia="Calibri" w:hAnsi="Calibri" w:cs="Times New Roman"/>
                <w:color w:val="000000"/>
              </w:rPr>
              <w:br/>
              <w:t>Géographie / Agriculture</w:t>
            </w:r>
          </w:p>
        </w:tc>
        <w:tc>
          <w:tcPr>
            <w:tcW w:w="1615" w:type="dxa"/>
            <w:vAlign w:val="center"/>
          </w:tcPr>
          <w:p w14:paraId="3BB05660"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Site web / vidéos / fiches pédagogiques…</w:t>
            </w:r>
          </w:p>
        </w:tc>
        <w:tc>
          <w:tcPr>
            <w:tcW w:w="1684" w:type="dxa"/>
            <w:vAlign w:val="center"/>
          </w:tcPr>
          <w:p w14:paraId="76EE86ED"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2d degré</w:t>
            </w:r>
          </w:p>
        </w:tc>
      </w:tr>
      <w:tr w:rsidR="008766A0" w:rsidRPr="005C52AB" w14:paraId="714014CA" w14:textId="77777777" w:rsidTr="00A260ED">
        <w:tc>
          <w:tcPr>
            <w:tcW w:w="1436" w:type="dxa"/>
            <w:vAlign w:val="center"/>
          </w:tcPr>
          <w:p w14:paraId="200A6DD0" w14:textId="77777777" w:rsidR="008766A0" w:rsidRPr="005C52AB" w:rsidRDefault="00724865" w:rsidP="008766A0">
            <w:pPr>
              <w:spacing w:after="0" w:line="240" w:lineRule="auto"/>
              <w:jc w:val="both"/>
              <w:rPr>
                <w:rFonts w:ascii="Calibri" w:eastAsia="Calibri" w:hAnsi="Calibri" w:cs="Times New Roman"/>
                <w:color w:val="0563C1"/>
                <w:u w:val="single"/>
              </w:rPr>
            </w:pPr>
            <w:hyperlink r:id="rId53" w:history="1">
              <w:r w:rsidR="008766A0" w:rsidRPr="005C52AB">
                <w:rPr>
                  <w:rFonts w:ascii="Calibri" w:eastAsia="Calibri" w:hAnsi="Calibri" w:cs="Times New Roman"/>
                  <w:color w:val="0563C1"/>
                  <w:u w:val="single"/>
                </w:rPr>
                <w:t>Art nouveau</w:t>
              </w:r>
            </w:hyperlink>
          </w:p>
        </w:tc>
        <w:tc>
          <w:tcPr>
            <w:tcW w:w="3260" w:type="dxa"/>
            <w:vAlign w:val="center"/>
          </w:tcPr>
          <w:p w14:paraId="4B238A18"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Ce site localise plus de 50 ressources sélectionnées en France et dans 5 centres majeurs de l’Art nouveau en Europe</w:t>
            </w:r>
          </w:p>
        </w:tc>
        <w:tc>
          <w:tcPr>
            <w:tcW w:w="1717" w:type="dxa"/>
            <w:vAlign w:val="center"/>
          </w:tcPr>
          <w:p w14:paraId="2D75AA23"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Arts plastiques</w:t>
            </w:r>
            <w:r w:rsidRPr="005C52AB">
              <w:rPr>
                <w:rFonts w:ascii="Calibri" w:eastAsia="Calibri" w:hAnsi="Calibri" w:cs="Times New Roman"/>
                <w:color w:val="000000"/>
              </w:rPr>
              <w:br/>
              <w:t>Histoire de l'art</w:t>
            </w:r>
          </w:p>
        </w:tc>
        <w:tc>
          <w:tcPr>
            <w:tcW w:w="1615" w:type="dxa"/>
            <w:vAlign w:val="center"/>
          </w:tcPr>
          <w:p w14:paraId="160CDE61"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Site web</w:t>
            </w:r>
          </w:p>
        </w:tc>
        <w:tc>
          <w:tcPr>
            <w:tcW w:w="1684" w:type="dxa"/>
            <w:vAlign w:val="center"/>
          </w:tcPr>
          <w:p w14:paraId="06BBE4AA" w14:textId="77777777" w:rsidR="008766A0" w:rsidRPr="005C52AB" w:rsidRDefault="008766A0" w:rsidP="008766A0">
            <w:pPr>
              <w:spacing w:after="0" w:line="240" w:lineRule="auto"/>
              <w:jc w:val="both"/>
              <w:rPr>
                <w:rFonts w:ascii="Calibri" w:eastAsia="Calibri" w:hAnsi="Calibri" w:cs="Times New Roman"/>
                <w:color w:val="000000"/>
              </w:rPr>
            </w:pPr>
            <w:r w:rsidRPr="005C52AB">
              <w:rPr>
                <w:rFonts w:ascii="Calibri" w:eastAsia="Calibri" w:hAnsi="Calibri" w:cs="Times New Roman"/>
                <w:color w:val="000000"/>
              </w:rPr>
              <w:t>2d degré</w:t>
            </w:r>
          </w:p>
        </w:tc>
      </w:tr>
    </w:tbl>
    <w:p w14:paraId="426A6AB7" w14:textId="77777777" w:rsidR="008766A0" w:rsidRPr="005C52AB" w:rsidRDefault="008766A0" w:rsidP="008766A0">
      <w:pPr>
        <w:jc w:val="both"/>
        <w:rPr>
          <w:rFonts w:ascii="Calibri" w:eastAsia="Calibri" w:hAnsi="Calibri" w:cs="Times New Roman"/>
        </w:rPr>
      </w:pPr>
    </w:p>
    <w:p w14:paraId="078CC686" w14:textId="77777777" w:rsidR="008766A0" w:rsidRPr="005C52AB" w:rsidRDefault="008766A0" w:rsidP="005E37D4">
      <w:pPr>
        <w:pStyle w:val="Paragraphedeliste"/>
        <w:ind w:left="0"/>
        <w:jc w:val="both"/>
        <w:rPr>
          <w:rFonts w:eastAsia="Calibri"/>
        </w:rPr>
      </w:pPr>
      <w:r w:rsidRPr="005C52AB">
        <w:rPr>
          <w:rFonts w:eastAsia="Calibri"/>
          <w:b/>
          <w:u w:val="single"/>
        </w:rPr>
        <w:t>Les fondamentaux</w:t>
      </w:r>
      <w:r w:rsidRPr="005C52AB">
        <w:rPr>
          <w:rFonts w:eastAsia="Calibri"/>
        </w:rPr>
        <w:t> : ce sont plus de 500 capsules d’une durée de 2 à 3 minutes chacune, permettant de travailler de façon ludique les notions fondamentales de l'école élémentaire en mathématiques, sciences et technologie, français, enseignement moral et civique et musique.</w:t>
      </w:r>
    </w:p>
    <w:p w14:paraId="3EA8C691" w14:textId="09CE3761" w:rsidR="008766A0" w:rsidRPr="005C52AB" w:rsidRDefault="008766A0" w:rsidP="008766A0">
      <w:pPr>
        <w:jc w:val="both"/>
        <w:rPr>
          <w:rFonts w:ascii="Calibri" w:eastAsia="Calibri" w:hAnsi="Calibri" w:cs="Times New Roman"/>
        </w:rPr>
      </w:pPr>
      <w:r w:rsidRPr="005C52AB">
        <w:rPr>
          <w:rFonts w:ascii="Calibri" w:eastAsia="Calibri" w:hAnsi="Calibri" w:cs="Times New Roman"/>
        </w:rPr>
        <w:t xml:space="preserve">Réseau Canopé ouvre gratuitement l’accès aux vidéos des Fondamentaux </w:t>
      </w:r>
      <w:r w:rsidR="00811C64" w:rsidRPr="005C52AB">
        <w:rPr>
          <w:rFonts w:ascii="Calibri" w:eastAsia="Calibri" w:hAnsi="Calibri" w:cs="Times New Roman"/>
        </w:rPr>
        <w:t xml:space="preserve">en 2020, </w:t>
      </w:r>
      <w:r w:rsidRPr="005C52AB">
        <w:rPr>
          <w:rFonts w:ascii="Calibri" w:eastAsia="Calibri" w:hAnsi="Calibri" w:cs="Times New Roman"/>
        </w:rPr>
        <w:t xml:space="preserve">pour la durée de la crise du </w:t>
      </w:r>
      <w:proofErr w:type="spellStart"/>
      <w:r w:rsidRPr="005C52AB">
        <w:rPr>
          <w:rFonts w:ascii="Calibri" w:eastAsia="Calibri" w:hAnsi="Calibri" w:cs="Times New Roman"/>
        </w:rPr>
        <w:t>Covid</w:t>
      </w:r>
      <w:proofErr w:type="spellEnd"/>
      <w:r w:rsidRPr="005C52AB">
        <w:rPr>
          <w:rFonts w:ascii="Calibri" w:eastAsia="Calibri" w:hAnsi="Calibri" w:cs="Times New Roman"/>
        </w:rPr>
        <w:t xml:space="preserve"> 19</w:t>
      </w:r>
      <w:r w:rsidR="00384ADE" w:rsidRPr="005C52AB">
        <w:rPr>
          <w:rFonts w:ascii="Calibri" w:eastAsia="Calibri" w:hAnsi="Calibri" w:cs="Times New Roman"/>
        </w:rPr>
        <w:t xml:space="preserve"> en 2020</w:t>
      </w:r>
      <w:r w:rsidRPr="005C52AB">
        <w:rPr>
          <w:rFonts w:ascii="Calibri" w:eastAsia="Calibri" w:hAnsi="Calibri" w:cs="Times New Roman"/>
        </w:rPr>
        <w:t xml:space="preserve">. Vous pouvez dès à présent accéder à la plateforme en cliquant </w:t>
      </w:r>
      <w:hyperlink r:id="rId54" w:history="1">
        <w:r w:rsidRPr="005C52AB">
          <w:rPr>
            <w:rFonts w:ascii="Calibri" w:eastAsia="Calibri" w:hAnsi="Calibri" w:cs="Times New Roman"/>
            <w:color w:val="0000FF"/>
            <w:u w:val="single"/>
          </w:rPr>
          <w:t>sur ce lien</w:t>
        </w:r>
      </w:hyperlink>
      <w:r w:rsidRPr="005C52AB">
        <w:rPr>
          <w:rFonts w:ascii="Calibri" w:eastAsia="Calibri" w:hAnsi="Calibri" w:cs="Times New Roman"/>
        </w:rPr>
        <w:t xml:space="preserve">.  </w:t>
      </w:r>
    </w:p>
    <w:p w14:paraId="485CE1BF" w14:textId="77777777" w:rsidR="005E37D4" w:rsidRPr="005C52AB" w:rsidRDefault="005E37D4" w:rsidP="008766A0">
      <w:pPr>
        <w:jc w:val="both"/>
        <w:rPr>
          <w:rFonts w:ascii="Calibri" w:hAnsi="Calibri"/>
          <w:b/>
          <w:color w:val="1B416F"/>
          <w:sz w:val="28"/>
          <w:szCs w:val="28"/>
          <w:u w:val="single"/>
        </w:rPr>
      </w:pPr>
    </w:p>
    <w:p w14:paraId="4DCE1FCF" w14:textId="3F61E0AC" w:rsidR="00777A91" w:rsidRPr="005C52AB" w:rsidRDefault="00777A91" w:rsidP="008766A0">
      <w:pPr>
        <w:jc w:val="both"/>
        <w:rPr>
          <w:rFonts w:ascii="Calibri" w:hAnsi="Calibri"/>
          <w:b/>
          <w:color w:val="1B416F"/>
          <w:sz w:val="28"/>
          <w:szCs w:val="28"/>
          <w:u w:val="single"/>
        </w:rPr>
      </w:pPr>
      <w:r w:rsidRPr="005C52AB">
        <w:rPr>
          <w:rFonts w:ascii="Calibri" w:hAnsi="Calibri"/>
          <w:b/>
          <w:color w:val="1B416F"/>
          <w:sz w:val="28"/>
          <w:szCs w:val="28"/>
          <w:u w:val="single"/>
        </w:rPr>
        <w:lastRenderedPageBreak/>
        <w:t>La plateforme Mes cours en solo</w:t>
      </w:r>
    </w:p>
    <w:p w14:paraId="622CBDBE" w14:textId="3512B69E" w:rsidR="001A35E8" w:rsidRPr="005C52AB" w:rsidRDefault="00777A91" w:rsidP="001A35E8">
      <w:pPr>
        <w:jc w:val="both"/>
        <w:rPr>
          <w:rFonts w:cs="AppleSystemUIFont"/>
          <w:color w:val="353535"/>
        </w:rPr>
      </w:pPr>
      <w:r w:rsidRPr="005C52AB">
        <w:rPr>
          <w:rFonts w:cs="AppleSystemUIFont"/>
          <w:color w:val="353535"/>
        </w:rPr>
        <w:t>Le minist</w:t>
      </w:r>
      <w:r w:rsidR="00AE560C" w:rsidRPr="005C52AB">
        <w:rPr>
          <w:rFonts w:cs="AppleSystemUIFont"/>
          <w:color w:val="353535"/>
        </w:rPr>
        <w:t xml:space="preserve">ère de l'Éducation nationale, </w:t>
      </w:r>
      <w:r w:rsidRPr="005C52AB">
        <w:rPr>
          <w:rFonts w:cs="AppleSystemUIFont"/>
          <w:color w:val="353535"/>
        </w:rPr>
        <w:t>de la jeunesse</w:t>
      </w:r>
      <w:r w:rsidR="00AE560C" w:rsidRPr="005C52AB">
        <w:rPr>
          <w:rFonts w:cs="AppleSystemUIFont"/>
          <w:color w:val="353535"/>
        </w:rPr>
        <w:t xml:space="preserve"> et des Sports</w:t>
      </w:r>
      <w:r w:rsidR="003A344E" w:rsidRPr="005C52AB">
        <w:rPr>
          <w:rFonts w:cs="AppleSystemUIFont"/>
          <w:color w:val="353535"/>
        </w:rPr>
        <w:t xml:space="preserve"> (France)</w:t>
      </w:r>
      <w:r w:rsidRPr="005C52AB">
        <w:rPr>
          <w:rFonts w:cs="AppleSystemUIFont"/>
          <w:color w:val="353535"/>
        </w:rPr>
        <w:t xml:space="preserve">, en partenariat avec </w:t>
      </w:r>
      <w:proofErr w:type="spellStart"/>
      <w:r w:rsidRPr="005C52AB">
        <w:rPr>
          <w:rFonts w:cs="AppleSystemUIFont"/>
          <w:color w:val="353535"/>
        </w:rPr>
        <w:t>Tactileo</w:t>
      </w:r>
      <w:proofErr w:type="spellEnd"/>
      <w:r w:rsidRPr="005C52AB">
        <w:rPr>
          <w:rFonts w:cs="AppleSystemUIFont"/>
          <w:color w:val="353535"/>
        </w:rPr>
        <w:t xml:space="preserve">, </w:t>
      </w:r>
      <w:r w:rsidR="001A35E8" w:rsidRPr="005C52AB">
        <w:rPr>
          <w:rFonts w:cs="AppleSystemUIFont"/>
          <w:color w:val="353535"/>
        </w:rPr>
        <w:t>proposent un </w:t>
      </w:r>
      <w:hyperlink r:id="rId55" w:history="1">
        <w:r w:rsidR="001A35E8" w:rsidRPr="005C52AB">
          <w:rPr>
            <w:rStyle w:val="Lienhypertexte"/>
            <w:rFonts w:cs="AppleSystemUIFont"/>
          </w:rPr>
          <w:t>accès direct aux banques de ressources numériques éducatives</w:t>
        </w:r>
      </w:hyperlink>
      <w:r w:rsidR="001A35E8" w:rsidRPr="005C52AB">
        <w:rPr>
          <w:rFonts w:cs="AppleSystemUIFont"/>
          <w:color w:val="353535"/>
        </w:rPr>
        <w:t xml:space="preserve"> (BRNE) à tous les élèves qui veulent s'entraîner et réviser, sans authentification ni collecte de données personnelles. </w:t>
      </w:r>
    </w:p>
    <w:p w14:paraId="10A71B72" w14:textId="25E88AF3" w:rsidR="001A35E8" w:rsidRPr="005C52AB" w:rsidRDefault="001A35E8" w:rsidP="00777A91">
      <w:pPr>
        <w:jc w:val="both"/>
        <w:rPr>
          <w:rFonts w:cs="AppleSystemUIFont"/>
          <w:color w:val="353535"/>
        </w:rPr>
      </w:pPr>
      <w:r w:rsidRPr="005C52AB">
        <w:rPr>
          <w:rFonts w:cs="AppleSystemUIFont"/>
          <w:color w:val="353535"/>
        </w:rPr>
        <w:t>De nombreuses disciplines</w:t>
      </w:r>
      <w:r w:rsidR="000E4731" w:rsidRPr="005C52AB">
        <w:rPr>
          <w:rFonts w:cs="AppleSystemUIFont"/>
          <w:color w:val="353535"/>
        </w:rPr>
        <w:t xml:space="preserve">, pour tous </w:t>
      </w:r>
      <w:r w:rsidR="0023462E" w:rsidRPr="005C52AB">
        <w:rPr>
          <w:rFonts w:cs="AppleSystemUIFont"/>
          <w:color w:val="353535"/>
        </w:rPr>
        <w:t>niveaux,</w:t>
      </w:r>
      <w:r w:rsidRPr="005C52AB">
        <w:rPr>
          <w:rFonts w:cs="AppleSystemUIFont"/>
          <w:color w:val="353535"/>
        </w:rPr>
        <w:t xml:space="preserve"> sont disponibles sur la plateforme</w:t>
      </w:r>
      <w:r w:rsidR="0023462E" w:rsidRPr="005C52AB">
        <w:rPr>
          <w:rFonts w:cs="AppleSystemUIFont"/>
          <w:color w:val="353535"/>
        </w:rPr>
        <w:t xml:space="preserve"> </w:t>
      </w:r>
      <w:hyperlink r:id="rId56" w:history="1">
        <w:r w:rsidR="007020AB" w:rsidRPr="005C52AB">
          <w:rPr>
            <w:rStyle w:val="Lienhypertexte"/>
            <w:rFonts w:cs="AppleSystemUIFont"/>
          </w:rPr>
          <w:t>https://mescoursensolo.fr/</w:t>
        </w:r>
      </w:hyperlink>
      <w:r w:rsidRPr="005C52AB">
        <w:rPr>
          <w:rFonts w:cs="AppleSystemUIFont"/>
          <w:color w:val="353535"/>
        </w:rPr>
        <w:t xml:space="preserve">: </w:t>
      </w:r>
    </w:p>
    <w:p w14:paraId="3AA92D09" w14:textId="161CEA23" w:rsidR="00777A91" w:rsidRPr="005C52AB" w:rsidRDefault="00777A91" w:rsidP="00DE67AC">
      <w:pPr>
        <w:rPr>
          <w:rFonts w:cs="AppleSystemUIFont"/>
          <w:color w:val="353535"/>
        </w:rPr>
      </w:pPr>
      <w:r w:rsidRPr="005C52AB">
        <w:rPr>
          <w:rFonts w:cs="AppleSystemUIFont"/>
          <w:color w:val="353535"/>
        </w:rPr>
        <w:t>•</w:t>
      </w:r>
      <w:r w:rsidRPr="005C52AB">
        <w:rPr>
          <w:rFonts w:cs="AppleSystemUIFont"/>
          <w:color w:val="353535"/>
        </w:rPr>
        <w:tab/>
        <w:t>Français FLS/FLE</w:t>
      </w:r>
      <w:r w:rsidR="00DE67AC" w:rsidRPr="005C52AB">
        <w:rPr>
          <w:rFonts w:cs="AppleSystemUIFont"/>
          <w:color w:val="353535"/>
        </w:rPr>
        <w:br/>
      </w:r>
      <w:r w:rsidRPr="005C52AB">
        <w:rPr>
          <w:rFonts w:cs="AppleSystemUIFont"/>
          <w:color w:val="353535"/>
        </w:rPr>
        <w:t>•</w:t>
      </w:r>
      <w:r w:rsidRPr="005C52AB">
        <w:rPr>
          <w:rFonts w:cs="AppleSystemUIFont"/>
          <w:color w:val="353535"/>
        </w:rPr>
        <w:tab/>
        <w:t>Mathématiques</w:t>
      </w:r>
      <w:r w:rsidR="00DE67AC" w:rsidRPr="005C52AB">
        <w:rPr>
          <w:rFonts w:cs="AppleSystemUIFont"/>
          <w:color w:val="353535"/>
        </w:rPr>
        <w:br/>
      </w:r>
      <w:r w:rsidRPr="005C52AB">
        <w:rPr>
          <w:rFonts w:cs="AppleSystemUIFont"/>
          <w:color w:val="353535"/>
        </w:rPr>
        <w:t>•</w:t>
      </w:r>
      <w:r w:rsidRPr="005C52AB">
        <w:rPr>
          <w:rFonts w:cs="AppleSystemUIFont"/>
          <w:color w:val="353535"/>
        </w:rPr>
        <w:tab/>
        <w:t>Sciences : PC, SVT et Technologie</w:t>
      </w:r>
      <w:r w:rsidR="00DE67AC" w:rsidRPr="005C52AB">
        <w:rPr>
          <w:rFonts w:cs="AppleSystemUIFont"/>
          <w:color w:val="353535"/>
        </w:rPr>
        <w:br/>
      </w:r>
      <w:r w:rsidRPr="005C52AB">
        <w:rPr>
          <w:rFonts w:cs="AppleSystemUIFont"/>
          <w:color w:val="353535"/>
        </w:rPr>
        <w:t>•</w:t>
      </w:r>
      <w:r w:rsidRPr="005C52AB">
        <w:rPr>
          <w:rFonts w:cs="AppleSystemUIFont"/>
          <w:color w:val="353535"/>
        </w:rPr>
        <w:tab/>
        <w:t>Langues vivantes : Allemand et Italien</w:t>
      </w:r>
      <w:r w:rsidR="00DE67AC" w:rsidRPr="005C52AB">
        <w:rPr>
          <w:rFonts w:cs="AppleSystemUIFont"/>
          <w:color w:val="353535"/>
        </w:rPr>
        <w:br/>
      </w:r>
      <w:r w:rsidRPr="005C52AB">
        <w:rPr>
          <w:rFonts w:cs="AppleSystemUIFont"/>
          <w:color w:val="353535"/>
        </w:rPr>
        <w:t>•</w:t>
      </w:r>
      <w:r w:rsidRPr="005C52AB">
        <w:rPr>
          <w:rFonts w:cs="AppleSystemUIFont"/>
          <w:color w:val="353535"/>
        </w:rPr>
        <w:tab/>
        <w:t>Langues anciennes : Grec et Latin</w:t>
      </w:r>
    </w:p>
    <w:p w14:paraId="4B5FB355" w14:textId="2E4D3D92" w:rsidR="00A9648B" w:rsidRPr="005C52AB" w:rsidRDefault="008766A0" w:rsidP="005E37D4">
      <w:pPr>
        <w:keepNext/>
        <w:keepLines/>
        <w:spacing w:before="480" w:after="0"/>
        <w:outlineLvl w:val="0"/>
        <w:rPr>
          <w:rFonts w:ascii="Cambria" w:eastAsia="Times New Roman" w:hAnsi="Cambria" w:cs="Times New Roman"/>
          <w:b/>
          <w:bCs/>
          <w:color w:val="365F91"/>
          <w:sz w:val="28"/>
          <w:szCs w:val="28"/>
        </w:rPr>
      </w:pPr>
      <w:r w:rsidRPr="005C52AB">
        <w:rPr>
          <w:rFonts w:ascii="Cambria" w:eastAsia="Times New Roman" w:hAnsi="Cambria" w:cs="Times New Roman"/>
          <w:b/>
          <w:bCs/>
          <w:color w:val="365F91"/>
          <w:sz w:val="28"/>
          <w:szCs w:val="28"/>
        </w:rPr>
        <w:t xml:space="preserve">Les chaînes audiovisuelles </w:t>
      </w:r>
      <w:r w:rsidR="00A9648B" w:rsidRPr="005C52AB">
        <w:rPr>
          <w:rFonts w:ascii="Cambria" w:eastAsia="Times New Roman" w:hAnsi="Cambria" w:cs="Times New Roman"/>
          <w:b/>
          <w:bCs/>
          <w:color w:val="365F91"/>
          <w:sz w:val="28"/>
          <w:szCs w:val="28"/>
        </w:rPr>
        <w:br/>
      </w:r>
      <w:r w:rsidR="00A9648B" w:rsidRPr="005C52AB">
        <w:rPr>
          <w:rFonts w:ascii="Calibri" w:hAnsi="Calibri"/>
          <w:b/>
          <w:color w:val="1B416F"/>
          <w:sz w:val="28"/>
          <w:szCs w:val="28"/>
          <w:u w:val="single"/>
        </w:rPr>
        <w:t>La plateforme LUMNI</w:t>
      </w:r>
    </w:p>
    <w:p w14:paraId="60E048E7" w14:textId="77777777" w:rsidR="00AE560C" w:rsidRPr="005C52AB" w:rsidRDefault="00AE560C" w:rsidP="00AE560C">
      <w:pPr>
        <w:jc w:val="both"/>
        <w:rPr>
          <w:rFonts w:cs="Arial"/>
          <w:b/>
          <w:bCs/>
          <w:u w:val="single"/>
        </w:rPr>
      </w:pPr>
      <w:r w:rsidRPr="005C52AB">
        <w:rPr>
          <w:rFonts w:cs="Arial"/>
        </w:rPr>
        <w:t xml:space="preserve">La plateforme éducative </w:t>
      </w:r>
      <w:hyperlink r:id="rId57" w:history="1">
        <w:proofErr w:type="spellStart"/>
        <w:r w:rsidRPr="005C52AB">
          <w:rPr>
            <w:rStyle w:val="Lienhypertexte"/>
            <w:rFonts w:cs="Arial"/>
          </w:rPr>
          <w:t>Lumni</w:t>
        </w:r>
        <w:proofErr w:type="spellEnd"/>
      </w:hyperlink>
      <w:r w:rsidRPr="005C52AB">
        <w:rPr>
          <w:rFonts w:cs="Arial"/>
        </w:rPr>
        <w:t>, labellisée </w:t>
      </w:r>
      <w:hyperlink r:id="rId58" w:tgtFrame="_blank" w:history="1">
        <w:r w:rsidRPr="005C52AB">
          <w:rPr>
            <w:rStyle w:val="Lienhypertexte"/>
            <w:rFonts w:cs="Arial"/>
          </w:rPr>
          <w:t>Nation Apprenante</w:t>
        </w:r>
      </w:hyperlink>
      <w:r w:rsidRPr="005C52AB">
        <w:rPr>
          <w:rFonts w:cs="Arial"/>
        </w:rPr>
        <w:t xml:space="preserve">, regroupe des contenus proposés à titre gratuit aux élèves et enseignants par France.TV, l'Ina, Arte, France Médias Monde, Radio France et TV5Monde. Elle est réalisée en partenariat avec </w:t>
      </w:r>
      <w:proofErr w:type="spellStart"/>
      <w:r w:rsidRPr="005C52AB">
        <w:rPr>
          <w:rFonts w:cs="Arial"/>
        </w:rPr>
        <w:t>Éduthèque</w:t>
      </w:r>
      <w:proofErr w:type="spellEnd"/>
      <w:r w:rsidRPr="005C52AB">
        <w:rPr>
          <w:rFonts w:cs="Arial"/>
        </w:rPr>
        <w:t xml:space="preserve">, Canopé, le </w:t>
      </w:r>
      <w:proofErr w:type="spellStart"/>
      <w:r w:rsidRPr="005C52AB">
        <w:rPr>
          <w:rFonts w:cs="Arial"/>
        </w:rPr>
        <w:t>Clémi</w:t>
      </w:r>
      <w:proofErr w:type="spellEnd"/>
      <w:r w:rsidRPr="005C52AB">
        <w:rPr>
          <w:rFonts w:cs="Arial"/>
        </w:rPr>
        <w:t xml:space="preserve">, la Ligue de l’enseignement et les ministères de la Culture, de l’Éducation nationale, de la Jeunesse et des Sports. </w:t>
      </w:r>
    </w:p>
    <w:p w14:paraId="1759A0BC" w14:textId="2839EFC8" w:rsidR="00AE560C" w:rsidRPr="005C52AB" w:rsidRDefault="00AE560C" w:rsidP="00AE560C">
      <w:pPr>
        <w:jc w:val="both"/>
        <w:rPr>
          <w:rFonts w:cs="Arial"/>
        </w:rPr>
      </w:pPr>
      <w:r w:rsidRPr="005C52AB">
        <w:rPr>
          <w:rFonts w:cs="Arial"/>
        </w:rPr>
        <w:t>La plateforme </w:t>
      </w:r>
      <w:hyperlink r:id="rId59" w:tgtFrame="_blank" w:history="1">
        <w:r w:rsidRPr="005C52AB">
          <w:rPr>
            <w:rStyle w:val="Lienhypertexte"/>
            <w:rFonts w:cs="Arial"/>
          </w:rPr>
          <w:t>Lumni.fr</w:t>
        </w:r>
      </w:hyperlink>
      <w:r w:rsidRPr="005C52AB">
        <w:rPr>
          <w:rFonts w:cs="Arial"/>
        </w:rPr>
        <w:t> a une entrée « grand public » et également </w:t>
      </w:r>
      <w:hyperlink r:id="rId60" w:tgtFrame="_blank" w:history="1">
        <w:r w:rsidRPr="005C52AB">
          <w:rPr>
            <w:rStyle w:val="Lienhypertexte"/>
            <w:rFonts w:cs="Arial"/>
          </w:rPr>
          <w:t>une entrée enseignants</w:t>
        </w:r>
      </w:hyperlink>
      <w:r w:rsidR="00544AD6" w:rsidRPr="005C52AB">
        <w:rPr>
          <w:rFonts w:cs="Arial"/>
        </w:rPr>
        <w:t xml:space="preserve"> (</w:t>
      </w:r>
      <w:r w:rsidRPr="005C52AB">
        <w:rPr>
          <w:rFonts w:cs="Arial"/>
        </w:rPr>
        <w:t xml:space="preserve">accessible également sur le portail </w:t>
      </w:r>
      <w:hyperlink r:id="rId61" w:history="1">
        <w:proofErr w:type="spellStart"/>
        <w:r w:rsidRPr="005C52AB">
          <w:rPr>
            <w:rStyle w:val="Lienhypertexte"/>
            <w:rFonts w:cs="Arial"/>
          </w:rPr>
          <w:t>Éduthèque</w:t>
        </w:r>
        <w:proofErr w:type="spellEnd"/>
      </w:hyperlink>
      <w:r w:rsidR="00544AD6" w:rsidRPr="005C52AB">
        <w:rPr>
          <w:rStyle w:val="Lienhypertexte"/>
          <w:rFonts w:cs="Arial"/>
        </w:rPr>
        <w:t xml:space="preserve"> </w:t>
      </w:r>
      <w:r w:rsidR="00544AD6" w:rsidRPr="005C52AB">
        <w:rPr>
          <w:rStyle w:val="Lienhypertexte"/>
          <w:rFonts w:cs="Arial"/>
          <w:color w:val="auto"/>
          <w:u w:val="none"/>
        </w:rPr>
        <w:t>à destination exclusive des enseignants dépendant du ministère de l’Education nationale-France).</w:t>
      </w:r>
    </w:p>
    <w:p w14:paraId="64780577" w14:textId="77777777" w:rsidR="00AE560C" w:rsidRPr="005C52AB" w:rsidRDefault="00AE560C" w:rsidP="00AE560C">
      <w:pPr>
        <w:jc w:val="both"/>
        <w:rPr>
          <w:rFonts w:cs="Arial"/>
        </w:rPr>
      </w:pPr>
      <w:r w:rsidRPr="005C52AB">
        <w:rPr>
          <w:rFonts w:cs="Arial"/>
        </w:rPr>
        <w:t xml:space="preserve">Les ressources proposées sont vérifiées, elles sont contextualisées, catégorisées (par niveaux, disciplines, chapitres dans la partie « grand public ») et s’accompagnent de propositions de pistes pédagogiques (dans la partie « enseignement »). </w:t>
      </w:r>
      <w:proofErr w:type="spellStart"/>
      <w:r w:rsidRPr="005C52AB">
        <w:rPr>
          <w:rFonts w:cs="Arial"/>
        </w:rPr>
        <w:t>Lumni</w:t>
      </w:r>
      <w:proofErr w:type="spellEnd"/>
      <w:r w:rsidRPr="005C52AB">
        <w:rPr>
          <w:rFonts w:cs="Arial"/>
        </w:rPr>
        <w:t xml:space="preserve"> contribue également à lutter contre la désinformation grâce aux émissions de décryptage de l’actualité permettant aux jeunes de détecter les </w:t>
      </w:r>
      <w:proofErr w:type="spellStart"/>
      <w:r w:rsidRPr="005C52AB">
        <w:rPr>
          <w:rFonts w:cs="Arial"/>
        </w:rPr>
        <w:t>infox</w:t>
      </w:r>
      <w:proofErr w:type="spellEnd"/>
      <w:r w:rsidRPr="005C52AB">
        <w:rPr>
          <w:rFonts w:cs="Arial"/>
        </w:rPr>
        <w:t xml:space="preserve"> dès leur plus jeune âge.</w:t>
      </w:r>
    </w:p>
    <w:p w14:paraId="6B7696C5" w14:textId="77777777" w:rsidR="00AE560C" w:rsidRPr="005C52AB" w:rsidRDefault="00AE560C" w:rsidP="00AE560C">
      <w:pPr>
        <w:jc w:val="both"/>
        <w:rPr>
          <w:rFonts w:cs="Arial"/>
        </w:rPr>
      </w:pPr>
      <w:r w:rsidRPr="005C52AB">
        <w:rPr>
          <w:rFonts w:cs="Arial"/>
        </w:rPr>
        <w:t xml:space="preserve">Dans la partie accès « grand public » (pour les élèves, leurs parents, les associations, les enseignants) du site </w:t>
      </w:r>
      <w:hyperlink r:id="rId62" w:history="1">
        <w:r w:rsidRPr="005C52AB">
          <w:rPr>
            <w:rStyle w:val="Lienhypertexte"/>
            <w:rFonts w:cs="Arial"/>
          </w:rPr>
          <w:t>Lumni.fr</w:t>
        </w:r>
      </w:hyperlink>
      <w:r w:rsidRPr="005C52AB">
        <w:rPr>
          <w:rFonts w:cs="Arial"/>
        </w:rPr>
        <w:t xml:space="preserve">, la très grande majorité du catalogue est accessible au monde entier, à l’exception de quelques séries </w:t>
      </w:r>
      <w:proofErr w:type="spellStart"/>
      <w:r w:rsidRPr="005C52AB">
        <w:rPr>
          <w:rFonts w:cs="Arial"/>
        </w:rPr>
        <w:t>géobloquées</w:t>
      </w:r>
      <w:proofErr w:type="spellEnd"/>
      <w:r w:rsidRPr="005C52AB">
        <w:rPr>
          <w:rFonts w:cs="Arial"/>
        </w:rPr>
        <w:t xml:space="preserve"> (</w:t>
      </w:r>
      <w:r w:rsidRPr="005C52AB">
        <w:rPr>
          <w:rFonts w:cs="Arial"/>
          <w:i/>
          <w:iCs/>
        </w:rPr>
        <w:t>Les fondamentaux </w:t>
      </w:r>
      <w:r w:rsidRPr="005C52AB">
        <w:rPr>
          <w:rFonts w:cs="Arial"/>
        </w:rPr>
        <w:t xml:space="preserve">de Canopé, accessibles par ailleurs sur le site de Canopé, Histoire de réviser, Zoom, ABC Dino, En sortant de l'école, </w:t>
      </w:r>
      <w:proofErr w:type="spellStart"/>
      <w:r w:rsidRPr="005C52AB">
        <w:rPr>
          <w:rFonts w:cs="Arial"/>
        </w:rPr>
        <w:t>Yetili</w:t>
      </w:r>
      <w:proofErr w:type="spellEnd"/>
      <w:r w:rsidRPr="005C52AB">
        <w:rPr>
          <w:rFonts w:cs="Arial"/>
        </w:rPr>
        <w:t xml:space="preserve"> les fabliers, Justin fox).</w:t>
      </w:r>
    </w:p>
    <w:p w14:paraId="3F82FD07" w14:textId="77777777" w:rsidR="00AE560C" w:rsidRPr="005C52AB" w:rsidRDefault="00AE560C" w:rsidP="00AE560C">
      <w:pPr>
        <w:jc w:val="both"/>
        <w:rPr>
          <w:rFonts w:cs="Arial"/>
        </w:rPr>
      </w:pPr>
      <w:r w:rsidRPr="005C52AB">
        <w:rPr>
          <w:rFonts w:cs="Arial"/>
        </w:rPr>
        <w:t>Dans la partie accès « </w:t>
      </w:r>
      <w:hyperlink r:id="rId63" w:history="1">
        <w:r w:rsidRPr="005C52AB">
          <w:rPr>
            <w:rStyle w:val="Lienhypertexte"/>
            <w:rFonts w:cs="Arial"/>
          </w:rPr>
          <w:t>Enseignements</w:t>
        </w:r>
      </w:hyperlink>
      <w:r w:rsidRPr="005C52AB">
        <w:rPr>
          <w:rFonts w:cs="Arial"/>
        </w:rPr>
        <w:t xml:space="preserve"> » de </w:t>
      </w:r>
      <w:proofErr w:type="spellStart"/>
      <w:r w:rsidRPr="005C52AB">
        <w:rPr>
          <w:rFonts w:cs="Arial"/>
        </w:rPr>
        <w:t>Lumni</w:t>
      </w:r>
      <w:proofErr w:type="spellEnd"/>
      <w:r w:rsidRPr="005C52AB">
        <w:rPr>
          <w:rFonts w:cs="Arial"/>
        </w:rPr>
        <w:t>, une partie du catalogue est accessible sans adresse académique, il s’agit des contenus non ciblés « </w:t>
      </w:r>
      <w:proofErr w:type="spellStart"/>
      <w:r w:rsidRPr="005C52AB">
        <w:rPr>
          <w:rFonts w:cs="Arial"/>
        </w:rPr>
        <w:t>Eduthèque</w:t>
      </w:r>
      <w:proofErr w:type="spellEnd"/>
      <w:r w:rsidRPr="005C52AB">
        <w:rPr>
          <w:rFonts w:cs="Arial"/>
        </w:rPr>
        <w:t xml:space="preserve"> ». </w:t>
      </w:r>
    </w:p>
    <w:p w14:paraId="1F31B9F4" w14:textId="77777777" w:rsidR="00AE560C" w:rsidRPr="005C52AB" w:rsidRDefault="00AE560C" w:rsidP="00AE560C">
      <w:pPr>
        <w:jc w:val="both"/>
        <w:rPr>
          <w:rFonts w:cs="Arial"/>
          <w:spacing w:val="-2"/>
        </w:rPr>
      </w:pPr>
      <w:r w:rsidRPr="005C52AB">
        <w:rPr>
          <w:rFonts w:cs="Arial"/>
          <w:spacing w:val="-2"/>
        </w:rPr>
        <w:t>Depuis le 22 juin des programmes télévisuels ont été diffusés sur France 4 et repris sur la plateforme :</w:t>
      </w:r>
    </w:p>
    <w:p w14:paraId="51B79943" w14:textId="77777777" w:rsidR="00AE560C" w:rsidRPr="005C52AB" w:rsidRDefault="00AE560C" w:rsidP="00AE560C">
      <w:pPr>
        <w:pStyle w:val="Paragraphedeliste"/>
        <w:ind w:hanging="360"/>
        <w:jc w:val="both"/>
        <w:rPr>
          <w:rFonts w:asciiTheme="minorHAnsi" w:hAnsiTheme="minorHAnsi" w:cs="Arial"/>
          <w:b/>
          <w:bCs/>
        </w:rPr>
      </w:pPr>
      <w:r w:rsidRPr="005C52AB">
        <w:rPr>
          <w:rFonts w:asciiTheme="minorHAnsi" w:hAnsiTheme="minorHAnsi"/>
        </w:rPr>
        <w:t xml:space="preserve">·       </w:t>
      </w:r>
      <w:r w:rsidRPr="005C52AB">
        <w:rPr>
          <w:rStyle w:val="Accentuation"/>
          <w:rFonts w:asciiTheme="minorHAnsi" w:hAnsiTheme="minorHAnsi" w:cs="Arial"/>
          <w:b/>
          <w:bCs/>
        </w:rPr>
        <w:t xml:space="preserve">La Maison </w:t>
      </w:r>
      <w:proofErr w:type="spellStart"/>
      <w:r w:rsidRPr="005C52AB">
        <w:rPr>
          <w:rStyle w:val="Accentuation"/>
          <w:rFonts w:asciiTheme="minorHAnsi" w:hAnsiTheme="minorHAnsi" w:cs="Arial"/>
          <w:b/>
          <w:bCs/>
        </w:rPr>
        <w:t>Lumni</w:t>
      </w:r>
      <w:proofErr w:type="spellEnd"/>
      <w:r w:rsidRPr="005C52AB">
        <w:rPr>
          <w:rStyle w:val="Accentuation"/>
          <w:rFonts w:asciiTheme="minorHAnsi" w:hAnsiTheme="minorHAnsi" w:cs="Arial"/>
          <w:b/>
          <w:bCs/>
        </w:rPr>
        <w:t> - L'émission </w:t>
      </w:r>
      <w:r w:rsidRPr="005C52AB">
        <w:rPr>
          <w:rStyle w:val="Accentuation"/>
          <w:rFonts w:asciiTheme="minorHAnsi" w:hAnsiTheme="minorHAnsi" w:cs="Arial"/>
        </w:rPr>
        <w:t>: le</w:t>
      </w:r>
      <w:r w:rsidRPr="005C52AB">
        <w:rPr>
          <w:rFonts w:asciiTheme="minorHAnsi" w:hAnsiTheme="minorHAnsi" w:cs="Arial"/>
        </w:rPr>
        <w:t xml:space="preserve"> magazine éducatif destiné aux écoliers et collégiens, animé par Alex </w:t>
      </w:r>
      <w:proofErr w:type="spellStart"/>
      <w:r w:rsidRPr="005C52AB">
        <w:rPr>
          <w:rFonts w:asciiTheme="minorHAnsi" w:hAnsiTheme="minorHAnsi" w:cs="Arial"/>
        </w:rPr>
        <w:t>Goude</w:t>
      </w:r>
      <w:proofErr w:type="spellEnd"/>
      <w:r w:rsidRPr="005C52AB">
        <w:rPr>
          <w:rFonts w:asciiTheme="minorHAnsi" w:hAnsiTheme="minorHAnsi" w:cs="Arial"/>
        </w:rPr>
        <w:t xml:space="preserve">, entouré d’enseignants qui transmettent des connaissances et proposent des activités ludo-éducatives. Des séquences éducatives de l’émission sont reprises en </w:t>
      </w:r>
      <w:r w:rsidRPr="005C52AB">
        <w:rPr>
          <w:rFonts w:asciiTheme="minorHAnsi" w:hAnsiTheme="minorHAnsi" w:cs="Arial"/>
          <w:bCs/>
        </w:rPr>
        <w:t>podcasts vidéo sur</w:t>
      </w:r>
      <w:r w:rsidRPr="005C52AB">
        <w:rPr>
          <w:rFonts w:asciiTheme="minorHAnsi" w:hAnsiTheme="minorHAnsi" w:cs="Arial"/>
          <w:b/>
          <w:bCs/>
        </w:rPr>
        <w:t xml:space="preserve"> </w:t>
      </w:r>
      <w:hyperlink r:id="rId64" w:history="1">
        <w:r w:rsidRPr="005C52AB">
          <w:rPr>
            <w:rStyle w:val="Lienhypertexte"/>
            <w:rFonts w:asciiTheme="minorHAnsi" w:hAnsiTheme="minorHAnsi" w:cs="Arial"/>
          </w:rPr>
          <w:t>lumni.fr</w:t>
        </w:r>
      </w:hyperlink>
      <w:r w:rsidRPr="005C52AB">
        <w:rPr>
          <w:rFonts w:asciiTheme="minorHAnsi" w:hAnsiTheme="minorHAnsi" w:cs="Arial"/>
          <w:color w:val="1F497D"/>
        </w:rPr>
        <w:t>,</w:t>
      </w:r>
    </w:p>
    <w:p w14:paraId="0B7F6E18" w14:textId="77777777" w:rsidR="00AE560C" w:rsidRPr="005C52AB" w:rsidRDefault="00AE560C" w:rsidP="00AE560C">
      <w:pPr>
        <w:pStyle w:val="Paragraphedeliste"/>
        <w:spacing w:after="240"/>
        <w:ind w:hanging="360"/>
        <w:jc w:val="both"/>
        <w:rPr>
          <w:rFonts w:asciiTheme="minorHAnsi" w:hAnsiTheme="minorHAnsi" w:cs="Arial"/>
        </w:rPr>
      </w:pPr>
      <w:r w:rsidRPr="005C52AB">
        <w:rPr>
          <w:rFonts w:asciiTheme="minorHAnsi" w:hAnsiTheme="minorHAnsi"/>
        </w:rPr>
        <w:t xml:space="preserve">·       </w:t>
      </w:r>
      <w:r w:rsidRPr="005C52AB">
        <w:rPr>
          <w:rFonts w:asciiTheme="minorHAnsi" w:hAnsiTheme="minorHAnsi" w:cs="Arial"/>
          <w:b/>
          <w:bCs/>
          <w:color w:val="1F497D"/>
        </w:rPr>
        <w:br/>
      </w:r>
      <w:r w:rsidRPr="005C52AB">
        <w:rPr>
          <w:rFonts w:asciiTheme="minorHAnsi" w:hAnsiTheme="minorHAnsi" w:cs="Arial"/>
          <w:b/>
          <w:bCs/>
        </w:rPr>
        <w:t xml:space="preserve">La Maison </w:t>
      </w:r>
      <w:proofErr w:type="spellStart"/>
      <w:r w:rsidRPr="005C52AB">
        <w:rPr>
          <w:rFonts w:asciiTheme="minorHAnsi" w:hAnsiTheme="minorHAnsi" w:cs="Arial"/>
          <w:b/>
          <w:bCs/>
        </w:rPr>
        <w:t>Lumni</w:t>
      </w:r>
      <w:proofErr w:type="spellEnd"/>
      <w:r w:rsidRPr="005C52AB">
        <w:rPr>
          <w:rFonts w:asciiTheme="minorHAnsi" w:hAnsiTheme="minorHAnsi" w:cs="Arial"/>
          <w:b/>
          <w:bCs/>
        </w:rPr>
        <w:t xml:space="preserve"> – les cours </w:t>
      </w:r>
      <w:r w:rsidRPr="005C52AB">
        <w:rPr>
          <w:rFonts w:asciiTheme="minorHAnsi" w:hAnsiTheme="minorHAnsi" w:cs="Arial"/>
        </w:rPr>
        <w:t xml:space="preserve">dispensés par des professeurs de l'Éducation nationale (France), </w:t>
      </w:r>
      <w:r w:rsidRPr="005C52AB">
        <w:rPr>
          <w:rFonts w:asciiTheme="minorHAnsi" w:hAnsiTheme="minorHAnsi" w:cs="Arial"/>
        </w:rPr>
        <w:lastRenderedPageBreak/>
        <w:t>sont disponibles sur lumni.fr. Plus de 500 heures de cours (1000 vidéos), tous niveaux confondus, du CP à la terminale, sont en ligne sur Lumni.fr, de nouveaux cours sont mis en ligne régulièrement,</w:t>
      </w:r>
    </w:p>
    <w:p w14:paraId="32AF3E86" w14:textId="7E1AC9B7" w:rsidR="00AE560C" w:rsidRPr="005C52AB" w:rsidRDefault="00AE560C" w:rsidP="00AE560C">
      <w:pPr>
        <w:pStyle w:val="Paragraphedeliste"/>
        <w:ind w:hanging="360"/>
        <w:jc w:val="both"/>
        <w:rPr>
          <w:rFonts w:asciiTheme="minorHAnsi" w:hAnsiTheme="minorHAnsi" w:cs="Arial"/>
        </w:rPr>
      </w:pPr>
      <w:r w:rsidRPr="005C52AB">
        <w:rPr>
          <w:rFonts w:asciiTheme="minorHAnsi" w:hAnsiTheme="minorHAnsi"/>
        </w:rPr>
        <w:t xml:space="preserve">·       </w:t>
      </w:r>
      <w:r w:rsidRPr="005C52AB">
        <w:rPr>
          <w:rFonts w:asciiTheme="minorHAnsi" w:hAnsiTheme="minorHAnsi" w:cs="Arial"/>
          <w:b/>
          <w:bCs/>
        </w:rPr>
        <w:t>L’émission</w:t>
      </w:r>
      <w:r w:rsidRPr="005C52AB">
        <w:rPr>
          <w:rFonts w:asciiTheme="minorHAnsi" w:hAnsiTheme="minorHAnsi" w:cs="Arial"/>
          <w:i/>
          <w:iCs/>
        </w:rPr>
        <w:t xml:space="preserve"> </w:t>
      </w:r>
      <w:r w:rsidRPr="005C52AB">
        <w:rPr>
          <w:rFonts w:asciiTheme="minorHAnsi" w:hAnsiTheme="minorHAnsi" w:cs="Arial"/>
          <w:b/>
          <w:bCs/>
          <w:i/>
          <w:iCs/>
        </w:rPr>
        <w:t xml:space="preserve">Les Cahiers de vacances </w:t>
      </w:r>
      <w:proofErr w:type="spellStart"/>
      <w:r w:rsidRPr="005C52AB">
        <w:rPr>
          <w:rFonts w:asciiTheme="minorHAnsi" w:hAnsiTheme="minorHAnsi" w:cs="Arial"/>
          <w:b/>
          <w:bCs/>
          <w:i/>
          <w:iCs/>
        </w:rPr>
        <w:t>Lumni</w:t>
      </w:r>
      <w:proofErr w:type="spellEnd"/>
      <w:r w:rsidRPr="005C52AB">
        <w:rPr>
          <w:rFonts w:asciiTheme="minorHAnsi" w:hAnsiTheme="minorHAnsi" w:cs="Arial"/>
          <w:b/>
          <w:bCs/>
          <w:i/>
          <w:iCs/>
        </w:rPr>
        <w:t xml:space="preserve"> ont </w:t>
      </w:r>
      <w:r w:rsidRPr="005C52AB">
        <w:rPr>
          <w:rFonts w:asciiTheme="minorHAnsi" w:hAnsiTheme="minorHAnsi" w:cs="Arial"/>
        </w:rPr>
        <w:t xml:space="preserve">proposé une première partie sur les révisions en la présence de professeurs, avec des éclairages culturels et une collaboration avec Radio France, une seconde partie avec un focus interactif sur les régions, leur patrimoine, et des modules d’ateliers pratiques ludiques pour les enfants et leurs familles. Pour plus d’informations : </w:t>
      </w:r>
      <w:hyperlink r:id="rId65" w:history="1">
        <w:r w:rsidRPr="005C52AB">
          <w:rPr>
            <w:rStyle w:val="Lienhypertexte"/>
            <w:rFonts w:asciiTheme="minorHAnsi" w:hAnsiTheme="minorHAnsi" w:cs="Arial"/>
          </w:rPr>
          <w:t>https://www.lumni.fr/article/les-cahiers-de-vacances-lumni</w:t>
        </w:r>
      </w:hyperlink>
      <w:r w:rsidRPr="005C52AB">
        <w:rPr>
          <w:rFonts w:asciiTheme="minorHAnsi" w:hAnsiTheme="minorHAnsi" w:cs="Arial"/>
        </w:rPr>
        <w:t>. Les Cahiers de vacances sont sur la plateforme lumni.fr, en deux séquences distinctes,</w:t>
      </w:r>
      <w:r w:rsidR="00544AD6" w:rsidRPr="005C52AB">
        <w:rPr>
          <w:rFonts w:asciiTheme="minorHAnsi" w:hAnsiTheme="minorHAnsi" w:cs="Arial"/>
        </w:rPr>
        <w:t xml:space="preserve"> disponibles en </w:t>
      </w:r>
      <w:proofErr w:type="spellStart"/>
      <w:r w:rsidR="00544AD6" w:rsidRPr="005C52AB">
        <w:rPr>
          <w:rFonts w:asciiTheme="minorHAnsi" w:hAnsiTheme="minorHAnsi" w:cs="Arial"/>
        </w:rPr>
        <w:t>replay</w:t>
      </w:r>
      <w:proofErr w:type="spellEnd"/>
      <w:r w:rsidR="00544AD6" w:rsidRPr="005C52AB">
        <w:rPr>
          <w:rFonts w:asciiTheme="minorHAnsi" w:hAnsiTheme="minorHAnsi" w:cs="Arial"/>
        </w:rPr>
        <w:t>.</w:t>
      </w:r>
    </w:p>
    <w:p w14:paraId="07FE702D" w14:textId="77777777" w:rsidR="00AE560C" w:rsidRPr="005C52AB" w:rsidRDefault="00AE560C" w:rsidP="00AE560C">
      <w:pPr>
        <w:pStyle w:val="Paragraphedeliste"/>
        <w:jc w:val="both"/>
        <w:rPr>
          <w:rFonts w:asciiTheme="minorHAnsi" w:hAnsiTheme="minorHAnsi" w:cs="Arial"/>
        </w:rPr>
      </w:pPr>
    </w:p>
    <w:p w14:paraId="47222B7D" w14:textId="77777777" w:rsidR="00AE560C" w:rsidRPr="005C52AB" w:rsidRDefault="00AE560C" w:rsidP="00AE560C">
      <w:pPr>
        <w:pStyle w:val="Paragraphedeliste"/>
        <w:ind w:hanging="360"/>
        <w:jc w:val="both"/>
        <w:rPr>
          <w:rFonts w:asciiTheme="minorHAnsi" w:hAnsiTheme="minorHAnsi" w:cs="Arial"/>
        </w:rPr>
      </w:pPr>
      <w:r w:rsidRPr="005C52AB">
        <w:rPr>
          <w:rFonts w:asciiTheme="minorHAnsi" w:hAnsiTheme="minorHAnsi"/>
        </w:rPr>
        <w:t xml:space="preserve">·       </w:t>
      </w:r>
      <w:r w:rsidRPr="005C52AB">
        <w:rPr>
          <w:rFonts w:asciiTheme="minorHAnsi" w:hAnsiTheme="minorHAnsi" w:cs="Arial"/>
          <w:b/>
          <w:bCs/>
        </w:rPr>
        <w:t xml:space="preserve">Le jeu </w:t>
      </w:r>
      <w:proofErr w:type="spellStart"/>
      <w:r w:rsidRPr="005C52AB">
        <w:rPr>
          <w:rFonts w:asciiTheme="minorHAnsi" w:hAnsiTheme="minorHAnsi" w:cs="Arial"/>
          <w:b/>
          <w:bCs/>
        </w:rPr>
        <w:t>Lumni</w:t>
      </w:r>
      <w:proofErr w:type="spellEnd"/>
      <w:r w:rsidRPr="005C52AB">
        <w:rPr>
          <w:rFonts w:asciiTheme="minorHAnsi" w:hAnsiTheme="minorHAnsi" w:cs="Arial"/>
          <w:color w:val="1F497D"/>
        </w:rPr>
        <w:t xml:space="preserve"> : </w:t>
      </w:r>
      <w:r w:rsidRPr="005C52AB">
        <w:rPr>
          <w:rFonts w:asciiTheme="minorHAnsi" w:hAnsiTheme="minorHAnsi" w:cs="Arial"/>
        </w:rPr>
        <w:t xml:space="preserve">il  permet chaque jour à deux enfants de réviser en s’amusant à travers un parcours virtuel, des professeurs en plateau venant donner une explication à chacune des questions posées. Pour plus d’informations : </w:t>
      </w:r>
      <w:hyperlink r:id="rId66" w:history="1">
        <w:r w:rsidRPr="005C52AB">
          <w:rPr>
            <w:rStyle w:val="Lienhypertexte"/>
            <w:rFonts w:asciiTheme="minorHAnsi" w:hAnsiTheme="minorHAnsi" w:cs="Arial"/>
          </w:rPr>
          <w:t>https://www.lumni.fr/article/le-jeu-lumni</w:t>
        </w:r>
      </w:hyperlink>
      <w:r w:rsidRPr="005C52AB">
        <w:rPr>
          <w:rFonts w:asciiTheme="minorHAnsi" w:hAnsiTheme="minorHAnsi" w:cs="Arial"/>
          <w:lang w:eastAsia="fr-FR"/>
        </w:rPr>
        <w:t xml:space="preserve">. </w:t>
      </w:r>
      <w:r w:rsidRPr="005C52AB">
        <w:rPr>
          <w:rFonts w:asciiTheme="minorHAnsi" w:hAnsiTheme="minorHAnsi" w:cs="Arial"/>
        </w:rPr>
        <w:t>Il est repris dans son intégralité sur lumni.fr.</w:t>
      </w:r>
    </w:p>
    <w:p w14:paraId="04EB3CA5" w14:textId="77777777" w:rsidR="00AE560C" w:rsidRPr="005C52AB" w:rsidRDefault="00AE560C" w:rsidP="00AE560C">
      <w:pPr>
        <w:ind w:left="708"/>
        <w:jc w:val="both"/>
        <w:rPr>
          <w:rFonts w:cs="Arial"/>
        </w:rPr>
      </w:pPr>
      <w:r w:rsidRPr="005C52AB">
        <w:rPr>
          <w:rFonts w:cs="Arial"/>
        </w:rPr>
        <w:t xml:space="preserve">Les droits sur </w:t>
      </w:r>
      <w:r w:rsidRPr="005C52AB">
        <w:rPr>
          <w:rFonts w:cs="Arial"/>
          <w:b/>
          <w:bCs/>
        </w:rPr>
        <w:t xml:space="preserve">Les Cahiers de vacances </w:t>
      </w:r>
      <w:r w:rsidRPr="005C52AB">
        <w:rPr>
          <w:rFonts w:cs="Arial"/>
        </w:rPr>
        <w:t xml:space="preserve">et </w:t>
      </w:r>
      <w:r w:rsidRPr="005C52AB">
        <w:rPr>
          <w:rFonts w:cs="Arial"/>
          <w:b/>
          <w:bCs/>
        </w:rPr>
        <w:t xml:space="preserve">Le jeu </w:t>
      </w:r>
      <w:proofErr w:type="spellStart"/>
      <w:r w:rsidRPr="005C52AB">
        <w:rPr>
          <w:rFonts w:cs="Arial"/>
          <w:b/>
          <w:bCs/>
        </w:rPr>
        <w:t>Lumni</w:t>
      </w:r>
      <w:proofErr w:type="spellEnd"/>
      <w:r w:rsidRPr="005C52AB">
        <w:rPr>
          <w:rFonts w:cs="Arial"/>
        </w:rPr>
        <w:t xml:space="preserve"> devraient être des droits monde sous réserve des archives qu’ils pourraient contenir. </w:t>
      </w:r>
    </w:p>
    <w:p w14:paraId="4F823E70" w14:textId="77777777" w:rsidR="00AE560C" w:rsidRPr="005C52AB" w:rsidRDefault="00AE560C" w:rsidP="00AE560C">
      <w:pPr>
        <w:pStyle w:val="Paragraphedeliste"/>
        <w:ind w:hanging="360"/>
        <w:jc w:val="both"/>
        <w:rPr>
          <w:rFonts w:asciiTheme="minorHAnsi" w:hAnsiTheme="minorHAnsi" w:cs="Arial"/>
          <w:spacing w:val="15"/>
          <w:lang w:eastAsia="fr-FR"/>
        </w:rPr>
      </w:pPr>
      <w:r w:rsidRPr="005C52AB">
        <w:rPr>
          <w:rFonts w:asciiTheme="minorHAnsi" w:hAnsiTheme="minorHAnsi"/>
          <w:spacing w:val="15"/>
          <w:lang w:eastAsia="fr-FR"/>
        </w:rPr>
        <w:t xml:space="preserve">·     </w:t>
      </w:r>
      <w:r w:rsidRPr="005C52AB">
        <w:rPr>
          <w:rFonts w:asciiTheme="minorHAnsi" w:hAnsiTheme="minorHAnsi" w:cs="Arial"/>
        </w:rPr>
        <w:t xml:space="preserve">Depuis la rentrée </w:t>
      </w:r>
      <w:r w:rsidRPr="005C52AB">
        <w:rPr>
          <w:rFonts w:asciiTheme="minorHAnsi" w:hAnsiTheme="minorHAnsi" w:cs="Arial"/>
          <w:b/>
          <w:bCs/>
        </w:rPr>
        <w:t xml:space="preserve">Le Club </w:t>
      </w:r>
      <w:proofErr w:type="spellStart"/>
      <w:r w:rsidRPr="005C52AB">
        <w:rPr>
          <w:rFonts w:asciiTheme="minorHAnsi" w:hAnsiTheme="minorHAnsi" w:cs="Arial"/>
          <w:b/>
          <w:bCs/>
        </w:rPr>
        <w:t>Lumni</w:t>
      </w:r>
      <w:proofErr w:type="spellEnd"/>
      <w:r w:rsidRPr="005C52AB">
        <w:rPr>
          <w:rFonts w:asciiTheme="minorHAnsi" w:hAnsiTheme="minorHAnsi" w:cs="Arial"/>
          <w:b/>
          <w:bCs/>
        </w:rPr>
        <w:t> </w:t>
      </w:r>
      <w:r w:rsidRPr="005C52AB">
        <w:rPr>
          <w:rFonts w:asciiTheme="minorHAnsi" w:hAnsiTheme="minorHAnsi" w:cs="Arial"/>
        </w:rPr>
        <w:t xml:space="preserve">: entouré de son équipe de professeurs et d’experts, Alex </w:t>
      </w:r>
      <w:proofErr w:type="spellStart"/>
      <w:r w:rsidRPr="005C52AB">
        <w:rPr>
          <w:rFonts w:asciiTheme="minorHAnsi" w:hAnsiTheme="minorHAnsi" w:cs="Arial"/>
        </w:rPr>
        <w:t>Goude</w:t>
      </w:r>
      <w:proofErr w:type="spellEnd"/>
      <w:r w:rsidRPr="005C52AB">
        <w:rPr>
          <w:rFonts w:asciiTheme="minorHAnsi" w:hAnsiTheme="minorHAnsi" w:cs="Arial"/>
        </w:rPr>
        <w:t xml:space="preserve"> propose aux enfants de 8 à 12 ans de prolonger l’apprentissage de manière ludique dans une nouvelle émission en 4 parties. Pour plus d’informations : </w:t>
      </w:r>
      <w:hyperlink r:id="rId67" w:history="1">
        <w:r w:rsidRPr="005C52AB">
          <w:rPr>
            <w:rStyle w:val="Lienhypertexte"/>
            <w:rFonts w:asciiTheme="minorHAnsi" w:hAnsiTheme="minorHAnsi" w:cs="Arial"/>
          </w:rPr>
          <w:t>https://www.lumni.fr/dossier/le-club-lumni</w:t>
        </w:r>
      </w:hyperlink>
      <w:r w:rsidRPr="005C52AB">
        <w:rPr>
          <w:rFonts w:asciiTheme="minorHAnsi" w:hAnsiTheme="minorHAnsi" w:cs="Arial"/>
        </w:rPr>
        <w:t xml:space="preserve">  </w:t>
      </w:r>
      <w:r w:rsidRPr="005C52AB">
        <w:rPr>
          <w:rFonts w:cs="Arial"/>
        </w:rPr>
        <w:t xml:space="preserve">(sur France 4 à 18h25, du lundi au samedi, pour une heure trente de divertissement éducatif. Le club </w:t>
      </w:r>
      <w:proofErr w:type="spellStart"/>
      <w:r w:rsidRPr="005C52AB">
        <w:rPr>
          <w:rFonts w:cs="Arial"/>
        </w:rPr>
        <w:t>Lumni</w:t>
      </w:r>
      <w:proofErr w:type="spellEnd"/>
      <w:r w:rsidRPr="005C52AB">
        <w:rPr>
          <w:rFonts w:cs="Arial"/>
        </w:rPr>
        <w:t xml:space="preserve"> est également en </w:t>
      </w:r>
      <w:proofErr w:type="spellStart"/>
      <w:r w:rsidRPr="005C52AB">
        <w:rPr>
          <w:rFonts w:cs="Arial"/>
        </w:rPr>
        <w:t>replay</w:t>
      </w:r>
      <w:proofErr w:type="spellEnd"/>
      <w:r w:rsidRPr="005C52AB">
        <w:rPr>
          <w:rFonts w:cs="Arial"/>
        </w:rPr>
        <w:t xml:space="preserve"> sur </w:t>
      </w:r>
      <w:proofErr w:type="spellStart"/>
      <w:r w:rsidRPr="005C52AB">
        <w:rPr>
          <w:rFonts w:cs="Arial"/>
        </w:rPr>
        <w:t>Lumni</w:t>
      </w:r>
      <w:proofErr w:type="spellEnd"/>
      <w:r w:rsidRPr="005C52AB">
        <w:rPr>
          <w:rFonts w:cs="Arial"/>
        </w:rPr>
        <w:t>).</w:t>
      </w:r>
    </w:p>
    <w:p w14:paraId="52A226E1" w14:textId="77777777" w:rsidR="00AE560C" w:rsidRPr="005C52AB" w:rsidRDefault="00AE560C" w:rsidP="00AE560C">
      <w:pPr>
        <w:spacing w:after="0"/>
        <w:jc w:val="both"/>
        <w:rPr>
          <w:rFonts w:cs="Arial"/>
          <w:b/>
          <w:bCs/>
        </w:rPr>
      </w:pPr>
    </w:p>
    <w:p w14:paraId="31BA5790" w14:textId="77777777" w:rsidR="00AE560C" w:rsidRPr="005C52AB" w:rsidRDefault="00AE560C" w:rsidP="00AE560C">
      <w:pPr>
        <w:spacing w:after="0"/>
        <w:jc w:val="both"/>
        <w:rPr>
          <w:rFonts w:cs="Arial"/>
          <w:bCs/>
        </w:rPr>
      </w:pPr>
      <w:r w:rsidRPr="005C52AB">
        <w:rPr>
          <w:rFonts w:cs="Arial"/>
          <w:bCs/>
        </w:rPr>
        <w:t xml:space="preserve">Vous pourrez retrouver les cours en podcasts vidéo avec les notions et les thèmes abordées, les émissions, les cahiers de vacances, le Club et le jeu pour chaque niveau scolaire, dans la thématique « Emissions </w:t>
      </w:r>
      <w:proofErr w:type="spellStart"/>
      <w:r w:rsidRPr="005C52AB">
        <w:rPr>
          <w:rFonts w:cs="Arial"/>
          <w:bCs/>
        </w:rPr>
        <w:t>Lumni</w:t>
      </w:r>
      <w:proofErr w:type="spellEnd"/>
      <w:r w:rsidRPr="005C52AB">
        <w:rPr>
          <w:rFonts w:cs="Arial"/>
          <w:bCs/>
        </w:rPr>
        <w:t> » sur lumni.fr.</w:t>
      </w:r>
    </w:p>
    <w:p w14:paraId="6998E39A" w14:textId="77777777" w:rsidR="00C54599" w:rsidRPr="005C52AB" w:rsidRDefault="00C54599" w:rsidP="00912464">
      <w:pPr>
        <w:spacing w:after="0"/>
        <w:rPr>
          <w:strike/>
        </w:rPr>
      </w:pPr>
    </w:p>
    <w:p w14:paraId="7C81935E" w14:textId="77777777" w:rsidR="001C685D" w:rsidRPr="005C52AB" w:rsidRDefault="001C685D" w:rsidP="00912464">
      <w:pPr>
        <w:spacing w:after="0"/>
        <w:rPr>
          <w:strike/>
        </w:rPr>
      </w:pPr>
    </w:p>
    <w:p w14:paraId="4FDAAD24" w14:textId="6703CCCB" w:rsidR="00CC717C" w:rsidRPr="005C52AB" w:rsidRDefault="001B1CA4" w:rsidP="00CC717C">
      <w:pPr>
        <w:spacing w:after="0"/>
        <w:jc w:val="both"/>
        <w:rPr>
          <w:rFonts w:ascii="Calibri" w:hAnsi="Calibri"/>
          <w:b/>
          <w:color w:val="1B416F"/>
          <w:sz w:val="28"/>
          <w:szCs w:val="28"/>
          <w:u w:val="single"/>
        </w:rPr>
      </w:pPr>
      <w:r w:rsidRPr="005C52AB">
        <w:rPr>
          <w:rFonts w:ascii="Calibri" w:hAnsi="Calibri"/>
          <w:b/>
          <w:color w:val="1B416F"/>
          <w:sz w:val="28"/>
          <w:szCs w:val="28"/>
          <w:u w:val="single"/>
        </w:rPr>
        <w:t>France Médias Monde</w:t>
      </w:r>
    </w:p>
    <w:p w14:paraId="65BDBB35" w14:textId="77777777" w:rsidR="00541B55" w:rsidRPr="005C52AB" w:rsidRDefault="00541B55" w:rsidP="00541B55">
      <w:pPr>
        <w:spacing w:before="120" w:after="120"/>
        <w:jc w:val="both"/>
        <w:rPr>
          <w:lang w:eastAsia="fr-FR"/>
        </w:rPr>
      </w:pPr>
      <w:r w:rsidRPr="005C52AB">
        <w:rPr>
          <w:lang w:eastAsia="fr-FR"/>
        </w:rPr>
        <w:t>Parmi les antennes et sites du groupe France Médias Monde, signalons notamment :</w:t>
      </w:r>
    </w:p>
    <w:p w14:paraId="3AC3DC69" w14:textId="77777777" w:rsidR="00541B55" w:rsidRPr="005C52AB" w:rsidRDefault="00724865" w:rsidP="00C72519">
      <w:pPr>
        <w:pStyle w:val="Paragraphedeliste"/>
        <w:numPr>
          <w:ilvl w:val="0"/>
          <w:numId w:val="2"/>
        </w:numPr>
        <w:spacing w:before="120"/>
        <w:ind w:left="431" w:hanging="357"/>
        <w:jc w:val="both"/>
        <w:rPr>
          <w:lang w:eastAsia="fr-FR"/>
        </w:rPr>
      </w:pPr>
      <w:hyperlink r:id="rId68" w:history="1">
        <w:r w:rsidR="00541B55" w:rsidRPr="005C52AB">
          <w:rPr>
            <w:rStyle w:val="Lienhypertexte"/>
            <w:lang w:eastAsia="fr-FR"/>
          </w:rPr>
          <w:t>RFI Savoirs</w:t>
        </w:r>
      </w:hyperlink>
      <w:r w:rsidR="00541B55" w:rsidRPr="005C52AB">
        <w:rPr>
          <w:lang w:eastAsia="fr-FR"/>
        </w:rPr>
        <w:t xml:space="preserve"> pour :</w:t>
      </w:r>
    </w:p>
    <w:p w14:paraId="06EB812A" w14:textId="77777777" w:rsidR="00541B55" w:rsidRPr="005C52AB" w:rsidRDefault="00724865" w:rsidP="00C72519">
      <w:pPr>
        <w:pStyle w:val="Paragraphedeliste"/>
        <w:numPr>
          <w:ilvl w:val="1"/>
          <w:numId w:val="2"/>
        </w:numPr>
        <w:spacing w:before="120"/>
        <w:jc w:val="both"/>
        <w:rPr>
          <w:lang w:eastAsia="fr-FR"/>
        </w:rPr>
      </w:pPr>
      <w:hyperlink r:id="rId69" w:history="1">
        <w:r w:rsidR="00541B55" w:rsidRPr="005C52AB">
          <w:rPr>
            <w:rStyle w:val="Lienhypertexte"/>
            <w:lang w:eastAsia="fr-FR"/>
          </w:rPr>
          <w:t>Comprendre et enrichir ses connaissances</w:t>
        </w:r>
      </w:hyperlink>
      <w:r w:rsidR="00541B55" w:rsidRPr="005C52AB">
        <w:rPr>
          <w:lang w:eastAsia="fr-FR"/>
        </w:rPr>
        <w:t xml:space="preserve"> (dossiers thématiques autour des sujets d’émissions) ;</w:t>
      </w:r>
    </w:p>
    <w:p w14:paraId="13C6D3A5" w14:textId="77777777" w:rsidR="00541B55" w:rsidRPr="005C52AB" w:rsidRDefault="00724865" w:rsidP="00C72519">
      <w:pPr>
        <w:pStyle w:val="Paragraphedeliste"/>
        <w:numPr>
          <w:ilvl w:val="1"/>
          <w:numId w:val="2"/>
        </w:numPr>
        <w:spacing w:before="120"/>
        <w:ind w:left="1151" w:hanging="357"/>
        <w:jc w:val="both"/>
        <w:rPr>
          <w:lang w:eastAsia="fr-FR"/>
        </w:rPr>
      </w:pPr>
      <w:hyperlink r:id="rId70" w:history="1">
        <w:r w:rsidR="00541B55" w:rsidRPr="005C52AB">
          <w:rPr>
            <w:rStyle w:val="Lienhypertexte"/>
            <w:lang w:eastAsia="fr-FR"/>
          </w:rPr>
          <w:t>Apprendre et enseigner le français</w:t>
        </w:r>
      </w:hyperlink>
      <w:r w:rsidR="00541B55" w:rsidRPr="005C52AB">
        <w:t> </w:t>
      </w:r>
      <w:r w:rsidR="00541B55" w:rsidRPr="005C52AB">
        <w:rPr>
          <w:shd w:val="clear" w:color="auto" w:fill="FFFFFF"/>
        </w:rPr>
        <w:t xml:space="preserve">: des extraits d’émissions en français accompagnés d'outils pédagogiques (exercices autocorrectifs en ligne, fiches pédagogiques prêtes à l'emploi) et des séries bilingues pour s'initier en français avec notamment le nouveau podcast bilingue  </w:t>
      </w:r>
      <w:hyperlink r:id="rId71" w:history="1">
        <w:r w:rsidR="00541B55" w:rsidRPr="005C52AB">
          <w:rPr>
            <w:rStyle w:val="Lienhypertexte"/>
            <w:color w:val="auto"/>
            <w:shd w:val="clear" w:color="auto" w:fill="FFFFFF"/>
          </w:rPr>
          <w:t>« Les voisins du 12 bis ».</w:t>
        </w:r>
      </w:hyperlink>
    </w:p>
    <w:p w14:paraId="4DB21AEF" w14:textId="77777777" w:rsidR="00541B55" w:rsidRPr="005C52AB" w:rsidRDefault="00724865" w:rsidP="00C72519">
      <w:pPr>
        <w:pStyle w:val="Paragraphedeliste"/>
        <w:numPr>
          <w:ilvl w:val="0"/>
          <w:numId w:val="2"/>
        </w:numPr>
        <w:spacing w:before="120"/>
        <w:jc w:val="both"/>
        <w:rPr>
          <w:rFonts w:ascii="Garamond" w:hAnsi="Garamond"/>
          <w:color w:val="1F497D"/>
          <w:sz w:val="28"/>
          <w:szCs w:val="28"/>
        </w:rPr>
      </w:pPr>
      <w:hyperlink r:id="rId72" w:history="1">
        <w:r w:rsidR="00541B55" w:rsidRPr="005C52AB">
          <w:rPr>
            <w:rStyle w:val="Lienhypertexte"/>
          </w:rPr>
          <w:t>Rubrique « Nation apprenante : révisez avec RFI et France 24 ! » </w:t>
        </w:r>
      </w:hyperlink>
      <w:r w:rsidR="00541B55" w:rsidRPr="005C52AB">
        <w:t>: un catalogue d’émissions de RFI et France 24 pour accompagner les familles et les enseignants dans l’apprentissage de l’histoire, des sciences, de l'économie, des langues vivantes (anglais, espagnol) et l’éducation aux médias. Cette sélection a vocation à s’enrichir progressivement.</w:t>
      </w:r>
    </w:p>
    <w:p w14:paraId="44C0334B" w14:textId="77777777" w:rsidR="00541B55" w:rsidRPr="005C52AB" w:rsidRDefault="00541B55" w:rsidP="00C72519">
      <w:pPr>
        <w:pStyle w:val="Paragraphedeliste"/>
        <w:numPr>
          <w:ilvl w:val="0"/>
          <w:numId w:val="2"/>
        </w:numPr>
        <w:spacing w:before="120"/>
        <w:jc w:val="both"/>
        <w:rPr>
          <w:rFonts w:ascii="Garamond" w:hAnsi="Garamond"/>
          <w:color w:val="1F497D"/>
          <w:sz w:val="28"/>
          <w:szCs w:val="28"/>
        </w:rPr>
      </w:pPr>
      <w:r w:rsidRPr="005C52AB">
        <w:t>France 24 propose aussi, depuis avril dernier, le « </w:t>
      </w:r>
      <w:hyperlink r:id="rId73" w:history="1">
        <w:r w:rsidRPr="005C52AB">
          <w:rPr>
            <w:rStyle w:val="Lienhypertexte"/>
          </w:rPr>
          <w:t xml:space="preserve">Quid du </w:t>
        </w:r>
        <w:proofErr w:type="spellStart"/>
        <w:r w:rsidRPr="005C52AB">
          <w:rPr>
            <w:rStyle w:val="Lienhypertexte"/>
          </w:rPr>
          <w:t>Covid</w:t>
        </w:r>
        <w:proofErr w:type="spellEnd"/>
        <w:r w:rsidRPr="005C52AB">
          <w:rPr>
            <w:rStyle w:val="Lienhypertexte"/>
          </w:rPr>
          <w:t> </w:t>
        </w:r>
      </w:hyperlink>
      <w:r w:rsidRPr="005C52AB">
        <w:t>», un questionnaire en ligne destiné aux 6-18 ans pour évaluer ses connaissances sur le Covid-19.</w:t>
      </w:r>
    </w:p>
    <w:p w14:paraId="1C7C9060" w14:textId="77777777" w:rsidR="00541B55" w:rsidRPr="005C52AB" w:rsidRDefault="00541B55" w:rsidP="00C72519">
      <w:pPr>
        <w:pStyle w:val="Paragraphedeliste"/>
        <w:numPr>
          <w:ilvl w:val="0"/>
          <w:numId w:val="2"/>
        </w:numPr>
        <w:spacing w:before="120" w:after="120"/>
        <w:ind w:left="431" w:hanging="357"/>
        <w:jc w:val="both"/>
        <w:rPr>
          <w:lang w:eastAsia="fr-FR"/>
        </w:rPr>
      </w:pPr>
      <w:r w:rsidRPr="005C52AB">
        <w:rPr>
          <w:lang w:eastAsia="fr-FR"/>
        </w:rPr>
        <w:t xml:space="preserve">Des langues vivantes avec </w:t>
      </w:r>
      <w:hyperlink r:id="rId74" w:history="1">
        <w:r w:rsidRPr="005C52AB">
          <w:rPr>
            <w:rStyle w:val="Lienhypertexte"/>
            <w:lang w:eastAsia="fr-FR"/>
          </w:rPr>
          <w:t xml:space="preserve">Down to the </w:t>
        </w:r>
        <w:proofErr w:type="spellStart"/>
        <w:r w:rsidRPr="005C52AB">
          <w:rPr>
            <w:rStyle w:val="Lienhypertexte"/>
            <w:lang w:eastAsia="fr-FR"/>
          </w:rPr>
          <w:t>Earth</w:t>
        </w:r>
        <w:proofErr w:type="spellEnd"/>
      </w:hyperlink>
      <w:r w:rsidRPr="005C52AB">
        <w:rPr>
          <w:lang w:eastAsia="fr-FR"/>
        </w:rPr>
        <w:t xml:space="preserve"> et </w:t>
      </w:r>
      <w:hyperlink r:id="rId75" w:history="1">
        <w:r w:rsidRPr="005C52AB">
          <w:rPr>
            <w:rStyle w:val="Lienhypertexte"/>
            <w:lang w:eastAsia="fr-FR"/>
          </w:rPr>
          <w:t xml:space="preserve">Medio </w:t>
        </w:r>
        <w:proofErr w:type="spellStart"/>
        <w:r w:rsidRPr="005C52AB">
          <w:rPr>
            <w:rStyle w:val="Lienhypertexte"/>
            <w:lang w:eastAsia="fr-FR"/>
          </w:rPr>
          <w:t>Ambiente</w:t>
        </w:r>
        <w:proofErr w:type="spellEnd"/>
      </w:hyperlink>
      <w:r w:rsidRPr="005C52AB">
        <w:rPr>
          <w:lang w:eastAsia="fr-FR"/>
        </w:rPr>
        <w:t xml:space="preserve"> (France 24) ;</w:t>
      </w:r>
    </w:p>
    <w:p w14:paraId="71BB7B54" w14:textId="77777777" w:rsidR="00541B55" w:rsidRPr="005C52AB" w:rsidRDefault="00541B55" w:rsidP="00C72519">
      <w:pPr>
        <w:pStyle w:val="Paragraphedeliste"/>
        <w:numPr>
          <w:ilvl w:val="0"/>
          <w:numId w:val="2"/>
        </w:numPr>
        <w:spacing w:before="120" w:after="120"/>
        <w:ind w:left="431" w:hanging="357"/>
        <w:jc w:val="both"/>
        <w:rPr>
          <w:lang w:eastAsia="fr-FR"/>
        </w:rPr>
      </w:pPr>
      <w:r w:rsidRPr="005C52AB">
        <w:rPr>
          <w:lang w:eastAsia="fr-FR"/>
        </w:rPr>
        <w:t xml:space="preserve">De l’Histoire avec la </w:t>
      </w:r>
      <w:hyperlink r:id="rId76" w:anchor="pager" w:history="1">
        <w:r w:rsidRPr="005C52AB">
          <w:rPr>
            <w:rStyle w:val="Lienhypertexte"/>
            <w:lang w:eastAsia="fr-FR"/>
          </w:rPr>
          <w:t>Marche du Monde</w:t>
        </w:r>
      </w:hyperlink>
      <w:r w:rsidRPr="005C52AB">
        <w:rPr>
          <w:lang w:eastAsia="fr-FR"/>
        </w:rPr>
        <w:t xml:space="preserve"> (RFI) et le </w:t>
      </w:r>
      <w:proofErr w:type="spellStart"/>
      <w:r w:rsidRPr="005C52AB">
        <w:rPr>
          <w:lang w:eastAsia="fr-FR"/>
        </w:rPr>
        <w:t>webdocumentaire</w:t>
      </w:r>
      <w:proofErr w:type="spellEnd"/>
      <w:r w:rsidRPr="005C52AB">
        <w:rPr>
          <w:lang w:eastAsia="fr-FR"/>
        </w:rPr>
        <w:t xml:space="preserve"> </w:t>
      </w:r>
      <w:hyperlink r:id="rId77" w:history="1">
        <w:r w:rsidRPr="005C52AB">
          <w:rPr>
            <w:rStyle w:val="Lienhypertexte"/>
            <w:lang w:eastAsia="fr-FR"/>
          </w:rPr>
          <w:t xml:space="preserve">« Si je reviens un jour », les lettres retrouvées de Louise </w:t>
        </w:r>
        <w:proofErr w:type="spellStart"/>
        <w:r w:rsidRPr="005C52AB">
          <w:rPr>
            <w:rStyle w:val="Lienhypertexte"/>
            <w:lang w:eastAsia="fr-FR"/>
          </w:rPr>
          <w:t>Pikovsky</w:t>
        </w:r>
        <w:proofErr w:type="spellEnd"/>
      </w:hyperlink>
      <w:r w:rsidRPr="005C52AB">
        <w:rPr>
          <w:lang w:eastAsia="fr-FR"/>
        </w:rPr>
        <w:t xml:space="preserve"> (France 24) ;</w:t>
      </w:r>
    </w:p>
    <w:p w14:paraId="40773828" w14:textId="77777777" w:rsidR="00541B55" w:rsidRPr="005C52AB" w:rsidRDefault="00541B55" w:rsidP="00C72519">
      <w:pPr>
        <w:pStyle w:val="Paragraphedeliste"/>
        <w:numPr>
          <w:ilvl w:val="0"/>
          <w:numId w:val="2"/>
        </w:numPr>
        <w:spacing w:before="120" w:after="120"/>
        <w:ind w:left="431" w:hanging="357"/>
        <w:jc w:val="both"/>
        <w:rPr>
          <w:lang w:eastAsia="fr-FR"/>
        </w:rPr>
      </w:pPr>
      <w:r w:rsidRPr="005C52AB">
        <w:rPr>
          <w:lang w:eastAsia="fr-FR"/>
        </w:rPr>
        <w:lastRenderedPageBreak/>
        <w:t xml:space="preserve">Des sciences avec </w:t>
      </w:r>
      <w:hyperlink r:id="rId78" w:history="1">
        <w:r w:rsidRPr="005C52AB">
          <w:rPr>
            <w:rStyle w:val="Lienhypertexte"/>
            <w:lang w:eastAsia="fr-FR"/>
          </w:rPr>
          <w:t>Autour de la question</w:t>
        </w:r>
      </w:hyperlink>
      <w:r w:rsidRPr="005C52AB">
        <w:rPr>
          <w:lang w:eastAsia="fr-FR"/>
        </w:rPr>
        <w:t xml:space="preserve"> (RFI) ;</w:t>
      </w:r>
    </w:p>
    <w:p w14:paraId="38B22D13" w14:textId="77777777" w:rsidR="00541B55" w:rsidRPr="005C52AB" w:rsidRDefault="00541B55" w:rsidP="00C72519">
      <w:pPr>
        <w:pStyle w:val="Paragraphedeliste"/>
        <w:numPr>
          <w:ilvl w:val="0"/>
          <w:numId w:val="2"/>
        </w:numPr>
        <w:spacing w:before="120" w:after="120"/>
        <w:ind w:left="431" w:hanging="357"/>
        <w:jc w:val="both"/>
        <w:rPr>
          <w:lang w:eastAsia="fr-FR"/>
        </w:rPr>
      </w:pPr>
      <w:r w:rsidRPr="005C52AB">
        <w:rPr>
          <w:lang w:eastAsia="fr-FR"/>
        </w:rPr>
        <w:t xml:space="preserve">De l’économie-gestion avec </w:t>
      </w:r>
      <w:hyperlink r:id="rId79" w:history="1">
        <w:r w:rsidRPr="005C52AB">
          <w:rPr>
            <w:rStyle w:val="Lienhypertexte"/>
            <w:lang w:eastAsia="fr-FR"/>
          </w:rPr>
          <w:t>Le gros mot de l’éco</w:t>
        </w:r>
      </w:hyperlink>
      <w:r w:rsidRPr="005C52AB">
        <w:rPr>
          <w:lang w:eastAsia="fr-FR"/>
        </w:rPr>
        <w:t xml:space="preserve"> (France 24) ;</w:t>
      </w:r>
    </w:p>
    <w:p w14:paraId="267803E0" w14:textId="77777777" w:rsidR="00541B55" w:rsidRPr="005C52AB" w:rsidRDefault="00541B55" w:rsidP="00C72519">
      <w:pPr>
        <w:pStyle w:val="Paragraphedeliste"/>
        <w:numPr>
          <w:ilvl w:val="0"/>
          <w:numId w:val="2"/>
        </w:numPr>
        <w:spacing w:before="120" w:after="120"/>
        <w:ind w:left="431" w:hanging="357"/>
        <w:jc w:val="both"/>
        <w:rPr>
          <w:lang w:eastAsia="fr-FR"/>
        </w:rPr>
      </w:pPr>
      <w:r w:rsidRPr="005C52AB">
        <w:rPr>
          <w:lang w:eastAsia="fr-FR"/>
        </w:rPr>
        <w:t xml:space="preserve">De l’éducation aux médias et à l’information avec </w:t>
      </w:r>
      <w:hyperlink r:id="rId80" w:history="1">
        <w:r w:rsidRPr="005C52AB">
          <w:rPr>
            <w:rStyle w:val="Lienhypertexte"/>
            <w:lang w:eastAsia="fr-FR"/>
          </w:rPr>
          <w:t>Info ou Intox</w:t>
        </w:r>
      </w:hyperlink>
      <w:r w:rsidRPr="005C52AB">
        <w:rPr>
          <w:lang w:eastAsia="fr-FR"/>
        </w:rPr>
        <w:t xml:space="preserve"> (France 24) </w:t>
      </w:r>
      <w:hyperlink r:id="rId81" w:history="1">
        <w:r w:rsidRPr="005C52AB">
          <w:rPr>
            <w:rStyle w:val="Lienhypertexte"/>
            <w:color w:val="auto"/>
          </w:rPr>
          <w:t>accompagné de fiches pédagogiques élaborées par le CLEMI.</w:t>
        </w:r>
      </w:hyperlink>
    </w:p>
    <w:p w14:paraId="65397746" w14:textId="77777777" w:rsidR="00541B55" w:rsidRPr="005C52AB" w:rsidRDefault="00541B55" w:rsidP="00C72519">
      <w:pPr>
        <w:pStyle w:val="Paragraphedeliste"/>
        <w:numPr>
          <w:ilvl w:val="0"/>
          <w:numId w:val="2"/>
        </w:numPr>
        <w:spacing w:before="120" w:after="120"/>
        <w:ind w:left="431" w:hanging="357"/>
        <w:jc w:val="both"/>
        <w:rPr>
          <w:lang w:eastAsia="fr-FR"/>
        </w:rPr>
      </w:pPr>
      <w:r w:rsidRPr="005C52AB">
        <w:rPr>
          <w:lang w:eastAsia="fr-FR"/>
        </w:rPr>
        <w:t xml:space="preserve">Des émissions en langue arabe accessibles sur </w:t>
      </w:r>
      <w:hyperlink r:id="rId82" w:history="1">
        <w:r w:rsidRPr="005C52AB">
          <w:rPr>
            <w:rStyle w:val="Lienhypertexte"/>
          </w:rPr>
          <w:t xml:space="preserve"> Monte Carlo </w:t>
        </w:r>
        <w:proofErr w:type="spellStart"/>
        <w:r w:rsidRPr="005C52AB">
          <w:rPr>
            <w:rStyle w:val="Lienhypertexte"/>
          </w:rPr>
          <w:t>Doualiya</w:t>
        </w:r>
        <w:proofErr w:type="spellEnd"/>
      </w:hyperlink>
      <w:r w:rsidRPr="005C52AB">
        <w:rPr>
          <w:rFonts w:ascii="Garamond" w:hAnsi="Garamond"/>
          <w:color w:val="1F497D"/>
          <w:sz w:val="28"/>
          <w:szCs w:val="28"/>
        </w:rPr>
        <w:t>.</w:t>
      </w:r>
    </w:p>
    <w:p w14:paraId="3EA19D2C" w14:textId="77777777" w:rsidR="00C61A52" w:rsidRPr="005C52AB" w:rsidRDefault="00C61A52" w:rsidP="00C61A52">
      <w:pPr>
        <w:spacing w:after="0"/>
        <w:jc w:val="both"/>
        <w:rPr>
          <w:rFonts w:ascii="Calibri" w:hAnsi="Calibri"/>
          <w:b/>
          <w:color w:val="1B416F"/>
          <w:sz w:val="28"/>
          <w:szCs w:val="28"/>
          <w:u w:val="single"/>
        </w:rPr>
      </w:pPr>
      <w:r w:rsidRPr="005C52AB">
        <w:rPr>
          <w:rFonts w:ascii="Calibri" w:hAnsi="Calibri"/>
          <w:b/>
          <w:color w:val="1B416F"/>
          <w:sz w:val="28"/>
          <w:szCs w:val="28"/>
          <w:u w:val="single"/>
        </w:rPr>
        <w:t xml:space="preserve">Radio France </w:t>
      </w:r>
    </w:p>
    <w:p w14:paraId="5AABD820" w14:textId="77777777" w:rsidR="00DC3CFB" w:rsidRPr="005C52AB" w:rsidRDefault="00DC3CFB" w:rsidP="00C72519">
      <w:pPr>
        <w:pStyle w:val="Titre4"/>
        <w:numPr>
          <w:ilvl w:val="0"/>
          <w:numId w:val="13"/>
        </w:numPr>
        <w:rPr>
          <w:color w:val="auto"/>
        </w:rPr>
      </w:pPr>
      <w:r w:rsidRPr="005C52AB">
        <w:rPr>
          <w:rFonts w:ascii="Calibri" w:eastAsiaTheme="minorHAnsi" w:hAnsi="Calibri" w:cstheme="minorBidi"/>
          <w:bCs w:val="0"/>
          <w:i w:val="0"/>
          <w:iCs w:val="0"/>
          <w:color w:val="auto"/>
          <w:u w:val="single"/>
        </w:rPr>
        <w:t>France Culture</w:t>
      </w:r>
    </w:p>
    <w:p w14:paraId="0D8F1DFE" w14:textId="0AF584A0" w:rsidR="00DC3CFB" w:rsidRPr="005C52AB" w:rsidRDefault="00DC3CFB" w:rsidP="00DC3CFB">
      <w:pPr>
        <w:spacing w:before="120" w:after="120"/>
        <w:jc w:val="both"/>
      </w:pPr>
      <w:r w:rsidRPr="005C52AB">
        <w:t>Dans le cadre de l’opération « </w:t>
      </w:r>
      <w:hyperlink r:id="rId83" w:history="1">
        <w:r w:rsidRPr="005C52AB">
          <w:rPr>
            <w:rStyle w:val="Lienhypertexte"/>
          </w:rPr>
          <w:t>Nation apprenante </w:t>
        </w:r>
      </w:hyperlink>
      <w:r w:rsidRPr="005C52AB">
        <w:t xml:space="preserve">» initiée par le ministère de l’Éducation nationale (France) en mars dernier, les podcasts et émissions en lien avec les programmes scolaires sont toujours </w:t>
      </w:r>
      <w:proofErr w:type="spellStart"/>
      <w:r w:rsidRPr="005C52AB">
        <w:t>éditorialisés</w:t>
      </w:r>
      <w:proofErr w:type="spellEnd"/>
      <w:r w:rsidRPr="005C52AB">
        <w:t xml:space="preserve"> par </w:t>
      </w:r>
      <w:hyperlink r:id="rId84" w:history="1">
        <w:r w:rsidRPr="005C52AB">
          <w:rPr>
            <w:rStyle w:val="Lienhypertexte"/>
          </w:rPr>
          <w:t>France Culture</w:t>
        </w:r>
      </w:hyperlink>
      <w:r w:rsidRPr="005C52AB">
        <w:t>.</w:t>
      </w:r>
    </w:p>
    <w:p w14:paraId="70FB8472" w14:textId="7B5E4EA3" w:rsidR="003E3055" w:rsidRPr="005C52AB" w:rsidRDefault="003E3055" w:rsidP="00DC3CFB">
      <w:pPr>
        <w:pStyle w:val="Titre4"/>
        <w:rPr>
          <w:rFonts w:asciiTheme="minorHAnsi" w:hAnsiTheme="minorHAnsi"/>
          <w:b w:val="0"/>
          <w:i w:val="0"/>
          <w:color w:val="auto"/>
        </w:rPr>
      </w:pPr>
      <w:r w:rsidRPr="005C52AB">
        <w:rPr>
          <w:rFonts w:asciiTheme="minorHAnsi" w:hAnsiTheme="minorHAnsi"/>
          <w:b w:val="0"/>
          <w:i w:val="0"/>
          <w:color w:val="auto"/>
        </w:rPr>
        <w:t xml:space="preserve">Par ailleurs, vous pouvez télécharger les podcasts des émissions de France Culture sur les thèmes culturels de votre choix (arts, citoyenneté, histoire, sciences, </w:t>
      </w:r>
      <w:proofErr w:type="spellStart"/>
      <w:r w:rsidRPr="005C52AB">
        <w:rPr>
          <w:rFonts w:asciiTheme="minorHAnsi" w:hAnsiTheme="minorHAnsi"/>
          <w:b w:val="0"/>
          <w:i w:val="0"/>
          <w:color w:val="auto"/>
        </w:rPr>
        <w:t>etc</w:t>
      </w:r>
      <w:proofErr w:type="spellEnd"/>
      <w:r w:rsidRPr="005C52AB">
        <w:rPr>
          <w:rFonts w:asciiTheme="minorHAnsi" w:hAnsiTheme="minorHAnsi"/>
          <w:b w:val="0"/>
          <w:i w:val="0"/>
          <w:color w:val="auto"/>
        </w:rPr>
        <w:t>).</w:t>
      </w:r>
    </w:p>
    <w:p w14:paraId="76A96F8A" w14:textId="77777777" w:rsidR="00DC3CFB" w:rsidRPr="005C52AB" w:rsidRDefault="00DC3CFB" w:rsidP="00C72519">
      <w:pPr>
        <w:pStyle w:val="Titre4"/>
        <w:numPr>
          <w:ilvl w:val="0"/>
          <w:numId w:val="13"/>
        </w:numPr>
        <w:rPr>
          <w:rFonts w:ascii="Calibri" w:eastAsiaTheme="minorHAnsi" w:hAnsi="Calibri" w:cstheme="minorBidi"/>
          <w:bCs w:val="0"/>
          <w:i w:val="0"/>
          <w:iCs w:val="0"/>
          <w:color w:val="1B416F"/>
          <w:u w:val="single"/>
        </w:rPr>
      </w:pPr>
      <w:r w:rsidRPr="005C52AB">
        <w:rPr>
          <w:rFonts w:ascii="Calibri" w:eastAsiaTheme="minorHAnsi" w:hAnsi="Calibri" w:cstheme="minorBidi"/>
          <w:bCs w:val="0"/>
          <w:i w:val="0"/>
          <w:iCs w:val="0"/>
          <w:color w:val="auto"/>
          <w:u w:val="single"/>
        </w:rPr>
        <w:t>France Musique</w:t>
      </w:r>
    </w:p>
    <w:p w14:paraId="5D28F858" w14:textId="77777777" w:rsidR="00DC3CFB" w:rsidRPr="005C52AB" w:rsidRDefault="00724865" w:rsidP="00DC3CFB">
      <w:pPr>
        <w:spacing w:before="120" w:after="120"/>
        <w:jc w:val="both"/>
      </w:pPr>
      <w:hyperlink r:id="rId85" w:history="1">
        <w:r w:rsidR="00DC3CFB" w:rsidRPr="005C52AB">
          <w:rPr>
            <w:rStyle w:val="Lienhypertexte"/>
          </w:rPr>
          <w:t>France Musique</w:t>
        </w:r>
      </w:hyperlink>
      <w:r w:rsidR="00DC3CFB" w:rsidRPr="005C52AB">
        <w:rPr>
          <w:rStyle w:val="Lienhypertexte"/>
        </w:rPr>
        <w:t xml:space="preserve">, </w:t>
      </w:r>
      <w:r w:rsidR="00DC3CFB" w:rsidRPr="005C52AB">
        <w:rPr>
          <w:rStyle w:val="Lienhypertexte"/>
          <w:color w:val="auto"/>
        </w:rPr>
        <w:t>met toujours à disposition depuis mars dernier (</w:t>
      </w:r>
      <w:r w:rsidR="00DC3CFB" w:rsidRPr="005C52AB">
        <w:t xml:space="preserve">opération </w:t>
      </w:r>
      <w:hyperlink r:id="rId86" w:history="1">
        <w:r w:rsidR="00DC3CFB" w:rsidRPr="005C52AB">
          <w:rPr>
            <w:rStyle w:val="Lienhypertexte"/>
          </w:rPr>
          <w:t>Nation apprenante</w:t>
        </w:r>
      </w:hyperlink>
      <w:r w:rsidR="00DC3CFB" w:rsidRPr="005C52AB">
        <w:rPr>
          <w:rStyle w:val="Lienhypertexte"/>
        </w:rPr>
        <w:t xml:space="preserve">) </w:t>
      </w:r>
      <w:r w:rsidR="00DC3CFB" w:rsidRPr="005C52AB">
        <w:t>ses émissions et ses contenus web autour de la musique, en lien avec les programmes scolaires :</w:t>
      </w:r>
    </w:p>
    <w:p w14:paraId="07CC2183" w14:textId="77777777" w:rsidR="00DC3CFB" w:rsidRPr="005C52AB" w:rsidRDefault="00724865" w:rsidP="00C72519">
      <w:pPr>
        <w:pStyle w:val="Paragraphedeliste"/>
        <w:numPr>
          <w:ilvl w:val="0"/>
          <w:numId w:val="12"/>
        </w:numPr>
        <w:spacing w:before="120" w:after="120"/>
        <w:jc w:val="both"/>
      </w:pPr>
      <w:hyperlink r:id="rId87" w:history="1">
        <w:r w:rsidR="00DC3CFB" w:rsidRPr="005C52AB">
          <w:rPr>
            <w:rStyle w:val="Lienhypertexte"/>
          </w:rPr>
          <w:t>Découvrir les instruments de musique</w:t>
        </w:r>
      </w:hyperlink>
      <w:r w:rsidR="00DC3CFB" w:rsidRPr="005C52AB">
        <w:t>,</w:t>
      </w:r>
    </w:p>
    <w:p w14:paraId="3D2E5464" w14:textId="77777777" w:rsidR="00DC3CFB" w:rsidRPr="005C52AB" w:rsidRDefault="00724865" w:rsidP="00C72519">
      <w:pPr>
        <w:pStyle w:val="Paragraphedeliste"/>
        <w:numPr>
          <w:ilvl w:val="0"/>
          <w:numId w:val="11"/>
        </w:numPr>
        <w:spacing w:before="120" w:after="120"/>
        <w:jc w:val="both"/>
      </w:pPr>
      <w:hyperlink r:id="rId88" w:tgtFrame="_blank" w:tooltip="Préparer le BAC musique avec France Musique - Nouvelle fenêtre" w:history="1">
        <w:r w:rsidR="00DC3CFB" w:rsidRPr="005C52AB">
          <w:rPr>
            <w:rStyle w:val="Lienhypertexte"/>
          </w:rPr>
          <w:t>Préparer le BAC musique</w:t>
        </w:r>
      </w:hyperlink>
      <w:r w:rsidR="00DC3CFB" w:rsidRPr="005C52AB">
        <w:t>,</w:t>
      </w:r>
    </w:p>
    <w:p w14:paraId="356843D7" w14:textId="77777777" w:rsidR="00DC3CFB" w:rsidRPr="005C52AB" w:rsidRDefault="00724865" w:rsidP="00C72519">
      <w:pPr>
        <w:pStyle w:val="Paragraphedeliste"/>
        <w:numPr>
          <w:ilvl w:val="0"/>
          <w:numId w:val="11"/>
        </w:numPr>
        <w:spacing w:before="120" w:after="120"/>
        <w:jc w:val="both"/>
      </w:pPr>
      <w:hyperlink r:id="rId89" w:history="1">
        <w:r w:rsidR="00DC3CFB" w:rsidRPr="005C52AB">
          <w:rPr>
            <w:rStyle w:val="Lienhypertexte"/>
          </w:rPr>
          <w:t>Comprendre le monde par la musique</w:t>
        </w:r>
      </w:hyperlink>
      <w:r w:rsidR="00DC3CFB" w:rsidRPr="005C52AB">
        <w:t>.</w:t>
      </w:r>
    </w:p>
    <w:p w14:paraId="7BB593DB" w14:textId="191F229E" w:rsidR="00C72519" w:rsidRPr="005C52AB" w:rsidRDefault="00C72519" w:rsidP="00C72519">
      <w:pPr>
        <w:spacing w:before="120" w:after="120"/>
        <w:jc w:val="both"/>
        <w:rPr>
          <w:rFonts w:cs="Times New Roman"/>
          <w:lang w:eastAsia="fr-FR"/>
        </w:rPr>
      </w:pPr>
      <w:r w:rsidRPr="005C52AB">
        <w:rPr>
          <w:rFonts w:cs="Times New Roman"/>
          <w:lang w:eastAsia="fr-FR"/>
        </w:rPr>
        <w:t xml:space="preserve">Vous trouverez également : </w:t>
      </w:r>
    </w:p>
    <w:p w14:paraId="2F50BA22" w14:textId="77777777" w:rsidR="00C72519" w:rsidRPr="005C52AB" w:rsidRDefault="00C72519" w:rsidP="00C72519">
      <w:pPr>
        <w:pStyle w:val="Paragraphedeliste"/>
        <w:numPr>
          <w:ilvl w:val="0"/>
          <w:numId w:val="14"/>
        </w:numPr>
        <w:spacing w:before="120" w:after="120"/>
        <w:jc w:val="both"/>
      </w:pPr>
      <w:r w:rsidRPr="005C52AB">
        <w:rPr>
          <w:lang w:eastAsia="fr-FR"/>
        </w:rPr>
        <w:t xml:space="preserve">3 000 concerts disponibles gratuitement et en </w:t>
      </w:r>
      <w:proofErr w:type="spellStart"/>
      <w:r w:rsidRPr="005C52AB">
        <w:rPr>
          <w:lang w:eastAsia="fr-FR"/>
        </w:rPr>
        <w:t>réécoute</w:t>
      </w:r>
      <w:proofErr w:type="spellEnd"/>
      <w:r w:rsidRPr="005C52AB">
        <w:rPr>
          <w:lang w:eastAsia="fr-FR"/>
        </w:rPr>
        <w:t xml:space="preserve"> sur le site, en audio et </w:t>
      </w:r>
      <w:proofErr w:type="spellStart"/>
      <w:r w:rsidRPr="005C52AB">
        <w:rPr>
          <w:lang w:eastAsia="fr-FR"/>
        </w:rPr>
        <w:t>vidéo</w:t>
      </w:r>
      <w:proofErr w:type="spellEnd"/>
      <w:r w:rsidRPr="005C52AB">
        <w:rPr>
          <w:lang w:eastAsia="fr-FR"/>
        </w:rPr>
        <w:t xml:space="preserve"> ; </w:t>
      </w:r>
    </w:p>
    <w:p w14:paraId="14443717" w14:textId="77777777" w:rsidR="00C72519" w:rsidRPr="005C52AB" w:rsidRDefault="00C72519" w:rsidP="00C72519">
      <w:pPr>
        <w:pStyle w:val="Paragraphedeliste"/>
        <w:numPr>
          <w:ilvl w:val="0"/>
          <w:numId w:val="14"/>
        </w:numPr>
        <w:spacing w:before="120" w:after="120"/>
      </w:pPr>
      <w:r w:rsidRPr="005C52AB">
        <w:rPr>
          <w:rFonts w:asciiTheme="minorHAnsi" w:hAnsiTheme="minorHAnsi"/>
          <w:lang w:eastAsia="fr-FR"/>
        </w:rPr>
        <w:t>d</w:t>
      </w:r>
      <w:r w:rsidRPr="005C52AB">
        <w:rPr>
          <w:lang w:eastAsia="fr-FR"/>
        </w:rPr>
        <w:t>es podcasts d'</w:t>
      </w:r>
      <w:proofErr w:type="spellStart"/>
      <w:r w:rsidRPr="005C52AB">
        <w:rPr>
          <w:lang w:eastAsia="fr-FR"/>
        </w:rPr>
        <w:t>émissions</w:t>
      </w:r>
      <w:proofErr w:type="spellEnd"/>
      <w:r w:rsidRPr="005C52AB">
        <w:rPr>
          <w:lang w:eastAsia="fr-FR"/>
        </w:rPr>
        <w:t xml:space="preserve"> ; </w:t>
      </w:r>
    </w:p>
    <w:p w14:paraId="5648AC5B" w14:textId="70E3D65B" w:rsidR="00C72519" w:rsidRPr="005C52AB" w:rsidRDefault="00C72519" w:rsidP="00C72519">
      <w:pPr>
        <w:pStyle w:val="Paragraphedeliste"/>
        <w:numPr>
          <w:ilvl w:val="0"/>
          <w:numId w:val="14"/>
        </w:numPr>
        <w:spacing w:before="120" w:after="120"/>
      </w:pPr>
      <w:r w:rsidRPr="005C52AB">
        <w:rPr>
          <w:lang w:eastAsia="fr-FR"/>
        </w:rPr>
        <w:t xml:space="preserve">7 </w:t>
      </w:r>
      <w:proofErr w:type="spellStart"/>
      <w:r w:rsidRPr="005C52AB">
        <w:rPr>
          <w:lang w:eastAsia="fr-FR"/>
        </w:rPr>
        <w:t>Webradios</w:t>
      </w:r>
      <w:proofErr w:type="spellEnd"/>
      <w:r w:rsidRPr="005C52AB">
        <w:rPr>
          <w:lang w:eastAsia="fr-FR"/>
        </w:rPr>
        <w:t>.</w:t>
      </w:r>
    </w:p>
    <w:p w14:paraId="7BFF5BD4" w14:textId="77777777" w:rsidR="00DC3CFB" w:rsidRPr="005C52AB" w:rsidRDefault="00DC3CFB" w:rsidP="00C72519">
      <w:pPr>
        <w:pStyle w:val="Titre4"/>
        <w:numPr>
          <w:ilvl w:val="0"/>
          <w:numId w:val="13"/>
        </w:numPr>
        <w:rPr>
          <w:rFonts w:ascii="Calibri" w:eastAsiaTheme="minorHAnsi" w:hAnsi="Calibri" w:cstheme="minorBidi"/>
          <w:bCs w:val="0"/>
          <w:i w:val="0"/>
          <w:iCs w:val="0"/>
          <w:color w:val="auto"/>
          <w:u w:val="single"/>
        </w:rPr>
      </w:pPr>
      <w:r w:rsidRPr="005C52AB">
        <w:rPr>
          <w:rFonts w:ascii="Calibri" w:eastAsiaTheme="minorHAnsi" w:hAnsi="Calibri" w:cstheme="minorBidi"/>
          <w:bCs w:val="0"/>
          <w:i w:val="0"/>
          <w:iCs w:val="0"/>
          <w:color w:val="auto"/>
          <w:u w:val="single"/>
        </w:rPr>
        <w:t>Guide de Radio France pour les familles</w:t>
      </w:r>
    </w:p>
    <w:p w14:paraId="0E72D439" w14:textId="77777777" w:rsidR="00DC3CFB" w:rsidRPr="005C52AB" w:rsidRDefault="00DC3CFB" w:rsidP="00DC3CFB">
      <w:pPr>
        <w:spacing w:before="120" w:after="120"/>
        <w:jc w:val="both"/>
      </w:pPr>
      <w:r w:rsidRPr="005C52AB">
        <w:t xml:space="preserve">Toutes les antennes et entités de Radio France (France Info, </w:t>
      </w:r>
      <w:proofErr w:type="spellStart"/>
      <w:r w:rsidRPr="005C52AB">
        <w:t>Mouv</w:t>
      </w:r>
      <w:proofErr w:type="spellEnd"/>
      <w:r w:rsidRPr="005C52AB">
        <w:t xml:space="preserve">, France Inter, France Culture, France Musique, France Bleu, FIP, le portail VOX…) apportent des programmes de qualité pour les élèves et leurs familles confinés. </w:t>
      </w:r>
    </w:p>
    <w:p w14:paraId="66443A17" w14:textId="6BFBB5C7" w:rsidR="00DC3CFB" w:rsidRPr="005C52AB" w:rsidRDefault="00DC3CFB" w:rsidP="00DC3CFB">
      <w:pPr>
        <w:spacing w:before="120" w:after="120"/>
        <w:jc w:val="both"/>
      </w:pPr>
      <w:r w:rsidRPr="005C52AB">
        <w:t xml:space="preserve">Un </w:t>
      </w:r>
      <w:hyperlink r:id="rId90" w:history="1">
        <w:r w:rsidRPr="005C52AB">
          <w:rPr>
            <w:rStyle w:val="Lienhypertexte"/>
          </w:rPr>
          <w:t>Guide pour les familles</w:t>
        </w:r>
      </w:hyperlink>
      <w:r w:rsidRPr="005C52AB">
        <w:t xml:space="preserve"> récapitule les « programmes de service public pour animer, sans écrans, les différents temps de de la vie de famille »: 25 programmes pour informer, cultiver, divertir et faire rêver les enfants, notamment </w:t>
      </w:r>
      <w:hyperlink r:id="rId91" w:tgtFrame="_blank" w:tooltip="Les enfants des livres sur franceinfo - Nouvelle fenêtre" w:history="1">
        <w:r w:rsidRPr="005C52AB">
          <w:rPr>
            <w:rStyle w:val="Lienhypertexte"/>
          </w:rPr>
          <w:t>Les enfants des livres</w:t>
        </w:r>
      </w:hyperlink>
      <w:r w:rsidRPr="005C52AB">
        <w:t xml:space="preserve"> (des conseils de lecture d’enfants à d’autres enfants en podcast).</w:t>
      </w:r>
    </w:p>
    <w:p w14:paraId="627564B6" w14:textId="77777777" w:rsidR="00DC3CFB" w:rsidRPr="005C52AB" w:rsidRDefault="00DC3CFB" w:rsidP="00DC3CFB">
      <w:pPr>
        <w:spacing w:before="120" w:after="120"/>
        <w:jc w:val="both"/>
      </w:pPr>
      <w:r w:rsidRPr="005C52AB">
        <w:t xml:space="preserve">Un </w:t>
      </w:r>
      <w:hyperlink r:id="rId92" w:history="1">
        <w:r w:rsidRPr="005C52AB">
          <w:rPr>
            <w:rStyle w:val="Lienhypertexte"/>
          </w:rPr>
          <w:t>tome 2 du guide</w:t>
        </w:r>
      </w:hyperlink>
      <w:r w:rsidRPr="005C52AB">
        <w:t xml:space="preserve"> sélectionne 30 programmes pour accompagner les vacances scolaires confinées des enfants.</w:t>
      </w:r>
    </w:p>
    <w:p w14:paraId="5F689390" w14:textId="702DDF7C" w:rsidR="00AB175D" w:rsidRPr="005C52AB" w:rsidRDefault="00AB175D" w:rsidP="006F19CC">
      <w:pPr>
        <w:spacing w:after="0"/>
        <w:jc w:val="both"/>
      </w:pPr>
      <w:r w:rsidRPr="005C52AB">
        <w:t xml:space="preserve">Des ressources éducatives sont disponibles ici  pour des activités scolaires ou périscolaires en lien avec les concerts de musique </w:t>
      </w:r>
      <w:r w:rsidR="003E3055" w:rsidRPr="005C52AB">
        <w:t xml:space="preserve">de Radio France </w:t>
      </w:r>
      <w:r w:rsidRPr="005C52AB">
        <w:t xml:space="preserve">: </w:t>
      </w:r>
      <w:hyperlink r:id="rId93" w:history="1">
        <w:r w:rsidRPr="005C52AB">
          <w:rPr>
            <w:rStyle w:val="Lienhypertexte"/>
          </w:rPr>
          <w:t>https://www.radiofrance.fr/education</w:t>
        </w:r>
      </w:hyperlink>
      <w:r w:rsidRPr="005C52AB">
        <w:t>.</w:t>
      </w:r>
    </w:p>
    <w:p w14:paraId="20BAA1C4" w14:textId="77777777" w:rsidR="00AB175D" w:rsidRPr="005C52AB" w:rsidRDefault="00AB175D" w:rsidP="006F19CC">
      <w:pPr>
        <w:spacing w:after="0"/>
        <w:jc w:val="both"/>
      </w:pPr>
    </w:p>
    <w:p w14:paraId="70800800" w14:textId="77777777" w:rsidR="00980C23" w:rsidRPr="005C52AB" w:rsidRDefault="00980C23" w:rsidP="00980C23">
      <w:pPr>
        <w:spacing w:after="0"/>
        <w:jc w:val="both"/>
        <w:rPr>
          <w:rFonts w:ascii="Calibri" w:hAnsi="Calibri"/>
          <w:b/>
          <w:color w:val="1B416F"/>
          <w:sz w:val="28"/>
          <w:szCs w:val="28"/>
          <w:u w:val="single"/>
        </w:rPr>
      </w:pPr>
      <w:r w:rsidRPr="005C52AB">
        <w:rPr>
          <w:rFonts w:ascii="Calibri" w:hAnsi="Calibri"/>
          <w:b/>
          <w:color w:val="1B416F"/>
          <w:sz w:val="28"/>
          <w:szCs w:val="28"/>
          <w:u w:val="single"/>
        </w:rPr>
        <w:t>TV5 Monde</w:t>
      </w:r>
    </w:p>
    <w:p w14:paraId="390A4B99" w14:textId="095DA5B8" w:rsidR="006D136B" w:rsidRPr="005C52AB" w:rsidRDefault="006D136B" w:rsidP="006D136B">
      <w:pPr>
        <w:jc w:val="both"/>
        <w:rPr>
          <w:rFonts w:cs="Arial"/>
          <w:bCs/>
        </w:rPr>
      </w:pPr>
      <w:r w:rsidRPr="005C52AB">
        <w:rPr>
          <w:rFonts w:cs="Arial"/>
          <w:bCs/>
        </w:rPr>
        <w:t xml:space="preserve">TV5MONDE propose plusieurs dossiers et articles pour aider à enseigner à distance : </w:t>
      </w:r>
    </w:p>
    <w:p w14:paraId="5B03011A" w14:textId="77777777" w:rsidR="006D136B" w:rsidRPr="005C52AB" w:rsidRDefault="006D136B" w:rsidP="006D136B">
      <w:pPr>
        <w:rPr>
          <w:rFonts w:cs="Arial"/>
          <w:bCs/>
        </w:rPr>
      </w:pPr>
      <w:r w:rsidRPr="005C52AB">
        <w:rPr>
          <w:rFonts w:cs="Arial"/>
          <w:bCs/>
        </w:rPr>
        <w:lastRenderedPageBreak/>
        <w:t xml:space="preserve">NB- </w:t>
      </w:r>
      <w:hyperlink r:id="rId94" w:tgtFrame="_blank" w:history="1">
        <w:r w:rsidRPr="005C52AB">
          <w:rPr>
            <w:rFonts w:cs="Arial"/>
          </w:rPr>
          <w:t>Un tutoriel </w:t>
        </w:r>
      </w:hyperlink>
      <w:r w:rsidRPr="005C52AB">
        <w:rPr>
          <w:rFonts w:cs="Arial"/>
          <w:bCs/>
        </w:rPr>
        <w:t xml:space="preserve"> explique comment fonctionne le </w:t>
      </w:r>
      <w:r w:rsidRPr="005C52AB">
        <w:rPr>
          <w:rFonts w:cs="Arial"/>
          <w:b/>
        </w:rPr>
        <w:t>moteur de recherche</w:t>
      </w:r>
      <w:r w:rsidRPr="005C52AB">
        <w:rPr>
          <w:rFonts w:cs="Arial"/>
          <w:bCs/>
        </w:rPr>
        <w:t xml:space="preserve"> sur le site Enseigner (fiches pour les profs), ainsi que sur le site Apprendre (exercices pour les apprenants), et de trouver la ressource qui correspond à ses besoins : </w:t>
      </w:r>
      <w:hyperlink r:id="rId95" w:history="1">
        <w:r w:rsidRPr="005C52AB">
          <w:rPr>
            <w:rFonts w:cs="Arial"/>
            <w:bCs/>
          </w:rPr>
          <w:t>https://enseigner.tv5monde.com/articles-dossiers/articles/nos-conseils-pour-utiliser-la-recherche</w:t>
        </w:r>
      </w:hyperlink>
      <w:r w:rsidRPr="005C52AB">
        <w:rPr>
          <w:rFonts w:cs="Arial"/>
          <w:bCs/>
        </w:rPr>
        <w:t>.</w:t>
      </w:r>
    </w:p>
    <w:p w14:paraId="68AB3E49" w14:textId="04B7270B" w:rsidR="006D136B" w:rsidRPr="005C52AB" w:rsidRDefault="006D136B" w:rsidP="00C72519">
      <w:pPr>
        <w:pStyle w:val="NormalWeb"/>
        <w:numPr>
          <w:ilvl w:val="0"/>
          <w:numId w:val="7"/>
        </w:numPr>
        <w:spacing w:before="0" w:beforeAutospacing="0" w:after="0" w:afterAutospacing="0"/>
        <w:ind w:left="0" w:firstLine="0"/>
        <w:rPr>
          <w:rFonts w:asciiTheme="minorHAnsi" w:eastAsiaTheme="minorHAnsi" w:hAnsiTheme="minorHAnsi" w:cs="Arial"/>
          <w:bCs/>
          <w:sz w:val="22"/>
          <w:szCs w:val="22"/>
          <w:lang w:eastAsia="en-US"/>
        </w:rPr>
      </w:pPr>
      <w:r w:rsidRPr="005C52AB">
        <w:rPr>
          <w:rFonts w:asciiTheme="minorHAnsi" w:eastAsiaTheme="minorHAnsi" w:hAnsiTheme="minorHAnsi"/>
          <w:b/>
          <w:sz w:val="22"/>
          <w:szCs w:val="22"/>
          <w:lang w:eastAsia="en-US"/>
        </w:rPr>
        <w:t xml:space="preserve">TV5MONDEplus, la nouvelle plateforme francophone mondiale : </w:t>
      </w:r>
      <w:r w:rsidRPr="005C52AB">
        <w:rPr>
          <w:rFonts w:asciiTheme="minorHAnsi" w:eastAsiaTheme="minorHAnsi" w:hAnsiTheme="minorHAnsi"/>
          <w:sz w:val="22"/>
          <w:szCs w:val="22"/>
          <w:lang w:eastAsia="en-US"/>
        </w:rPr>
        <w:t>propose des programmes</w:t>
      </w:r>
      <w:r w:rsidRPr="005C52AB">
        <w:rPr>
          <w:rFonts w:asciiTheme="minorHAnsi" w:eastAsiaTheme="minorHAnsi" w:hAnsiTheme="minorHAnsi"/>
          <w:b/>
          <w:sz w:val="22"/>
          <w:szCs w:val="22"/>
          <w:lang w:eastAsia="en-US"/>
        </w:rPr>
        <w:t xml:space="preserve"> </w:t>
      </w:r>
      <w:r w:rsidRPr="005C52AB">
        <w:rPr>
          <w:rFonts w:asciiTheme="minorHAnsi" w:eastAsiaTheme="minorHAnsi" w:hAnsiTheme="minorHAnsi"/>
          <w:sz w:val="22"/>
          <w:szCs w:val="22"/>
          <w:lang w:eastAsia="en-US"/>
        </w:rPr>
        <w:t>variés</w:t>
      </w:r>
      <w:r w:rsidRPr="005C52AB">
        <w:rPr>
          <w:rFonts w:asciiTheme="minorHAnsi" w:eastAsiaTheme="minorHAnsi" w:hAnsiTheme="minorHAnsi"/>
          <w:b/>
          <w:sz w:val="22"/>
          <w:szCs w:val="22"/>
          <w:lang w:eastAsia="en-US"/>
        </w:rPr>
        <w:t xml:space="preserve"> </w:t>
      </w:r>
      <w:r w:rsidRPr="005C52AB">
        <w:rPr>
          <w:rFonts w:asciiTheme="minorHAnsi" w:eastAsiaTheme="minorHAnsi" w:hAnsiTheme="minorHAnsi" w:cs="Arial"/>
          <w:bCs/>
          <w:sz w:val="22"/>
          <w:szCs w:val="22"/>
          <w:lang w:eastAsia="en-US"/>
        </w:rPr>
        <w:t xml:space="preserve">pour vous immerger dans la culture et la langue française : des films, des séries, programmes humoristiques, documentaires... La diversité de la culture francophone grâce à, la nouvelle plateforme francophone de vidéos de TV5MONDEplus propose des programmes variés sous-titrés en 5 langues, gratuits et disponibles sur tout support, </w:t>
      </w:r>
      <w:hyperlink r:id="rId96" w:history="1">
        <w:r w:rsidRPr="005C52AB">
          <w:rPr>
            <w:rFonts w:asciiTheme="minorHAnsi" w:eastAsiaTheme="minorHAnsi" w:hAnsiTheme="minorHAnsi"/>
            <w:bCs/>
            <w:sz w:val="22"/>
            <w:szCs w:val="22"/>
            <w:lang w:eastAsia="en-US"/>
          </w:rPr>
          <w:t>https://www.tv5mondeplus.com/</w:t>
        </w:r>
      </w:hyperlink>
    </w:p>
    <w:p w14:paraId="17460F0F" w14:textId="77777777" w:rsidR="006D136B" w:rsidRPr="005C52AB" w:rsidRDefault="006D136B" w:rsidP="006D136B">
      <w:pPr>
        <w:pStyle w:val="NormalWeb"/>
        <w:spacing w:before="0" w:beforeAutospacing="0" w:after="0" w:afterAutospacing="0"/>
        <w:rPr>
          <w:rFonts w:asciiTheme="minorHAnsi" w:eastAsiaTheme="minorHAnsi" w:hAnsiTheme="minorHAnsi" w:cs="Arial"/>
          <w:bCs/>
          <w:sz w:val="22"/>
          <w:szCs w:val="22"/>
          <w:lang w:eastAsia="en-US"/>
        </w:rPr>
      </w:pPr>
    </w:p>
    <w:p w14:paraId="6B1A7D50" w14:textId="604A0B66" w:rsidR="006D136B" w:rsidRPr="005C52AB" w:rsidRDefault="006D136B" w:rsidP="00C72519">
      <w:pPr>
        <w:pStyle w:val="NormalWeb"/>
        <w:numPr>
          <w:ilvl w:val="0"/>
          <w:numId w:val="7"/>
        </w:numPr>
        <w:spacing w:before="0" w:beforeAutospacing="0" w:after="0" w:afterAutospacing="0"/>
        <w:ind w:left="0" w:firstLine="0"/>
        <w:rPr>
          <w:rFonts w:asciiTheme="minorHAnsi" w:eastAsiaTheme="minorHAnsi" w:hAnsiTheme="minorHAnsi" w:cs="Arial"/>
          <w:bCs/>
          <w:sz w:val="22"/>
          <w:szCs w:val="22"/>
          <w:lang w:eastAsia="en-US"/>
        </w:rPr>
      </w:pPr>
      <w:r w:rsidRPr="005C52AB">
        <w:rPr>
          <w:rFonts w:asciiTheme="minorHAnsi" w:hAnsiTheme="minorHAnsi" w:cs="Arial"/>
          <w:color w:val="000000"/>
          <w:sz w:val="22"/>
          <w:szCs w:val="22"/>
          <w:shd w:val="clear" w:color="auto" w:fill="FFFFFF"/>
        </w:rPr>
        <w:t>"</w:t>
      </w:r>
      <w:r w:rsidRPr="005C52AB">
        <w:rPr>
          <w:rFonts w:asciiTheme="minorHAnsi" w:hAnsiTheme="minorHAnsi"/>
          <w:b/>
          <w:sz w:val="22"/>
          <w:szCs w:val="22"/>
        </w:rPr>
        <w:t>Primaire, collège, lycée : enseigner sa matière en français</w:t>
      </w:r>
      <w:r w:rsidRPr="005C52AB">
        <w:rPr>
          <w:rFonts w:asciiTheme="minorHAnsi" w:hAnsiTheme="minorHAnsi" w:cs="Arial"/>
          <w:bCs/>
          <w:sz w:val="22"/>
          <w:szCs w:val="22"/>
        </w:rPr>
        <w:t xml:space="preserve">" permet d'aborder les </w:t>
      </w:r>
      <w:r w:rsidRPr="005C52AB">
        <w:rPr>
          <w:rFonts w:asciiTheme="minorHAnsi" w:hAnsiTheme="minorHAnsi"/>
          <w:sz w:val="22"/>
          <w:szCs w:val="22"/>
        </w:rPr>
        <w:t>disciplines des programmes scolaires de l'Éducation nationale française</w:t>
      </w:r>
      <w:r w:rsidRPr="005C52AB">
        <w:rPr>
          <w:rFonts w:asciiTheme="minorHAnsi" w:hAnsiTheme="minorHAnsi" w:cs="Arial"/>
          <w:bCs/>
          <w:sz w:val="22"/>
          <w:szCs w:val="22"/>
        </w:rPr>
        <w:t xml:space="preserve"> de manière originale (pièces de théâtre, dictées, littérature classique, droits humains, Première et Seconde Guerres mondiales, immigration, changements climatiques, éducation aux médias, sciences numériques et technologiques, etc.). Ce dossier contient des liens vers des émissions et contenus généralistes, transversaux et culturels </w:t>
      </w:r>
      <w:proofErr w:type="gramStart"/>
      <w:r w:rsidRPr="005C52AB">
        <w:rPr>
          <w:rFonts w:asciiTheme="minorHAnsi" w:hAnsiTheme="minorHAnsi" w:cs="Arial"/>
          <w:bCs/>
          <w:sz w:val="22"/>
          <w:szCs w:val="22"/>
        </w:rPr>
        <w:t xml:space="preserve">( </w:t>
      </w:r>
      <w:proofErr w:type="spellStart"/>
      <w:r w:rsidRPr="005C52AB">
        <w:rPr>
          <w:rFonts w:asciiTheme="minorHAnsi" w:hAnsiTheme="minorHAnsi" w:cs="Arial"/>
          <w:bCs/>
          <w:sz w:val="22"/>
          <w:szCs w:val="22"/>
        </w:rPr>
        <w:t>websérie</w:t>
      </w:r>
      <w:proofErr w:type="spellEnd"/>
      <w:proofErr w:type="gramEnd"/>
      <w:r w:rsidRPr="005C52AB">
        <w:rPr>
          <w:rFonts w:asciiTheme="minorHAnsi" w:hAnsiTheme="minorHAnsi" w:cs="Arial"/>
          <w:bCs/>
          <w:sz w:val="22"/>
          <w:szCs w:val="22"/>
        </w:rPr>
        <w:t xml:space="preserve"> "Quèsaco" sur l'art, </w:t>
      </w:r>
      <w:proofErr w:type="spellStart"/>
      <w:r w:rsidRPr="005C52AB">
        <w:rPr>
          <w:rFonts w:asciiTheme="minorHAnsi" w:hAnsiTheme="minorHAnsi" w:cs="Arial"/>
          <w:bCs/>
          <w:sz w:val="22"/>
          <w:szCs w:val="22"/>
        </w:rPr>
        <w:t>serious</w:t>
      </w:r>
      <w:proofErr w:type="spellEnd"/>
      <w:r w:rsidRPr="005C52AB">
        <w:rPr>
          <w:rFonts w:asciiTheme="minorHAnsi" w:hAnsiTheme="minorHAnsi" w:cs="Arial"/>
          <w:bCs/>
          <w:sz w:val="22"/>
          <w:szCs w:val="22"/>
        </w:rPr>
        <w:t xml:space="preserve"> </w:t>
      </w:r>
      <w:proofErr w:type="spellStart"/>
      <w:r w:rsidRPr="005C52AB">
        <w:rPr>
          <w:rFonts w:asciiTheme="minorHAnsi" w:hAnsiTheme="minorHAnsi" w:cs="Arial"/>
          <w:bCs/>
          <w:sz w:val="22"/>
          <w:szCs w:val="22"/>
        </w:rPr>
        <w:t>game</w:t>
      </w:r>
      <w:proofErr w:type="spellEnd"/>
      <w:r w:rsidRPr="005C52AB">
        <w:rPr>
          <w:rFonts w:asciiTheme="minorHAnsi" w:hAnsiTheme="minorHAnsi" w:cs="Arial"/>
          <w:bCs/>
          <w:sz w:val="22"/>
          <w:szCs w:val="22"/>
        </w:rPr>
        <w:t xml:space="preserve"> "</w:t>
      </w:r>
      <w:proofErr w:type="spellStart"/>
      <w:r w:rsidRPr="005C52AB">
        <w:rPr>
          <w:rFonts w:asciiTheme="minorHAnsi" w:hAnsiTheme="minorHAnsi" w:cs="Arial"/>
          <w:bCs/>
          <w:sz w:val="22"/>
          <w:szCs w:val="22"/>
        </w:rPr>
        <w:t>Datak</w:t>
      </w:r>
      <w:proofErr w:type="spellEnd"/>
      <w:r w:rsidRPr="005C52AB">
        <w:rPr>
          <w:rFonts w:asciiTheme="minorHAnsi" w:hAnsiTheme="minorHAnsi" w:cs="Arial"/>
          <w:bCs/>
          <w:sz w:val="22"/>
          <w:szCs w:val="22"/>
        </w:rPr>
        <w:t xml:space="preserve">" pour mieux comprendre les médias, émission "À vrai dire" sur les </w:t>
      </w:r>
      <w:proofErr w:type="spellStart"/>
      <w:r w:rsidRPr="005C52AB">
        <w:rPr>
          <w:rFonts w:asciiTheme="minorHAnsi" w:hAnsiTheme="minorHAnsi" w:cs="Arial"/>
          <w:bCs/>
          <w:sz w:val="22"/>
          <w:szCs w:val="22"/>
        </w:rPr>
        <w:t>infox</w:t>
      </w:r>
      <w:proofErr w:type="spellEnd"/>
      <w:r w:rsidRPr="005C52AB">
        <w:rPr>
          <w:rFonts w:asciiTheme="minorHAnsi" w:hAnsiTheme="minorHAnsi" w:cs="Arial"/>
          <w:bCs/>
          <w:sz w:val="22"/>
          <w:szCs w:val="22"/>
        </w:rPr>
        <w:t>, dessins animés sur les grands découvreurs en sciences, etc.).</w:t>
      </w:r>
    </w:p>
    <w:p w14:paraId="0B3987BD" w14:textId="77777777" w:rsidR="006D136B" w:rsidRPr="005C52AB" w:rsidRDefault="006D136B" w:rsidP="006D136B">
      <w:pPr>
        <w:pStyle w:val="Paragraphedeliste"/>
        <w:rPr>
          <w:rFonts w:asciiTheme="minorHAnsi" w:hAnsiTheme="minorHAnsi" w:cs="Arial"/>
          <w:bCs/>
        </w:rPr>
      </w:pPr>
    </w:p>
    <w:p w14:paraId="0CEBA8A3" w14:textId="13F50365" w:rsidR="006D136B" w:rsidRPr="005C52AB" w:rsidRDefault="006D136B" w:rsidP="00C72519">
      <w:pPr>
        <w:pStyle w:val="NormalWeb"/>
        <w:numPr>
          <w:ilvl w:val="0"/>
          <w:numId w:val="7"/>
        </w:numPr>
        <w:spacing w:before="0" w:beforeAutospacing="0" w:after="0" w:afterAutospacing="0"/>
        <w:ind w:left="0" w:firstLine="0"/>
        <w:rPr>
          <w:rFonts w:asciiTheme="minorHAnsi" w:eastAsiaTheme="minorHAnsi" w:hAnsiTheme="minorHAnsi" w:cs="Arial"/>
          <w:bCs/>
          <w:sz w:val="22"/>
          <w:szCs w:val="22"/>
          <w:lang w:eastAsia="en-US"/>
        </w:rPr>
      </w:pPr>
      <w:r w:rsidRPr="005C52AB">
        <w:rPr>
          <w:rFonts w:asciiTheme="minorHAnsi" w:hAnsiTheme="minorHAnsi"/>
          <w:b/>
          <w:sz w:val="22"/>
          <w:szCs w:val="22"/>
        </w:rPr>
        <w:t>La francophonie dans le monde"</w:t>
      </w:r>
      <w:r w:rsidRPr="005C52AB">
        <w:rPr>
          <w:rFonts w:asciiTheme="minorHAnsi" w:hAnsiTheme="minorHAnsi" w:cs="Arial"/>
          <w:bCs/>
          <w:sz w:val="22"/>
          <w:szCs w:val="22"/>
        </w:rPr>
        <w:t xml:space="preserve"> permet d'</w:t>
      </w:r>
      <w:r w:rsidRPr="005C52AB">
        <w:rPr>
          <w:rFonts w:asciiTheme="minorHAnsi" w:hAnsiTheme="minorHAnsi"/>
          <w:sz w:val="22"/>
          <w:szCs w:val="22"/>
        </w:rPr>
        <w:t>élargir</w:t>
      </w:r>
      <w:r w:rsidRPr="005C52AB">
        <w:rPr>
          <w:rFonts w:asciiTheme="minorHAnsi" w:hAnsiTheme="minorHAnsi"/>
          <w:b/>
          <w:sz w:val="22"/>
          <w:szCs w:val="22"/>
        </w:rPr>
        <w:t xml:space="preserve"> </w:t>
      </w:r>
      <w:r w:rsidRPr="005C52AB">
        <w:rPr>
          <w:rFonts w:asciiTheme="minorHAnsi" w:hAnsiTheme="minorHAnsi"/>
          <w:sz w:val="22"/>
          <w:szCs w:val="22"/>
        </w:rPr>
        <w:t xml:space="preserve">sa vision du monde </w:t>
      </w:r>
      <w:r w:rsidRPr="005C52AB">
        <w:rPr>
          <w:rFonts w:asciiTheme="minorHAnsi" w:hAnsiTheme="minorHAnsi" w:cs="Arial"/>
          <w:bCs/>
          <w:sz w:val="22"/>
          <w:szCs w:val="22"/>
        </w:rPr>
        <w:t>et de parler de</w:t>
      </w:r>
      <w:r w:rsidRPr="005C52AB">
        <w:rPr>
          <w:rFonts w:asciiTheme="minorHAnsi" w:hAnsiTheme="minorHAnsi"/>
          <w:sz w:val="22"/>
          <w:szCs w:val="22"/>
        </w:rPr>
        <w:t xml:space="preserve"> la francophonie à travers la planète.</w:t>
      </w:r>
      <w:r w:rsidRPr="005C52AB">
        <w:rPr>
          <w:rFonts w:asciiTheme="minorHAnsi" w:hAnsiTheme="minorHAnsi" w:cs="Arial"/>
          <w:bCs/>
          <w:sz w:val="22"/>
          <w:szCs w:val="22"/>
        </w:rPr>
        <w:t xml:space="preserve"> Si la première strate s'adresse à un public d'adultes diplomates, le reste de la page dresse lui un portrait des </w:t>
      </w:r>
      <w:r w:rsidRPr="005C52AB">
        <w:rPr>
          <w:rFonts w:asciiTheme="minorHAnsi" w:hAnsiTheme="minorHAnsi"/>
          <w:b/>
          <w:sz w:val="22"/>
          <w:szCs w:val="22"/>
        </w:rPr>
        <w:t>c</w:t>
      </w:r>
      <w:r w:rsidRPr="005C52AB">
        <w:rPr>
          <w:rFonts w:asciiTheme="minorHAnsi" w:hAnsiTheme="minorHAnsi"/>
          <w:sz w:val="22"/>
          <w:szCs w:val="22"/>
        </w:rPr>
        <w:t>ultures francophones en Afrique, Europe, Amérique et Asie</w:t>
      </w:r>
      <w:r w:rsidRPr="005C52AB">
        <w:rPr>
          <w:rFonts w:asciiTheme="minorHAnsi" w:hAnsiTheme="minorHAnsi"/>
          <w:b/>
          <w:sz w:val="22"/>
          <w:szCs w:val="22"/>
        </w:rPr>
        <w:t>. </w:t>
      </w:r>
      <w:r w:rsidRPr="005C52AB">
        <w:rPr>
          <w:rFonts w:asciiTheme="minorHAnsi" w:hAnsiTheme="minorHAnsi" w:cs="Arial"/>
          <w:bCs/>
          <w:sz w:val="22"/>
          <w:szCs w:val="22"/>
        </w:rPr>
        <w:t>Les contenus "</w:t>
      </w:r>
      <w:hyperlink r:id="rId97" w:history="1">
        <w:r w:rsidRPr="005C52AB">
          <w:rPr>
            <w:rFonts w:asciiTheme="minorHAnsi" w:hAnsiTheme="minorHAnsi"/>
            <w:bCs/>
            <w:sz w:val="22"/>
            <w:szCs w:val="22"/>
          </w:rPr>
          <w:t>Ça bouge</w:t>
        </w:r>
      </w:hyperlink>
      <w:r w:rsidRPr="005C52AB">
        <w:rPr>
          <w:rFonts w:asciiTheme="minorHAnsi" w:hAnsiTheme="minorHAnsi" w:cs="Arial"/>
          <w:bCs/>
          <w:sz w:val="22"/>
          <w:szCs w:val="22"/>
        </w:rPr>
        <w:t>" et "Destination francophonie" (</w:t>
      </w:r>
      <w:hyperlink r:id="rId98" w:history="1">
        <w:r w:rsidRPr="005C52AB">
          <w:rPr>
            <w:rFonts w:asciiTheme="minorHAnsi" w:hAnsiTheme="minorHAnsi"/>
            <w:bCs/>
            <w:sz w:val="22"/>
            <w:szCs w:val="22"/>
          </w:rPr>
          <w:t>exercices</w:t>
        </w:r>
      </w:hyperlink>
      <w:r w:rsidRPr="005C52AB">
        <w:rPr>
          <w:rFonts w:asciiTheme="minorHAnsi" w:hAnsiTheme="minorHAnsi" w:cs="Arial"/>
          <w:bCs/>
          <w:sz w:val="22"/>
          <w:szCs w:val="22"/>
        </w:rPr>
        <w:t xml:space="preserve"> et </w:t>
      </w:r>
      <w:hyperlink r:id="rId99" w:history="1">
        <w:r w:rsidRPr="005C52AB">
          <w:rPr>
            <w:rFonts w:asciiTheme="minorHAnsi" w:hAnsiTheme="minorHAnsi"/>
            <w:bCs/>
            <w:sz w:val="22"/>
            <w:szCs w:val="22"/>
          </w:rPr>
          <w:t>fiches</w:t>
        </w:r>
      </w:hyperlink>
      <w:r w:rsidRPr="005C52AB">
        <w:rPr>
          <w:rFonts w:asciiTheme="minorHAnsi" w:hAnsiTheme="minorHAnsi" w:cs="Arial"/>
          <w:bCs/>
          <w:sz w:val="22"/>
          <w:szCs w:val="22"/>
        </w:rPr>
        <w:t>) sont particulièrement adaptés pour un public adolescent, tandis que la collection de fiches pédagogiques "</w:t>
      </w:r>
      <w:hyperlink r:id="rId100" w:history="1">
        <w:r w:rsidRPr="005C52AB">
          <w:rPr>
            <w:rFonts w:asciiTheme="minorHAnsi" w:hAnsiTheme="minorHAnsi"/>
            <w:bCs/>
            <w:sz w:val="22"/>
            <w:szCs w:val="22"/>
          </w:rPr>
          <w:t>Conte-moi</w:t>
        </w:r>
      </w:hyperlink>
      <w:r w:rsidRPr="005C52AB">
        <w:rPr>
          <w:rFonts w:asciiTheme="minorHAnsi" w:hAnsiTheme="minorHAnsi" w:cs="Arial"/>
          <w:bCs/>
          <w:sz w:val="22"/>
          <w:szCs w:val="22"/>
        </w:rPr>
        <w:t>" convient plus à des enfants. </w:t>
      </w:r>
    </w:p>
    <w:p w14:paraId="505F97CB" w14:textId="77777777" w:rsidR="006D136B" w:rsidRPr="005C52AB" w:rsidRDefault="006D136B" w:rsidP="006D136B">
      <w:pPr>
        <w:pStyle w:val="Paragraphedeliste"/>
        <w:rPr>
          <w:rFonts w:asciiTheme="minorHAnsi" w:hAnsiTheme="minorHAnsi" w:cs="Arial"/>
          <w:bCs/>
        </w:rPr>
      </w:pPr>
    </w:p>
    <w:p w14:paraId="70D4F298" w14:textId="5BDF63E0" w:rsidR="006D136B" w:rsidRPr="005C52AB" w:rsidRDefault="006D136B" w:rsidP="00C72519">
      <w:pPr>
        <w:pStyle w:val="NormalWeb"/>
        <w:numPr>
          <w:ilvl w:val="0"/>
          <w:numId w:val="7"/>
        </w:numPr>
        <w:spacing w:before="0" w:beforeAutospacing="0" w:after="0" w:afterAutospacing="0"/>
        <w:ind w:left="0" w:firstLine="0"/>
        <w:rPr>
          <w:rFonts w:asciiTheme="minorHAnsi" w:eastAsiaTheme="minorHAnsi" w:hAnsiTheme="minorHAnsi" w:cs="Arial"/>
          <w:bCs/>
          <w:sz w:val="22"/>
          <w:szCs w:val="22"/>
          <w:lang w:eastAsia="en-US"/>
        </w:rPr>
      </w:pPr>
      <w:r w:rsidRPr="005C52AB">
        <w:rPr>
          <w:rStyle w:val="lev"/>
          <w:rFonts w:asciiTheme="minorHAnsi" w:hAnsiTheme="minorHAnsi"/>
          <w:sz w:val="22"/>
          <w:szCs w:val="22"/>
          <w:u w:val="single"/>
        </w:rPr>
        <w:t>Pour</w:t>
      </w:r>
      <w:r w:rsidRPr="005C52AB">
        <w:rPr>
          <w:rFonts w:asciiTheme="minorHAnsi" w:hAnsiTheme="minorHAnsi" w:cs="Arial"/>
          <w:b/>
          <w:bCs/>
          <w:color w:val="000000"/>
          <w:u w:val="single"/>
        </w:rPr>
        <w:t xml:space="preserve"> parler du COVID-19</w:t>
      </w:r>
      <w:r w:rsidRPr="005C52AB">
        <w:rPr>
          <w:rFonts w:asciiTheme="minorHAnsi" w:hAnsiTheme="minorHAnsi" w:cs="Arial"/>
          <w:b/>
          <w:bCs/>
          <w:color w:val="000000"/>
        </w:rPr>
        <w:t>, en musique</w:t>
      </w:r>
      <w:r w:rsidRPr="005C52AB">
        <w:rPr>
          <w:rFonts w:asciiTheme="minorHAnsi" w:hAnsiTheme="minorHAnsi" w:cs="Arial"/>
          <w:color w:val="000000"/>
        </w:rPr>
        <w:t xml:space="preserve"> : </w:t>
      </w:r>
      <w:r w:rsidRPr="005C52AB">
        <w:rPr>
          <w:rFonts w:asciiTheme="minorHAnsi" w:hAnsiTheme="minorHAnsi"/>
          <w:b/>
          <w:bCs/>
        </w:rPr>
        <w:t xml:space="preserve">Paroles de clips - « Corona Minus », par </w:t>
      </w:r>
      <w:proofErr w:type="spellStart"/>
      <w:r w:rsidRPr="005C52AB">
        <w:rPr>
          <w:rFonts w:asciiTheme="minorHAnsi" w:hAnsiTheme="minorHAnsi"/>
          <w:b/>
          <w:bCs/>
        </w:rPr>
        <w:t>Aldebert</w:t>
      </w:r>
      <w:proofErr w:type="spellEnd"/>
    </w:p>
    <w:p w14:paraId="346B9C98" w14:textId="77777777" w:rsidR="006D136B" w:rsidRPr="005C52AB" w:rsidRDefault="006D136B" w:rsidP="006D136B">
      <w:pPr>
        <w:jc w:val="both"/>
      </w:pPr>
      <w:r w:rsidRPr="005C52AB">
        <w:rPr>
          <w:color w:val="000000"/>
        </w:rPr>
        <w:t>Comment lutter contre le microbe du COVID quand on est enfant ? Des activités basées sur un clip musical pour apprendre en musique les gestes barrière contre le virus et se transformer en super-héros du quotidien. </w:t>
      </w:r>
      <w:r w:rsidRPr="005C52AB">
        <w:t>Fiche pédagogique (6-8 ans) :</w:t>
      </w:r>
      <w:r w:rsidRPr="005C52AB">
        <w:rPr>
          <w:rStyle w:val="Accentuation"/>
        </w:rPr>
        <w:t> </w:t>
      </w:r>
      <w:hyperlink r:id="rId101" w:tgtFrame="_blank" w:history="1">
        <w:r w:rsidRPr="005C52AB">
          <w:rPr>
            <w:rStyle w:val="Lienhypertexte"/>
            <w:i/>
            <w:iCs/>
          </w:rPr>
          <w:t>https://enseigner.tv5monde.com/fiches-pedagogiques-fle/corona-minus-la-chanson-des-gestes-barrieres-pour-lecole</w:t>
        </w:r>
      </w:hyperlink>
    </w:p>
    <w:p w14:paraId="1F6331F0" w14:textId="33B649EA" w:rsidR="006D136B" w:rsidRPr="005C52AB" w:rsidRDefault="006D136B" w:rsidP="00C72519">
      <w:pPr>
        <w:pStyle w:val="Paragraphedeliste"/>
        <w:numPr>
          <w:ilvl w:val="0"/>
          <w:numId w:val="7"/>
        </w:numPr>
        <w:spacing w:before="120" w:after="120"/>
        <w:jc w:val="both"/>
      </w:pPr>
      <w:r w:rsidRPr="005C52AB">
        <w:rPr>
          <w:rStyle w:val="lev"/>
          <w:rFonts w:cs="Arial"/>
          <w:color w:val="000000"/>
          <w:u w:val="single"/>
        </w:rPr>
        <w:t>P</w:t>
      </w:r>
      <w:r w:rsidRPr="005C52AB">
        <w:rPr>
          <w:rStyle w:val="lev"/>
          <w:u w:val="single"/>
        </w:rPr>
        <w:t>our enseigner, même à distance</w:t>
      </w:r>
      <w:r w:rsidRPr="005C52AB">
        <w:rPr>
          <w:rStyle w:val="lev"/>
          <w:rFonts w:cs="Arial"/>
          <w:color w:val="000000"/>
        </w:rPr>
        <w:t> : </w:t>
      </w:r>
      <w:r w:rsidRPr="005C52AB">
        <w:rPr>
          <w:rStyle w:val="lev"/>
        </w:rPr>
        <w:t>Unités pédagogiques pour élèves allophones arrivants (UPE2A) - activités pour des élèves débutant en français</w:t>
      </w:r>
    </w:p>
    <w:p w14:paraId="3B7F78F0" w14:textId="77777777" w:rsidR="006D136B" w:rsidRPr="005C52AB" w:rsidRDefault="006D136B" w:rsidP="006D136B">
      <w:pPr>
        <w:jc w:val="both"/>
        <w:rPr>
          <w:rStyle w:val="Lienhypertexte"/>
          <w:i/>
          <w:iCs/>
        </w:rPr>
      </w:pPr>
      <w:r w:rsidRPr="005C52AB">
        <w:rPr>
          <w:color w:val="000000"/>
        </w:rPr>
        <w:t xml:space="preserve">Pour les </w:t>
      </w:r>
      <w:proofErr w:type="spellStart"/>
      <w:r w:rsidRPr="005C52AB">
        <w:rPr>
          <w:color w:val="000000"/>
        </w:rPr>
        <w:t>enseignant·e·s</w:t>
      </w:r>
      <w:proofErr w:type="spellEnd"/>
      <w:r w:rsidRPr="005C52AB">
        <w:rPr>
          <w:color w:val="000000"/>
        </w:rPr>
        <w:t xml:space="preserve"> en unités pédagogiques pour élèves allophones arrivants (UPE2A) qui cherchent des activités pour leurs élèves, TV5MONDE met à leur disposition des ressources pédagogiques gratuites adaptées à un public allophone : </w:t>
      </w:r>
      <w:hyperlink r:id="rId102" w:tgtFrame="_blank" w:history="1">
        <w:r w:rsidRPr="005C52AB">
          <w:rPr>
            <w:rStyle w:val="Lienhypertexte"/>
            <w:i/>
            <w:iCs/>
          </w:rPr>
          <w:t>https://enseigner.tv5monde.com/articles-dossiers/dossiers/upe2a-activites-pour-des-eleves-debutant-en-francais</w:t>
        </w:r>
      </w:hyperlink>
    </w:p>
    <w:p w14:paraId="244F643C" w14:textId="04D6FFF7" w:rsidR="006D136B" w:rsidRPr="005C52AB" w:rsidRDefault="006D136B" w:rsidP="00C72519">
      <w:pPr>
        <w:pStyle w:val="Paragraphedeliste"/>
        <w:numPr>
          <w:ilvl w:val="0"/>
          <w:numId w:val="7"/>
        </w:numPr>
        <w:jc w:val="both"/>
      </w:pPr>
      <w:r w:rsidRPr="005C52AB">
        <w:rPr>
          <w:rFonts w:ascii="Times New Roman" w:hAnsi="Times New Roman"/>
          <w:color w:val="000000"/>
          <w:sz w:val="14"/>
          <w:szCs w:val="14"/>
        </w:rPr>
        <w:t xml:space="preserve"> </w:t>
      </w:r>
      <w:r w:rsidRPr="005C52AB">
        <w:rPr>
          <w:b/>
          <w:bCs/>
        </w:rPr>
        <w:t>Compte enseignant</w:t>
      </w:r>
    </w:p>
    <w:p w14:paraId="14C50B7F" w14:textId="77777777" w:rsidR="006D136B" w:rsidRPr="005C52AB" w:rsidRDefault="006D136B" w:rsidP="006D136B">
      <w:pPr>
        <w:jc w:val="both"/>
        <w:rPr>
          <w:rFonts w:cs="Times New Roman"/>
        </w:rPr>
      </w:pPr>
      <w:r w:rsidRPr="005C52AB">
        <w:rPr>
          <w:color w:val="000000"/>
        </w:rPr>
        <w:t xml:space="preserve">Pour mesurer les progrès de vos </w:t>
      </w:r>
      <w:proofErr w:type="spellStart"/>
      <w:r w:rsidRPr="005C52AB">
        <w:rPr>
          <w:color w:val="000000"/>
        </w:rPr>
        <w:t>apprenant·e·</w:t>
      </w:r>
      <w:proofErr w:type="gramStart"/>
      <w:r w:rsidRPr="005C52AB">
        <w:rPr>
          <w:color w:val="000000"/>
        </w:rPr>
        <w:t>s</w:t>
      </w:r>
      <w:proofErr w:type="spellEnd"/>
      <w:r w:rsidRPr="005C52AB">
        <w:rPr>
          <w:color w:val="000000"/>
        </w:rPr>
        <w:t> ,</w:t>
      </w:r>
      <w:proofErr w:type="gramEnd"/>
      <w:r w:rsidRPr="005C52AB">
        <w:rPr>
          <w:color w:val="000000"/>
        </w:rPr>
        <w:t xml:space="preserve"> créez un compte « enseignant » sur le site « Apprendre le français avec TV5MONDE » pour suivre à distance le travail effectué par un groupe d'élèves évoluant en autonomie</w:t>
      </w:r>
      <w:r w:rsidRPr="005C52AB">
        <w:rPr>
          <w:i/>
          <w:iCs/>
          <w:color w:val="000000"/>
        </w:rPr>
        <w:t xml:space="preserve"> : </w:t>
      </w:r>
      <w:hyperlink r:id="rId103" w:tgtFrame="_blank" w:history="1">
        <w:r w:rsidRPr="005C52AB">
          <w:rPr>
            <w:rStyle w:val="Lienhypertexte"/>
            <w:i/>
            <w:iCs/>
          </w:rPr>
          <w:t>https://enseigner.tv5monde.com/articles-dossiers/articles/suivre-le-travail-de-ses-apprenants-distance</w:t>
        </w:r>
      </w:hyperlink>
    </w:p>
    <w:p w14:paraId="6656B55E" w14:textId="77777777" w:rsidR="006D136B" w:rsidRPr="005C52AB" w:rsidRDefault="006D136B" w:rsidP="006D136B">
      <w:pPr>
        <w:pStyle w:val="Paragraphedeliste"/>
        <w:ind w:hanging="720"/>
        <w:jc w:val="both"/>
        <w:rPr>
          <w:rFonts w:cs="Arial"/>
          <w:color w:val="000000"/>
        </w:rPr>
      </w:pPr>
      <w:r w:rsidRPr="005C52AB">
        <w:rPr>
          <w:rFonts w:ascii="Wingdings" w:hAnsi="Wingdings" w:cs="Arial"/>
          <w:color w:val="000000"/>
        </w:rPr>
        <w:t></w:t>
      </w:r>
      <w:r w:rsidRPr="005C52AB">
        <w:rPr>
          <w:rFonts w:ascii="Times New Roman" w:hAnsi="Times New Roman"/>
          <w:color w:val="000000"/>
          <w:sz w:val="14"/>
          <w:szCs w:val="14"/>
        </w:rPr>
        <w:t xml:space="preserve">  </w:t>
      </w:r>
      <w:r w:rsidRPr="005C52AB">
        <w:rPr>
          <w:b/>
          <w:bCs/>
        </w:rPr>
        <w:t xml:space="preserve">Trois outils pour enseigner à distance </w:t>
      </w:r>
    </w:p>
    <w:p w14:paraId="2778B3C3" w14:textId="77777777" w:rsidR="006D136B" w:rsidRPr="005C52AB" w:rsidRDefault="006D136B" w:rsidP="006D136B">
      <w:pPr>
        <w:jc w:val="both"/>
        <w:rPr>
          <w:rFonts w:cs="Times New Roman"/>
          <w:color w:val="000000"/>
        </w:rPr>
      </w:pPr>
      <w:r w:rsidRPr="005C52AB">
        <w:rPr>
          <w:color w:val="000000"/>
        </w:rPr>
        <w:t>Comment réussir ses cours à distance ? Cet article met le focus sur trois des points les plus importants à anticiper pour le passage en ligne de ses cours : la communication, les classes virtuelles et le dépôt de fichiers</w:t>
      </w:r>
      <w:r w:rsidRPr="005C52AB">
        <w:rPr>
          <w:i/>
          <w:iCs/>
          <w:color w:val="000000"/>
          <w:sz w:val="20"/>
          <w:szCs w:val="20"/>
          <w:shd w:val="clear" w:color="auto" w:fill="FFFFFF"/>
        </w:rPr>
        <w:t> :</w:t>
      </w:r>
      <w:r w:rsidRPr="005C52AB">
        <w:rPr>
          <w:i/>
          <w:iCs/>
          <w:color w:val="000000"/>
        </w:rPr>
        <w:t> </w:t>
      </w:r>
      <w:hyperlink r:id="rId104" w:tgtFrame="_blank" w:history="1">
        <w:r w:rsidRPr="005C52AB">
          <w:rPr>
            <w:rStyle w:val="Lienhypertexte"/>
            <w:i/>
            <w:iCs/>
          </w:rPr>
          <w:t>https://enseigner.tv5monde.com/articles-dossiers/articles/les-3-outils-pour-enseigner-distance</w:t>
        </w:r>
      </w:hyperlink>
    </w:p>
    <w:p w14:paraId="5C9506CC" w14:textId="77777777" w:rsidR="006D136B" w:rsidRPr="005C52AB" w:rsidRDefault="006D136B" w:rsidP="006D136B">
      <w:pPr>
        <w:pStyle w:val="Paragraphedeliste"/>
        <w:ind w:hanging="720"/>
        <w:jc w:val="both"/>
        <w:rPr>
          <w:rFonts w:cs="Arial"/>
          <w:color w:val="000000"/>
        </w:rPr>
      </w:pPr>
      <w:r w:rsidRPr="005C52AB">
        <w:rPr>
          <w:rFonts w:ascii="Wingdings" w:hAnsi="Wingdings" w:cs="Arial"/>
          <w:color w:val="000000"/>
        </w:rPr>
        <w:lastRenderedPageBreak/>
        <w:t></w:t>
      </w:r>
      <w:r w:rsidRPr="005C52AB">
        <w:rPr>
          <w:rFonts w:ascii="Times New Roman" w:hAnsi="Times New Roman"/>
          <w:color w:val="000000"/>
          <w:sz w:val="14"/>
          <w:szCs w:val="14"/>
        </w:rPr>
        <w:t xml:space="preserve">  </w:t>
      </w:r>
      <w:r w:rsidRPr="005C52AB">
        <w:rPr>
          <w:b/>
          <w:bCs/>
        </w:rPr>
        <w:t>Trois conseils pour enseigner à distance aux enfants</w:t>
      </w:r>
    </w:p>
    <w:p w14:paraId="5C329A79" w14:textId="77777777" w:rsidR="006D136B" w:rsidRPr="005C52AB" w:rsidRDefault="006D136B" w:rsidP="006D136B">
      <w:pPr>
        <w:jc w:val="both"/>
        <w:rPr>
          <w:rFonts w:cs="Times New Roman"/>
        </w:rPr>
      </w:pPr>
      <w:r w:rsidRPr="005C52AB">
        <w:rPr>
          <w:color w:val="000000"/>
        </w:rPr>
        <w:t>Cet article explique en trois points comment animer une classe virtuelle avec un jeune public et propose des astuces pour conserver le rythme et les rituels de classe, suivre les élèves et impliquer les parents et anticiper et varier les modalités et les activités : </w:t>
      </w:r>
      <w:hyperlink r:id="rId105" w:tgtFrame="_blank" w:history="1">
        <w:r w:rsidRPr="005C52AB">
          <w:rPr>
            <w:rStyle w:val="Lienhypertexte"/>
            <w:i/>
            <w:iCs/>
          </w:rPr>
          <w:t>https://enseigner.tv5monde.com/articles-dossiers/articles/3-conseils-de-lenseignement-distance-pour-les-enfants</w:t>
        </w:r>
      </w:hyperlink>
    </w:p>
    <w:p w14:paraId="1C5CF00C" w14:textId="77777777" w:rsidR="006D136B" w:rsidRPr="005C52AB" w:rsidRDefault="006D136B" w:rsidP="006D136B">
      <w:pPr>
        <w:pStyle w:val="Paragraphedeliste"/>
        <w:ind w:hanging="720"/>
        <w:jc w:val="both"/>
        <w:rPr>
          <w:rFonts w:cs="Arial"/>
          <w:color w:val="000000"/>
        </w:rPr>
      </w:pPr>
      <w:r w:rsidRPr="005C52AB">
        <w:rPr>
          <w:rFonts w:ascii="Wingdings" w:hAnsi="Wingdings" w:cs="Arial"/>
          <w:color w:val="000000"/>
        </w:rPr>
        <w:t></w:t>
      </w:r>
      <w:r w:rsidRPr="005C52AB">
        <w:rPr>
          <w:rFonts w:ascii="Times New Roman" w:hAnsi="Times New Roman"/>
          <w:color w:val="000000"/>
          <w:sz w:val="14"/>
          <w:szCs w:val="14"/>
        </w:rPr>
        <w:t xml:space="preserve">  </w:t>
      </w:r>
      <w:r w:rsidRPr="005C52AB">
        <w:rPr>
          <w:b/>
          <w:bCs/>
        </w:rPr>
        <w:t>Comment les enseignants font face au coronavirus ? – Témoignages et conseils pour enseigner à distance</w:t>
      </w:r>
    </w:p>
    <w:p w14:paraId="3471B8E7" w14:textId="77777777" w:rsidR="006D136B" w:rsidRPr="005C52AB" w:rsidRDefault="006D136B" w:rsidP="006D136B">
      <w:pPr>
        <w:jc w:val="both"/>
        <w:rPr>
          <w:rFonts w:cs="Times New Roman"/>
        </w:rPr>
      </w:pPr>
      <w:r w:rsidRPr="005C52AB">
        <w:rPr>
          <w:color w:val="000000"/>
        </w:rPr>
        <w:t>Le coronavirus précipite la transition au numérique du monde éducatif. Comment adapter ses cours à ces conditions particulières ? Quels sont les outils pour cela ? Une série de témoignages pour comprendre les solutions mises en place par les enseignantes et enseignants du monde entier :</w:t>
      </w:r>
      <w:r w:rsidRPr="005C52AB">
        <w:rPr>
          <w:i/>
          <w:iCs/>
          <w:color w:val="000000"/>
        </w:rPr>
        <w:t> </w:t>
      </w:r>
      <w:hyperlink r:id="rId106" w:tgtFrame="_blank" w:history="1">
        <w:r w:rsidRPr="005C52AB">
          <w:rPr>
            <w:rStyle w:val="Lienhypertexte"/>
            <w:i/>
            <w:iCs/>
          </w:rPr>
          <w:t>https://enseigner.tv5monde.com/articles-dossiers/dossiers/comment-les-enseignants-font-face-au-coronavirus</w:t>
        </w:r>
      </w:hyperlink>
    </w:p>
    <w:p w14:paraId="09CF46C5" w14:textId="77777777" w:rsidR="006D136B" w:rsidRPr="005C52AB" w:rsidRDefault="006D136B" w:rsidP="006D136B">
      <w:pPr>
        <w:pStyle w:val="Paragraphedeliste"/>
        <w:ind w:hanging="720"/>
        <w:jc w:val="both"/>
        <w:rPr>
          <w:rFonts w:cs="Arial"/>
          <w:color w:val="000000"/>
        </w:rPr>
      </w:pPr>
      <w:r w:rsidRPr="005C52AB">
        <w:rPr>
          <w:rFonts w:ascii="Wingdings" w:hAnsi="Wingdings" w:cs="Arial"/>
          <w:color w:val="000000"/>
        </w:rPr>
        <w:t></w:t>
      </w:r>
      <w:r w:rsidRPr="005C52AB">
        <w:rPr>
          <w:rFonts w:ascii="Times New Roman" w:hAnsi="Times New Roman"/>
          <w:color w:val="000000"/>
          <w:sz w:val="14"/>
          <w:szCs w:val="14"/>
        </w:rPr>
        <w:t xml:space="preserve">  </w:t>
      </w:r>
      <w:r w:rsidRPr="005C52AB">
        <w:rPr>
          <w:b/>
          <w:bCs/>
          <w:u w:val="single"/>
        </w:rPr>
        <w:t>Pour éduquer aux médias et à l'information</w:t>
      </w:r>
      <w:r w:rsidRPr="005C52AB">
        <w:rPr>
          <w:rFonts w:cs="Arial"/>
          <w:b/>
          <w:bCs/>
          <w:color w:val="000000"/>
        </w:rPr>
        <w:t> : </w:t>
      </w:r>
      <w:r w:rsidRPr="005C52AB">
        <w:rPr>
          <w:b/>
          <w:bCs/>
        </w:rPr>
        <w:t>#</w:t>
      </w:r>
      <w:proofErr w:type="spellStart"/>
      <w:r w:rsidRPr="005C52AB">
        <w:rPr>
          <w:b/>
          <w:bCs/>
        </w:rPr>
        <w:t>DansLaToile</w:t>
      </w:r>
      <w:proofErr w:type="spellEnd"/>
      <w:r w:rsidRPr="005C52AB">
        <w:rPr>
          <w:b/>
          <w:bCs/>
        </w:rPr>
        <w:t xml:space="preserve"> - Identité numérique et données personnelles </w:t>
      </w:r>
    </w:p>
    <w:p w14:paraId="6FDAA6AA" w14:textId="77777777" w:rsidR="006D136B" w:rsidRPr="005C52AB" w:rsidRDefault="006D136B" w:rsidP="006D136B">
      <w:pPr>
        <w:jc w:val="both"/>
        <w:rPr>
          <w:rFonts w:cs="Times New Roman"/>
        </w:rPr>
      </w:pPr>
      <w:r w:rsidRPr="005C52AB">
        <w:rPr>
          <w:color w:val="000000"/>
        </w:rPr>
        <w:t>Quelle valeur ont les informations nous concernant sur Internet ? Doit-on tout dire sur notre identité ? Dans cette fiche, on propose aux élèves de créer un avatar pour protéger leurs données personnelles : fiche pédagogique (9-11 ans) </w:t>
      </w:r>
      <w:proofErr w:type="gramStart"/>
      <w:r w:rsidRPr="005C52AB">
        <w:rPr>
          <w:color w:val="000000"/>
        </w:rPr>
        <w:t xml:space="preserve">: </w:t>
      </w:r>
      <w:r w:rsidRPr="005C52AB">
        <w:rPr>
          <w:i/>
          <w:iCs/>
          <w:color w:val="000000"/>
        </w:rPr>
        <w:t> </w:t>
      </w:r>
      <w:proofErr w:type="gramEnd"/>
      <w:r w:rsidRPr="005C52AB">
        <w:fldChar w:fldCharType="begin"/>
      </w:r>
      <w:r w:rsidRPr="005C52AB">
        <w:instrText xml:space="preserve"> HYPERLINK "https://enseigner.tv5monde.com/fiches-pedagogiques-fle/identite-numerique-et-donnees-personnelles" \t "_blank" </w:instrText>
      </w:r>
      <w:r w:rsidRPr="005C52AB">
        <w:fldChar w:fldCharType="separate"/>
      </w:r>
      <w:r w:rsidRPr="005C52AB">
        <w:rPr>
          <w:rStyle w:val="Lienhypertexte"/>
          <w:i/>
          <w:iCs/>
        </w:rPr>
        <w:t>https://enseigner.tv5monde.com/fiches-pedagogiques-fle/identite-numerique-et-donnees-personnelles</w:t>
      </w:r>
      <w:r w:rsidRPr="005C52AB">
        <w:fldChar w:fldCharType="end"/>
      </w:r>
    </w:p>
    <w:p w14:paraId="3238C351" w14:textId="77777777" w:rsidR="006D136B" w:rsidRPr="005C52AB" w:rsidRDefault="006D136B" w:rsidP="006D136B">
      <w:pPr>
        <w:pStyle w:val="Paragraphedeliste"/>
        <w:ind w:hanging="720"/>
        <w:jc w:val="both"/>
        <w:rPr>
          <w:rFonts w:cs="Arial"/>
          <w:color w:val="000000"/>
        </w:rPr>
      </w:pPr>
      <w:r w:rsidRPr="005C52AB">
        <w:rPr>
          <w:rFonts w:ascii="Wingdings" w:hAnsi="Wingdings" w:cs="Arial"/>
          <w:color w:val="000000"/>
        </w:rPr>
        <w:t></w:t>
      </w:r>
      <w:r w:rsidRPr="005C52AB">
        <w:rPr>
          <w:rFonts w:ascii="Times New Roman" w:hAnsi="Times New Roman"/>
          <w:color w:val="000000"/>
          <w:sz w:val="14"/>
          <w:szCs w:val="14"/>
        </w:rPr>
        <w:t xml:space="preserve">  </w:t>
      </w:r>
      <w:r w:rsidRPr="005C52AB">
        <w:rPr>
          <w:b/>
          <w:bCs/>
        </w:rPr>
        <w:t>Dans les coulisses de l’info</w:t>
      </w:r>
    </w:p>
    <w:p w14:paraId="46A9C222" w14:textId="77777777" w:rsidR="006D136B" w:rsidRPr="005C52AB" w:rsidRDefault="006D136B" w:rsidP="006D136B">
      <w:pPr>
        <w:jc w:val="both"/>
        <w:rPr>
          <w:rFonts w:cs="Times New Roman"/>
        </w:rPr>
      </w:pPr>
      <w:r w:rsidRPr="005C52AB">
        <w:rPr>
          <w:color w:val="000000"/>
        </w:rPr>
        <w:t>Comment est fabriqué un reportage à TV5MONDE ? Quels sont les différents métiers liés à un journal télévisé ? TV5MONDE vous propose d’entrer dans les coulisses de ses locaux </w:t>
      </w:r>
      <w:r w:rsidRPr="005C52AB">
        <w:rPr>
          <w:i/>
          <w:iCs/>
          <w:color w:val="000000"/>
        </w:rPr>
        <w:t xml:space="preserve">: </w:t>
      </w:r>
      <w:hyperlink r:id="rId107" w:tgtFrame="_blank" w:history="1">
        <w:r w:rsidRPr="005C52AB">
          <w:rPr>
            <w:rStyle w:val="Lienhypertexte"/>
            <w:i/>
            <w:iCs/>
          </w:rPr>
          <w:t>https://enseigner.tv5monde.com/articles-dossiers/articles/linformation-sans-frontieres</w:t>
        </w:r>
      </w:hyperlink>
    </w:p>
    <w:p w14:paraId="798965AB" w14:textId="77777777" w:rsidR="006D136B" w:rsidRPr="005C52AB" w:rsidRDefault="006D136B" w:rsidP="006D136B">
      <w:pPr>
        <w:pStyle w:val="Paragraphedeliste"/>
        <w:ind w:hanging="720"/>
        <w:jc w:val="both"/>
        <w:rPr>
          <w:rFonts w:cs="Arial"/>
          <w:color w:val="000000"/>
        </w:rPr>
      </w:pPr>
      <w:r w:rsidRPr="005C52AB">
        <w:rPr>
          <w:rFonts w:ascii="Wingdings" w:hAnsi="Wingdings" w:cs="Arial"/>
          <w:color w:val="000000"/>
        </w:rPr>
        <w:t></w:t>
      </w:r>
      <w:r w:rsidRPr="005C52AB">
        <w:rPr>
          <w:rFonts w:ascii="Times New Roman" w:hAnsi="Times New Roman"/>
          <w:color w:val="000000"/>
          <w:sz w:val="14"/>
          <w:szCs w:val="14"/>
        </w:rPr>
        <w:t xml:space="preserve">  </w:t>
      </w:r>
      <w:r w:rsidRPr="005C52AB">
        <w:rPr>
          <w:b/>
          <w:bCs/>
        </w:rPr>
        <w:t xml:space="preserve">L'info au temps du coronavirus </w:t>
      </w:r>
    </w:p>
    <w:p w14:paraId="270E50BA" w14:textId="77777777" w:rsidR="006D136B" w:rsidRPr="005C52AB" w:rsidRDefault="006D136B" w:rsidP="006D136B">
      <w:pPr>
        <w:jc w:val="both"/>
        <w:rPr>
          <w:rFonts w:cs="Times New Roman"/>
        </w:rPr>
      </w:pPr>
      <w:r w:rsidRPr="005C52AB">
        <w:rPr>
          <w:color w:val="000000"/>
        </w:rPr>
        <w:t xml:space="preserve">Comment ont fait les </w:t>
      </w:r>
      <w:proofErr w:type="spellStart"/>
      <w:r w:rsidRPr="005C52AB">
        <w:rPr>
          <w:color w:val="000000"/>
        </w:rPr>
        <w:t>professionnel·le·s</w:t>
      </w:r>
      <w:proofErr w:type="spellEnd"/>
      <w:r w:rsidRPr="005C52AB">
        <w:rPr>
          <w:color w:val="000000"/>
        </w:rPr>
        <w:t xml:space="preserve"> des médias pour continuer à nous informer de l'actualité, malgré le confinement ? Journalistes, </w:t>
      </w:r>
      <w:proofErr w:type="spellStart"/>
      <w:r w:rsidRPr="005C52AB">
        <w:rPr>
          <w:color w:val="000000"/>
        </w:rPr>
        <w:t>rédacteur·trice</w:t>
      </w:r>
      <w:proofErr w:type="spellEnd"/>
      <w:r w:rsidRPr="005C52AB">
        <w:rPr>
          <w:color w:val="000000"/>
        </w:rPr>
        <w:t xml:space="preserve"> en chef, </w:t>
      </w:r>
      <w:proofErr w:type="spellStart"/>
      <w:r w:rsidRPr="005C52AB">
        <w:rPr>
          <w:color w:val="000000"/>
        </w:rPr>
        <w:t>correspondant·e·s</w:t>
      </w:r>
      <w:proofErr w:type="spellEnd"/>
      <w:r w:rsidRPr="005C52AB">
        <w:rPr>
          <w:color w:val="000000"/>
        </w:rPr>
        <w:t>, responsables des réseaux sociaux, infographistes, etc. témoignent de leur travail au temps du COVID-19.</w:t>
      </w:r>
    </w:p>
    <w:p w14:paraId="6B3BAFEE" w14:textId="77777777" w:rsidR="006D136B" w:rsidRPr="005C52AB" w:rsidRDefault="006D136B" w:rsidP="006D136B">
      <w:pPr>
        <w:jc w:val="both"/>
        <w:rPr>
          <w:color w:val="000000"/>
        </w:rPr>
      </w:pPr>
      <w:r w:rsidRPr="005C52AB">
        <w:rPr>
          <w:i/>
          <w:iCs/>
          <w:color w:val="000000"/>
          <w:sz w:val="20"/>
          <w:szCs w:val="20"/>
          <w:shd w:val="clear" w:color="auto" w:fill="FFFFFF"/>
        </w:rPr>
        <w:t xml:space="preserve">VOIR LES INTERVIEWS </w:t>
      </w:r>
      <w:r w:rsidRPr="005C52AB">
        <w:rPr>
          <w:i/>
          <w:iCs/>
          <w:color w:val="000000"/>
        </w:rPr>
        <w:t xml:space="preserve">: </w:t>
      </w:r>
      <w:hyperlink r:id="rId108" w:tgtFrame="_blank" w:history="1">
        <w:r w:rsidRPr="005C52AB">
          <w:rPr>
            <w:rStyle w:val="Lienhypertexte"/>
            <w:i/>
            <w:iCs/>
          </w:rPr>
          <w:t>https://enseigner.tv5monde.com/articles-dossiers/articles/linfo-au-temps-du-coronavirus</w:t>
        </w:r>
      </w:hyperlink>
    </w:p>
    <w:p w14:paraId="6BD93EC9" w14:textId="77777777" w:rsidR="006D136B" w:rsidRPr="005C52AB" w:rsidRDefault="006D136B" w:rsidP="006D136B">
      <w:pPr>
        <w:pStyle w:val="Paragraphedeliste"/>
        <w:ind w:hanging="720"/>
        <w:jc w:val="both"/>
      </w:pPr>
      <w:r w:rsidRPr="005C52AB">
        <w:rPr>
          <w:rFonts w:ascii="Wingdings" w:hAnsi="Wingdings" w:cs="Arial"/>
          <w:color w:val="000000"/>
        </w:rPr>
        <w:t></w:t>
      </w:r>
      <w:r w:rsidRPr="005C52AB">
        <w:rPr>
          <w:rFonts w:ascii="Times New Roman" w:hAnsi="Times New Roman"/>
          <w:color w:val="000000"/>
          <w:sz w:val="14"/>
          <w:szCs w:val="14"/>
        </w:rPr>
        <w:t xml:space="preserve">  </w:t>
      </w:r>
      <w:r w:rsidRPr="005C52AB">
        <w:rPr>
          <w:b/>
          <w:bCs/>
          <w:u w:val="single"/>
        </w:rPr>
        <w:t>Enseigner la littérature francophone</w:t>
      </w:r>
    </w:p>
    <w:p w14:paraId="084A92A5" w14:textId="77777777" w:rsidR="006D136B" w:rsidRPr="005C52AB" w:rsidRDefault="006D136B" w:rsidP="006D136B">
      <w:pPr>
        <w:jc w:val="both"/>
      </w:pPr>
      <w:r w:rsidRPr="005C52AB">
        <w:rPr>
          <w:color w:val="000000"/>
        </w:rPr>
        <w:t>Comment donner aux élèves le goût de la lecture ? TV5MONDE propose une série de fiches pédagogiques basées sur des extraits d'ouvrages de la littérature classique francophone, tous disponibles sur le site « Bibliothèque numérique de TV5MONDE » </w:t>
      </w:r>
      <w:r w:rsidRPr="005C52AB">
        <w:rPr>
          <w:i/>
          <w:iCs/>
          <w:color w:val="000000"/>
        </w:rPr>
        <w:t>:</w:t>
      </w:r>
    </w:p>
    <w:p w14:paraId="2FE86D87" w14:textId="77777777" w:rsidR="006D136B" w:rsidRPr="005C52AB" w:rsidRDefault="00724865" w:rsidP="006D136B">
      <w:pPr>
        <w:jc w:val="both"/>
        <w:rPr>
          <w:color w:val="000000"/>
        </w:rPr>
      </w:pPr>
      <w:hyperlink r:id="rId109" w:tgtFrame="_blank" w:history="1">
        <w:r w:rsidR="006D136B" w:rsidRPr="005C52AB">
          <w:rPr>
            <w:rStyle w:val="Lienhypertexte"/>
            <w:i/>
            <w:iCs/>
          </w:rPr>
          <w:t>https://enseigner.tv5monde.com/articles-dossiers/articles/enseigner-la-litterature-francophone</w:t>
        </w:r>
      </w:hyperlink>
    </w:p>
    <w:p w14:paraId="02BEA69E" w14:textId="77777777" w:rsidR="006D136B" w:rsidRPr="005C52AB" w:rsidRDefault="006D136B" w:rsidP="006D136B">
      <w:pPr>
        <w:pStyle w:val="Paragraphedeliste"/>
        <w:ind w:left="0"/>
        <w:jc w:val="both"/>
        <w:rPr>
          <w:rFonts w:cs="Arial"/>
          <w:color w:val="000000"/>
        </w:rPr>
      </w:pPr>
      <w:r w:rsidRPr="005C52AB">
        <w:rPr>
          <w:rFonts w:ascii="Wingdings" w:hAnsi="Wingdings" w:cs="Arial"/>
          <w:color w:val="000000"/>
        </w:rPr>
        <w:t></w:t>
      </w:r>
      <w:r w:rsidRPr="005C52AB">
        <w:rPr>
          <w:rFonts w:ascii="Times New Roman" w:hAnsi="Times New Roman"/>
          <w:color w:val="000000"/>
          <w:sz w:val="14"/>
          <w:szCs w:val="14"/>
        </w:rPr>
        <w:t xml:space="preserve">  </w:t>
      </w:r>
      <w:r w:rsidRPr="005C52AB">
        <w:rPr>
          <w:b/>
          <w:bCs/>
          <w:u w:val="single"/>
        </w:rPr>
        <w:t>Webinaires et tutoriels</w:t>
      </w:r>
      <w:r w:rsidRPr="005C52AB">
        <w:rPr>
          <w:rFonts w:cs="Arial"/>
          <w:b/>
          <w:bCs/>
          <w:color w:val="000000"/>
        </w:rPr>
        <w:t xml:space="preserve"> pour découvrir les ressources, outils et services de TV5MONDE,</w:t>
      </w:r>
      <w:r w:rsidRPr="005C52AB">
        <w:rPr>
          <w:b/>
          <w:bCs/>
        </w:rPr>
        <w:t xml:space="preserve"> à destination de la communauté éducative : </w:t>
      </w:r>
    </w:p>
    <w:p w14:paraId="670AB551" w14:textId="77777777" w:rsidR="006D136B" w:rsidRPr="005C52AB" w:rsidRDefault="006D136B" w:rsidP="006D136B">
      <w:pPr>
        <w:jc w:val="both"/>
        <w:rPr>
          <w:rFonts w:cs="Times New Roman"/>
        </w:rPr>
      </w:pPr>
      <w:r w:rsidRPr="005C52AB">
        <w:rPr>
          <w:color w:val="000000"/>
        </w:rPr>
        <w:t>Gratuits et accessibles à tous, ces webinaires permettent de mieux connaître les contenus pédagogiques des sites « Apprendre et enseigner le français avec TV5MONDE » :</w:t>
      </w:r>
    </w:p>
    <w:p w14:paraId="20DACDEE" w14:textId="77777777" w:rsidR="006D136B" w:rsidRPr="005C52AB" w:rsidRDefault="006D136B" w:rsidP="006D136B">
      <w:pPr>
        <w:pStyle w:val="Paragraphedeliste"/>
        <w:ind w:hanging="360"/>
        <w:jc w:val="both"/>
      </w:pPr>
      <w:r w:rsidRPr="005C52AB">
        <w:rPr>
          <w:rFonts w:cs="Arial"/>
          <w:color w:val="000000"/>
        </w:rPr>
        <w:t>-</w:t>
      </w:r>
      <w:r w:rsidRPr="005C52AB">
        <w:rPr>
          <w:rFonts w:ascii="Times New Roman" w:hAnsi="Times New Roman"/>
          <w:color w:val="000000"/>
          <w:sz w:val="14"/>
          <w:szCs w:val="14"/>
        </w:rPr>
        <w:t xml:space="preserve">          </w:t>
      </w:r>
      <w:r w:rsidRPr="005C52AB">
        <w:t xml:space="preserve">Créer une classe sur </w:t>
      </w:r>
      <w:r w:rsidRPr="005C52AB">
        <w:rPr>
          <w:i/>
          <w:iCs/>
        </w:rPr>
        <w:t>apprendre.tv5monde.com</w:t>
      </w:r>
      <w:r w:rsidRPr="005C52AB">
        <w:t xml:space="preserve"> pour suivre à distance le travail effectué par des élèves évoluant en autonomie.</w:t>
      </w:r>
      <w:r w:rsidRPr="005C52AB">
        <w:rPr>
          <w:rFonts w:cs="Arial"/>
          <w:color w:val="808080"/>
        </w:rPr>
        <w:t xml:space="preserve"> </w:t>
      </w:r>
    </w:p>
    <w:p w14:paraId="051AE45A" w14:textId="77777777" w:rsidR="006D136B" w:rsidRPr="005C52AB" w:rsidRDefault="006D136B" w:rsidP="006D136B">
      <w:pPr>
        <w:pStyle w:val="Paragraphedeliste"/>
        <w:ind w:hanging="360"/>
        <w:jc w:val="both"/>
      </w:pPr>
      <w:r w:rsidRPr="005C52AB">
        <w:rPr>
          <w:rFonts w:cs="Arial"/>
          <w:color w:val="000000"/>
        </w:rPr>
        <w:t>-</w:t>
      </w:r>
      <w:r w:rsidRPr="005C52AB">
        <w:rPr>
          <w:rFonts w:ascii="Times New Roman" w:hAnsi="Times New Roman"/>
          <w:color w:val="000000"/>
          <w:sz w:val="14"/>
          <w:szCs w:val="14"/>
        </w:rPr>
        <w:t xml:space="preserve">          </w:t>
      </w:r>
      <w:r w:rsidRPr="005C52AB">
        <w:t>Utiliser les fiches pédagogiques TV5MONDE dans une classe virtuelle.</w:t>
      </w:r>
    </w:p>
    <w:p w14:paraId="73B70FB5" w14:textId="77777777" w:rsidR="006D136B" w:rsidRPr="005C52AB" w:rsidRDefault="006D136B" w:rsidP="006D136B">
      <w:pPr>
        <w:pStyle w:val="Paragraphedeliste"/>
        <w:ind w:hanging="360"/>
        <w:jc w:val="both"/>
      </w:pPr>
      <w:r w:rsidRPr="005C52AB">
        <w:rPr>
          <w:rFonts w:cs="Arial"/>
          <w:color w:val="000000"/>
        </w:rPr>
        <w:t>-</w:t>
      </w:r>
      <w:r w:rsidRPr="005C52AB">
        <w:rPr>
          <w:rFonts w:ascii="Times New Roman" w:hAnsi="Times New Roman"/>
          <w:color w:val="000000"/>
          <w:sz w:val="14"/>
          <w:szCs w:val="14"/>
        </w:rPr>
        <w:t xml:space="preserve">          </w:t>
      </w:r>
      <w:r w:rsidRPr="005C52AB">
        <w:t>Découvrir l’application mobile « Apprendre le français avec TV5MONDE ».</w:t>
      </w:r>
    </w:p>
    <w:p w14:paraId="50E289BD" w14:textId="77777777" w:rsidR="006D136B" w:rsidRPr="005C52AB" w:rsidRDefault="006D136B" w:rsidP="006D136B">
      <w:pPr>
        <w:pStyle w:val="Paragraphedeliste"/>
        <w:ind w:hanging="360"/>
        <w:jc w:val="both"/>
      </w:pPr>
      <w:r w:rsidRPr="005C52AB">
        <w:rPr>
          <w:rFonts w:cs="Arial"/>
          <w:color w:val="000000"/>
        </w:rPr>
        <w:lastRenderedPageBreak/>
        <w:t>-</w:t>
      </w:r>
      <w:r w:rsidRPr="005C52AB">
        <w:rPr>
          <w:rFonts w:ascii="Times New Roman" w:hAnsi="Times New Roman"/>
          <w:color w:val="000000"/>
          <w:sz w:val="14"/>
          <w:szCs w:val="14"/>
        </w:rPr>
        <w:t xml:space="preserve">          </w:t>
      </w:r>
      <w:proofErr w:type="spellStart"/>
      <w:r w:rsidRPr="005C52AB">
        <w:rPr>
          <w:rStyle w:val="Accentuation"/>
        </w:rPr>
        <w:t>Shamengo</w:t>
      </w:r>
      <w:proofErr w:type="spellEnd"/>
      <w:r w:rsidRPr="005C52AB">
        <w:rPr>
          <w:rFonts w:cs="Arial"/>
          <w:color w:val="000000"/>
        </w:rPr>
        <w:t> : de nouvelles vidéos accompagnées d’activités pédagogiques pour parler d’écologie et environnement.</w:t>
      </w:r>
    </w:p>
    <w:p w14:paraId="1DCB0296" w14:textId="77777777" w:rsidR="006D136B" w:rsidRPr="005C52AB" w:rsidRDefault="006D136B" w:rsidP="006D136B">
      <w:pPr>
        <w:pStyle w:val="Paragraphedeliste"/>
        <w:ind w:hanging="360"/>
        <w:jc w:val="both"/>
      </w:pPr>
      <w:r w:rsidRPr="005C52AB">
        <w:rPr>
          <w:rFonts w:cs="Arial"/>
          <w:color w:val="000000"/>
        </w:rPr>
        <w:t>-</w:t>
      </w:r>
      <w:r w:rsidRPr="005C52AB">
        <w:rPr>
          <w:rFonts w:ascii="Times New Roman" w:hAnsi="Times New Roman"/>
          <w:color w:val="000000"/>
          <w:sz w:val="14"/>
          <w:szCs w:val="14"/>
        </w:rPr>
        <w:t xml:space="preserve">          </w:t>
      </w:r>
      <w:r w:rsidRPr="005C52AB">
        <w:t>Le kit jeunesse « 1</w:t>
      </w:r>
      <w:proofErr w:type="gramStart"/>
      <w:r w:rsidRPr="005C52AB">
        <w:t>,2,3</w:t>
      </w:r>
      <w:proofErr w:type="gramEnd"/>
      <w:r w:rsidRPr="005C52AB">
        <w:t xml:space="preserve"> Tivi5monde ! », une mallette ludique pour enseigner aux enfants </w:t>
      </w:r>
      <w:r w:rsidRPr="005C52AB">
        <w:rPr>
          <w:i/>
          <w:iCs/>
        </w:rPr>
        <w:t xml:space="preserve">: </w:t>
      </w:r>
      <w:hyperlink r:id="rId110" w:tgtFrame="_blank" w:history="1">
        <w:r w:rsidRPr="005C52AB">
          <w:rPr>
            <w:rStyle w:val="Lienhypertexte"/>
            <w:i/>
            <w:iCs/>
          </w:rPr>
          <w:t>https://enseigner.tv5monde.com/articles-dossiers/articles/les-webinaires-tv5monde</w:t>
        </w:r>
      </w:hyperlink>
    </w:p>
    <w:p w14:paraId="102EEFB0" w14:textId="77777777" w:rsidR="006D136B" w:rsidRPr="005C52AB" w:rsidRDefault="006D136B" w:rsidP="006D136B">
      <w:pPr>
        <w:pStyle w:val="Paragraphedeliste"/>
        <w:ind w:hanging="360"/>
        <w:jc w:val="both"/>
      </w:pPr>
    </w:p>
    <w:p w14:paraId="73ADF971" w14:textId="77777777" w:rsidR="006D136B" w:rsidRPr="005C52AB" w:rsidRDefault="006D136B" w:rsidP="006D136B">
      <w:pPr>
        <w:pStyle w:val="Paragraphedeliste"/>
        <w:ind w:hanging="720"/>
        <w:jc w:val="both"/>
        <w:rPr>
          <w:rFonts w:cs="Arial"/>
          <w:color w:val="000000"/>
        </w:rPr>
      </w:pPr>
      <w:r w:rsidRPr="005C52AB">
        <w:rPr>
          <w:rFonts w:ascii="Wingdings" w:hAnsi="Wingdings" w:cs="Arial"/>
          <w:color w:val="000000"/>
        </w:rPr>
        <w:t></w:t>
      </w:r>
      <w:r w:rsidRPr="005C52AB">
        <w:rPr>
          <w:rFonts w:ascii="Times New Roman" w:hAnsi="Times New Roman"/>
          <w:color w:val="000000"/>
          <w:sz w:val="14"/>
          <w:szCs w:val="14"/>
        </w:rPr>
        <w:t xml:space="preserve">  </w:t>
      </w:r>
      <w:r w:rsidRPr="005C52AB">
        <w:rPr>
          <w:b/>
          <w:bCs/>
          <w:u w:val="single"/>
        </w:rPr>
        <w:t>Pour les parents</w:t>
      </w:r>
      <w:r w:rsidRPr="005C52AB">
        <w:rPr>
          <w:rFonts w:cs="Arial"/>
          <w:b/>
          <w:bCs/>
          <w:color w:val="000000"/>
        </w:rPr>
        <w:t> : "Parents, enfants : apprendre à la maison"</w:t>
      </w:r>
    </w:p>
    <w:p w14:paraId="74476154" w14:textId="77777777" w:rsidR="006D136B" w:rsidRPr="005C52AB" w:rsidRDefault="006D136B" w:rsidP="006D136B">
      <w:pPr>
        <w:jc w:val="both"/>
        <w:rPr>
          <w:rFonts w:cs="Times New Roman"/>
          <w:color w:val="000000"/>
        </w:rPr>
      </w:pPr>
      <w:r w:rsidRPr="005C52AB">
        <w:rPr>
          <w:color w:val="000000"/>
        </w:rPr>
        <w:t xml:space="preserve">Pour les parents qui doivent superviser l'école à la maison tout en gardant leurs enfants occupés, TV5MONDE met à leur disposition des ressources gratuites pour enfants et </w:t>
      </w:r>
      <w:proofErr w:type="spellStart"/>
      <w:r w:rsidRPr="005C52AB">
        <w:rPr>
          <w:color w:val="000000"/>
        </w:rPr>
        <w:t>adolescent·e·s</w:t>
      </w:r>
      <w:proofErr w:type="spellEnd"/>
      <w:r w:rsidRPr="005C52AB">
        <w:rPr>
          <w:color w:val="000000"/>
        </w:rPr>
        <w:t xml:space="preserve">. Activités pédagogiques, jeux, vidéos, clips, exercices, tutos : des moyens variés pour acquérir de nouveaux savoirs et entretenir les connaissances acquises de façon ludique </w:t>
      </w:r>
      <w:r w:rsidRPr="005C52AB">
        <w:rPr>
          <w:color w:val="000000"/>
          <w:sz w:val="20"/>
          <w:szCs w:val="20"/>
          <w:shd w:val="clear" w:color="auto" w:fill="FFFFFF"/>
        </w:rPr>
        <w:t>: </w:t>
      </w:r>
      <w:hyperlink r:id="rId111" w:tgtFrame="_blank" w:history="1">
        <w:r w:rsidRPr="005C52AB">
          <w:rPr>
            <w:rStyle w:val="Lienhypertexte"/>
            <w:i/>
            <w:iCs/>
          </w:rPr>
          <w:t>https://enseigner.tv5monde.com/articles-dossiers/dossiers/parents-enfants-apprendre-la-maison</w:t>
        </w:r>
      </w:hyperlink>
      <w:r w:rsidRPr="005C52AB">
        <w:rPr>
          <w:i/>
          <w:iCs/>
          <w:color w:val="000000"/>
        </w:rPr>
        <w:t> </w:t>
      </w:r>
    </w:p>
    <w:p w14:paraId="716DC853" w14:textId="77777777" w:rsidR="006D136B" w:rsidRPr="005C52AB" w:rsidRDefault="006D136B" w:rsidP="006D136B">
      <w:pPr>
        <w:rPr>
          <w:rStyle w:val="Lienhypertexte"/>
          <w:i/>
          <w:iCs/>
        </w:rPr>
      </w:pPr>
      <w:r w:rsidRPr="005C52AB">
        <w:rPr>
          <w:b/>
          <w:bCs/>
          <w:color w:val="000000"/>
          <w:u w:val="single"/>
        </w:rPr>
        <w:t>Contact</w:t>
      </w:r>
      <w:r w:rsidRPr="005C52AB">
        <w:rPr>
          <w:color w:val="000000"/>
        </w:rPr>
        <w:t xml:space="preserve"> : pour toute question relative aux contenus TV5MONDE, vous pouvez écrire à : </w:t>
      </w:r>
      <w:hyperlink r:id="rId112" w:tgtFrame="_blank" w:history="1">
        <w:r w:rsidRPr="005C52AB">
          <w:rPr>
            <w:rStyle w:val="Lienhypertexte"/>
            <w:i/>
            <w:iCs/>
          </w:rPr>
          <w:t>https://enseigner.tv5monde.com/contact</w:t>
        </w:r>
      </w:hyperlink>
    </w:p>
    <w:p w14:paraId="38834B8E" w14:textId="77777777" w:rsidR="00FC0730" w:rsidRPr="005C52AB" w:rsidRDefault="00FC0730" w:rsidP="00B07561">
      <w:pPr>
        <w:spacing w:after="0"/>
        <w:rPr>
          <w:i/>
          <w:sz w:val="18"/>
          <w:szCs w:val="18"/>
        </w:rPr>
      </w:pPr>
    </w:p>
    <w:p w14:paraId="57878857" w14:textId="77777777" w:rsidR="00B07561" w:rsidRPr="005C52AB" w:rsidRDefault="00B07561" w:rsidP="00730471">
      <w:pPr>
        <w:spacing w:after="0"/>
        <w:jc w:val="both"/>
        <w:rPr>
          <w:rFonts w:ascii="Calibri" w:hAnsi="Calibri"/>
          <w:b/>
          <w:color w:val="1B416F"/>
          <w:sz w:val="28"/>
          <w:szCs w:val="28"/>
          <w:u w:val="single"/>
        </w:rPr>
      </w:pPr>
      <w:r w:rsidRPr="005C52AB">
        <w:rPr>
          <w:rFonts w:ascii="Calibri" w:hAnsi="Calibri"/>
          <w:b/>
          <w:color w:val="1B416F"/>
          <w:sz w:val="28"/>
          <w:szCs w:val="28"/>
          <w:u w:val="single"/>
        </w:rPr>
        <w:t>Le réseau culturel français à l’étranger</w:t>
      </w:r>
    </w:p>
    <w:p w14:paraId="05864E4C" w14:textId="2FA735C7" w:rsidR="00B07561" w:rsidRPr="005C52AB" w:rsidRDefault="00B07561" w:rsidP="00B07561">
      <w:pPr>
        <w:pStyle w:val="Titre2"/>
        <w:numPr>
          <w:ilvl w:val="0"/>
          <w:numId w:val="0"/>
        </w:numPr>
        <w:spacing w:before="240" w:beforeAutospacing="0" w:after="0" w:afterAutospacing="0"/>
        <w:jc w:val="both"/>
        <w:rPr>
          <w:color w:val="1B416F"/>
          <w:sz w:val="22"/>
          <w:szCs w:val="22"/>
        </w:rPr>
      </w:pPr>
      <w:r w:rsidRPr="005C52AB">
        <w:rPr>
          <w:b w:val="0"/>
          <w:sz w:val="22"/>
          <w:szCs w:val="22"/>
        </w:rPr>
        <w:t xml:space="preserve">Un rapprochement des </w:t>
      </w:r>
      <w:r w:rsidR="007411B2" w:rsidRPr="005C52AB">
        <w:rPr>
          <w:b w:val="0"/>
          <w:sz w:val="22"/>
          <w:szCs w:val="22"/>
        </w:rPr>
        <w:t>associations FLAM</w:t>
      </w:r>
      <w:r w:rsidRPr="005C52AB">
        <w:rPr>
          <w:b w:val="0"/>
          <w:sz w:val="22"/>
          <w:szCs w:val="22"/>
        </w:rPr>
        <w:t xml:space="preserve"> avec le réseau culturel français à l’étranger ainsi que des structures culturelles locales permettra de trouver des ressources éducatives et culturelles sur place.</w:t>
      </w:r>
    </w:p>
    <w:p w14:paraId="0C76612D" w14:textId="77777777" w:rsidR="00B07561" w:rsidRPr="005C52AB" w:rsidRDefault="00B07561" w:rsidP="00B07561">
      <w:pPr>
        <w:pStyle w:val="Titre2"/>
        <w:numPr>
          <w:ilvl w:val="0"/>
          <w:numId w:val="0"/>
        </w:numPr>
        <w:spacing w:before="240" w:beforeAutospacing="0" w:after="0" w:afterAutospacing="0"/>
        <w:jc w:val="both"/>
        <w:rPr>
          <w:b w:val="0"/>
          <w:sz w:val="22"/>
          <w:szCs w:val="22"/>
        </w:rPr>
      </w:pPr>
      <w:r w:rsidRPr="005C52AB">
        <w:rPr>
          <w:b w:val="0"/>
          <w:sz w:val="22"/>
          <w:szCs w:val="22"/>
        </w:rPr>
        <w:t xml:space="preserve">Vous trouverez également sur le </w:t>
      </w:r>
      <w:hyperlink r:id="rId113" w:history="1">
        <w:r w:rsidRPr="005C52AB">
          <w:rPr>
            <w:rStyle w:val="Lienhypertexte"/>
            <w:rFonts w:eastAsiaTheme="majorEastAsia"/>
            <w:b w:val="0"/>
            <w:sz w:val="22"/>
            <w:szCs w:val="22"/>
          </w:rPr>
          <w:t>site de l’Institut français</w:t>
        </w:r>
      </w:hyperlink>
      <w:r w:rsidRPr="005C52AB">
        <w:rPr>
          <w:b w:val="0"/>
          <w:sz w:val="22"/>
          <w:szCs w:val="22"/>
        </w:rPr>
        <w:t xml:space="preserve"> nombre de ressources disponibles, outre Culturethèque évoqué ci-dessus, notamment sur l’espace du </w:t>
      </w:r>
      <w:hyperlink r:id="rId114" w:history="1">
        <w:r w:rsidRPr="005C52AB">
          <w:rPr>
            <w:rStyle w:val="Lienhypertexte"/>
            <w:rFonts w:eastAsiaTheme="majorEastAsia"/>
            <w:b w:val="0"/>
            <w:sz w:val="22"/>
            <w:szCs w:val="22"/>
          </w:rPr>
          <w:t>site à destination des professionnels</w:t>
        </w:r>
      </w:hyperlink>
      <w:r w:rsidRPr="005C52AB">
        <w:rPr>
          <w:b w:val="0"/>
          <w:sz w:val="22"/>
          <w:szCs w:val="22"/>
        </w:rPr>
        <w:t>.</w:t>
      </w:r>
    </w:p>
    <w:p w14:paraId="3AB0D98A" w14:textId="6D6A8FE7" w:rsidR="00D62A50" w:rsidRPr="005C52AB" w:rsidRDefault="00B56A83" w:rsidP="00D62A50">
      <w:pPr>
        <w:jc w:val="both"/>
      </w:pPr>
      <w:r w:rsidRPr="005C52AB">
        <w:t xml:space="preserve">Vous pouvez vous abonnez </w:t>
      </w:r>
      <w:r w:rsidR="00D62A50" w:rsidRPr="005C52AB">
        <w:t>à la newsletter de l’IF i</w:t>
      </w:r>
      <w:hyperlink r:id="rId115" w:history="1">
        <w:r w:rsidR="00D62A50" w:rsidRPr="005C52AB">
          <w:rPr>
            <w:rStyle w:val="Lienhypertexte"/>
          </w:rPr>
          <w:t>ci</w:t>
        </w:r>
      </w:hyperlink>
      <w:r w:rsidR="00D62A50" w:rsidRPr="005C52AB">
        <w:t>.</w:t>
      </w:r>
    </w:p>
    <w:p w14:paraId="4B2ECBDE" w14:textId="77777777" w:rsidR="007738DB" w:rsidRPr="005C52AB" w:rsidRDefault="007738DB" w:rsidP="00C72519">
      <w:pPr>
        <w:pStyle w:val="Paragraphedeliste"/>
        <w:numPr>
          <w:ilvl w:val="0"/>
          <w:numId w:val="13"/>
        </w:numPr>
        <w:jc w:val="both"/>
        <w:rPr>
          <w:rFonts w:cstheme="minorBidi"/>
          <w:b/>
          <w:u w:val="single"/>
        </w:rPr>
      </w:pPr>
      <w:r w:rsidRPr="005C52AB">
        <w:rPr>
          <w:rFonts w:cstheme="minorBidi"/>
          <w:b/>
          <w:u w:val="single"/>
        </w:rPr>
        <w:t>La nuit des idées</w:t>
      </w:r>
    </w:p>
    <w:p w14:paraId="4DE28F4F" w14:textId="5C34E2A0" w:rsidR="007738DB" w:rsidRPr="005C52AB" w:rsidRDefault="007738DB" w:rsidP="007738DB">
      <w:pPr>
        <w:spacing w:after="0"/>
        <w:jc w:val="both"/>
        <w:rPr>
          <w:rFonts w:cs="Helvetica"/>
        </w:rPr>
      </w:pPr>
      <w:r w:rsidRPr="005C52AB">
        <w:rPr>
          <w:rFonts w:cs="Helvetica"/>
        </w:rPr>
        <w:t xml:space="preserve">L’édition 2021 de </w:t>
      </w:r>
      <w:hyperlink r:id="rId116" w:history="1">
        <w:r w:rsidRPr="005C52AB">
          <w:rPr>
            <w:rStyle w:val="Lienhypertexte"/>
            <w:rFonts w:cs="Helvetica"/>
          </w:rPr>
          <w:t>la Nuit des Idées </w:t>
        </w:r>
      </w:hyperlink>
      <w:r w:rsidRPr="005C52AB">
        <w:rPr>
          <w:rFonts w:cs="Helvetica"/>
        </w:rPr>
        <w:t>se déroulera le 28 janvier prochain autour de la thématique « Proches », interrogeant nos rapports individuels et collectifs à l’espace, les nouvelles solidarités, la place du numérique dans nos sociétés, la construction des socialités contemporaines, les altérités.</w:t>
      </w:r>
    </w:p>
    <w:p w14:paraId="57FF9B0C" w14:textId="77777777" w:rsidR="007738DB" w:rsidRPr="005C52AB" w:rsidRDefault="007738DB" w:rsidP="007738DB">
      <w:pPr>
        <w:spacing w:after="0"/>
        <w:jc w:val="both"/>
        <w:rPr>
          <w:rFonts w:cs="Helvetica"/>
        </w:rPr>
      </w:pPr>
    </w:p>
    <w:p w14:paraId="7E72BCC9" w14:textId="55A5AA36" w:rsidR="00B07561" w:rsidRPr="005C52AB" w:rsidRDefault="007738DB" w:rsidP="007738DB">
      <w:pPr>
        <w:spacing w:after="0"/>
        <w:jc w:val="both"/>
        <w:rPr>
          <w:rFonts w:cs="Helvetica"/>
        </w:rPr>
      </w:pPr>
      <w:r w:rsidRPr="005C52AB">
        <w:rPr>
          <w:rFonts w:cs="Helvetica"/>
        </w:rPr>
        <w:t>Organisation : pour mettre en place un événement</w:t>
      </w:r>
      <w:r w:rsidR="00360C70" w:rsidRPr="005C52AB">
        <w:rPr>
          <w:rFonts w:cs="Helvetica"/>
        </w:rPr>
        <w:t xml:space="preserve"> (débat d’idées, exposition sur le thème, etc.)</w:t>
      </w:r>
      <w:r w:rsidRPr="005C52AB">
        <w:rPr>
          <w:rFonts w:cs="Helvetica"/>
        </w:rPr>
        <w:t xml:space="preserve">, rapprochez-vous de l’Institut français ou de l’Alliance française proche du lieu d’implantation de votre structure. </w:t>
      </w:r>
    </w:p>
    <w:p w14:paraId="5EF1CD18" w14:textId="41D501CE" w:rsidR="0053603A" w:rsidRPr="005C52AB" w:rsidRDefault="00E3356E" w:rsidP="007738DB">
      <w:pPr>
        <w:keepNext/>
        <w:keepLines/>
        <w:spacing w:before="480" w:after="0"/>
        <w:outlineLvl w:val="0"/>
        <w:rPr>
          <w:rFonts w:ascii="Cambria" w:eastAsia="Times New Roman" w:hAnsi="Cambria" w:cs="Times New Roman"/>
          <w:b/>
          <w:bCs/>
          <w:color w:val="365F91"/>
          <w:sz w:val="28"/>
          <w:szCs w:val="28"/>
        </w:rPr>
      </w:pPr>
      <w:r w:rsidRPr="005C52AB">
        <w:rPr>
          <w:rFonts w:ascii="Cambria" w:eastAsia="Times New Roman" w:hAnsi="Cambria" w:cs="Times New Roman"/>
          <w:b/>
          <w:bCs/>
          <w:color w:val="365F91"/>
          <w:sz w:val="28"/>
          <w:szCs w:val="28"/>
        </w:rPr>
        <w:t xml:space="preserve">Etablissements publics et culturels et scientifiques </w:t>
      </w:r>
      <w:r w:rsidR="007738DB" w:rsidRPr="005C52AB">
        <w:rPr>
          <w:rFonts w:ascii="Cambria" w:eastAsia="Times New Roman" w:hAnsi="Cambria" w:cs="Times New Roman"/>
          <w:b/>
          <w:bCs/>
          <w:color w:val="365F91"/>
          <w:sz w:val="28"/>
          <w:szCs w:val="28"/>
        </w:rPr>
        <w:br/>
      </w:r>
      <w:r w:rsidR="0053603A" w:rsidRPr="005C52AB">
        <w:rPr>
          <w:rFonts w:ascii="Calibri" w:hAnsi="Calibri"/>
          <w:b/>
          <w:color w:val="1B416F"/>
          <w:sz w:val="28"/>
          <w:szCs w:val="28"/>
          <w:u w:val="single"/>
        </w:rPr>
        <w:t>Musées, monuments historiques</w:t>
      </w:r>
    </w:p>
    <w:p w14:paraId="5E9036D5" w14:textId="3C5F56D3" w:rsidR="00B07561" w:rsidRPr="005C52AB" w:rsidRDefault="00EE4BE0" w:rsidP="00B07561">
      <w:pPr>
        <w:jc w:val="both"/>
        <w:rPr>
          <w:rFonts w:ascii="Calibri" w:eastAsia="Times New Roman" w:hAnsi="Calibri" w:cs="Times New Roman"/>
          <w:bCs/>
          <w:lang w:eastAsia="fr-FR"/>
        </w:rPr>
      </w:pPr>
      <w:r w:rsidRPr="005C52AB">
        <w:rPr>
          <w:rFonts w:eastAsia="Times New Roman" w:cs="Times New Roman"/>
          <w:bCs/>
          <w:lang w:eastAsia="fr-FR"/>
        </w:rPr>
        <w:t>L</w:t>
      </w:r>
      <w:r w:rsidR="00B07561" w:rsidRPr="005C52AB">
        <w:rPr>
          <w:rFonts w:eastAsia="Times New Roman" w:cs="Times New Roman"/>
          <w:bCs/>
          <w:lang w:eastAsia="fr-FR"/>
        </w:rPr>
        <w:t xml:space="preserve">es grands musées et monuments nationaux (France) et franciliens proposent une offre éducative libre de droits sur chacun de </w:t>
      </w:r>
      <w:r w:rsidR="00B07561" w:rsidRPr="005C52AB">
        <w:rPr>
          <w:rFonts w:ascii="Calibri" w:eastAsia="Times New Roman" w:hAnsi="Calibri" w:cs="Times New Roman"/>
          <w:bCs/>
          <w:lang w:eastAsia="fr-FR"/>
        </w:rPr>
        <w:t>leur site internet</w:t>
      </w:r>
      <w:r w:rsidR="00214D5E" w:rsidRPr="005C52AB">
        <w:rPr>
          <w:rFonts w:ascii="Calibri" w:eastAsia="Times New Roman" w:hAnsi="Calibri" w:cs="Times New Roman"/>
          <w:bCs/>
          <w:lang w:eastAsia="fr-FR"/>
        </w:rPr>
        <w:t xml:space="preserve"> </w:t>
      </w:r>
      <w:r w:rsidR="00B07561" w:rsidRPr="005C52AB">
        <w:rPr>
          <w:rFonts w:ascii="Calibri" w:eastAsia="Times New Roman" w:hAnsi="Calibri" w:cs="Times New Roman"/>
          <w:bCs/>
          <w:lang w:eastAsia="fr-FR"/>
        </w:rPr>
        <w:t>:</w:t>
      </w:r>
    </w:p>
    <w:p w14:paraId="5D948370" w14:textId="77777777" w:rsidR="00B07561" w:rsidRPr="005C52AB" w:rsidRDefault="00724865" w:rsidP="00C72519">
      <w:pPr>
        <w:pStyle w:val="Paragraphedeliste"/>
        <w:numPr>
          <w:ilvl w:val="0"/>
          <w:numId w:val="5"/>
        </w:numPr>
        <w:jc w:val="both"/>
        <w:rPr>
          <w:rFonts w:eastAsia="Times New Roman"/>
          <w:bCs/>
          <w:lang w:eastAsia="fr-FR"/>
        </w:rPr>
      </w:pPr>
      <w:hyperlink r:id="rId117" w:history="1">
        <w:r w:rsidR="00B07561" w:rsidRPr="005C52AB">
          <w:rPr>
            <w:rStyle w:val="Lienhypertexte"/>
            <w:rFonts w:eastAsia="Times New Roman"/>
            <w:lang w:eastAsia="fr-FR"/>
          </w:rPr>
          <w:t>Musée du quai d’Orsay</w:t>
        </w:r>
      </w:hyperlink>
      <w:r w:rsidR="00B07561" w:rsidRPr="005C52AB">
        <w:rPr>
          <w:rStyle w:val="Lienhypertexte"/>
          <w:rFonts w:eastAsia="Times New Roman"/>
          <w:lang w:eastAsia="fr-FR"/>
        </w:rPr>
        <w:t xml:space="preserve"> (</w:t>
      </w:r>
      <w:r w:rsidR="00B07561" w:rsidRPr="005C52AB">
        <w:rPr>
          <w:rStyle w:val="Lienhypertexte"/>
          <w:rFonts w:eastAsia="Times New Roman"/>
          <w:color w:val="auto"/>
          <w:lang w:eastAsia="fr-FR"/>
        </w:rPr>
        <w:t xml:space="preserve">notamment </w:t>
      </w:r>
      <w:hyperlink r:id="rId118" w:history="1">
        <w:r w:rsidR="00B07561" w:rsidRPr="005C52AB">
          <w:rPr>
            <w:rStyle w:val="Lienhypertexte"/>
          </w:rPr>
          <w:t>podcasts</w:t>
        </w:r>
      </w:hyperlink>
      <w:r w:rsidR="00B07561" w:rsidRPr="005C52AB">
        <w:rPr>
          <w:color w:val="000000"/>
        </w:rPr>
        <w:t xml:space="preserve"> pour les enfants à partir de tableaux exposés dans les salles et informations sur des œuvres iconiques du musée d’Orsay/ </w:t>
      </w:r>
      <w:hyperlink r:id="rId119" w:history="1">
        <w:r w:rsidR="00B07561" w:rsidRPr="005C52AB">
          <w:rPr>
            <w:rStyle w:val="Lienhypertexte"/>
          </w:rPr>
          <w:t>conférences en ligne</w:t>
        </w:r>
      </w:hyperlink>
      <w:r w:rsidR="00B07561" w:rsidRPr="005C52AB">
        <w:rPr>
          <w:color w:val="000000"/>
        </w:rPr>
        <w:t xml:space="preserve"> / </w:t>
      </w:r>
      <w:hyperlink r:id="rId120" w:history="1">
        <w:r w:rsidR="00B07561" w:rsidRPr="005C52AB">
          <w:rPr>
            <w:rStyle w:val="Lienhypertexte"/>
          </w:rPr>
          <w:t>visite virtuelle</w:t>
        </w:r>
      </w:hyperlink>
      <w:r w:rsidR="00B07561" w:rsidRPr="005C52AB">
        <w:rPr>
          <w:color w:val="000000"/>
        </w:rPr>
        <w:t>) </w:t>
      </w:r>
      <w:r w:rsidR="00B07561" w:rsidRPr="005C52AB">
        <w:rPr>
          <w:rFonts w:eastAsia="Times New Roman"/>
          <w:bCs/>
          <w:lang w:eastAsia="fr-FR"/>
        </w:rPr>
        <w:t>;</w:t>
      </w:r>
    </w:p>
    <w:p w14:paraId="25833568" w14:textId="77777777" w:rsidR="00B07561" w:rsidRPr="005C52AB" w:rsidRDefault="00B07561" w:rsidP="00C72519">
      <w:pPr>
        <w:pStyle w:val="Paragraphedeliste"/>
        <w:numPr>
          <w:ilvl w:val="0"/>
          <w:numId w:val="4"/>
        </w:numPr>
        <w:jc w:val="both"/>
        <w:rPr>
          <w:rFonts w:eastAsia="Times New Roman"/>
          <w:bCs/>
          <w:lang w:eastAsia="fr-FR"/>
        </w:rPr>
      </w:pPr>
      <w:r w:rsidRPr="005C52AB">
        <w:rPr>
          <w:rFonts w:eastAsia="Times New Roman"/>
          <w:bCs/>
          <w:lang w:eastAsia="fr-FR"/>
        </w:rPr>
        <w:t xml:space="preserve"> </w:t>
      </w:r>
      <w:hyperlink r:id="rId121" w:history="1">
        <w:r w:rsidRPr="005C52AB">
          <w:rPr>
            <w:rStyle w:val="Lienhypertexte"/>
            <w:rFonts w:eastAsia="Times New Roman"/>
            <w:lang w:eastAsia="fr-FR"/>
          </w:rPr>
          <w:t>Musée du Quai Branly</w:t>
        </w:r>
      </w:hyperlink>
      <w:r w:rsidRPr="005C52AB">
        <w:rPr>
          <w:rStyle w:val="Lienhypertexte"/>
          <w:rFonts w:eastAsia="Times New Roman"/>
          <w:lang w:eastAsia="fr-FR"/>
        </w:rPr>
        <w:t> </w:t>
      </w:r>
      <w:r w:rsidRPr="005C52AB">
        <w:rPr>
          <w:rFonts w:eastAsia="Times New Roman"/>
          <w:bCs/>
          <w:lang w:eastAsia="fr-FR"/>
        </w:rPr>
        <w:t>;</w:t>
      </w:r>
    </w:p>
    <w:p w14:paraId="35A4A8D4" w14:textId="77777777" w:rsidR="00B07561" w:rsidRPr="005C52AB" w:rsidRDefault="00B07561" w:rsidP="00C72519">
      <w:pPr>
        <w:pStyle w:val="Paragraphedeliste"/>
        <w:numPr>
          <w:ilvl w:val="0"/>
          <w:numId w:val="4"/>
        </w:numPr>
        <w:jc w:val="both"/>
        <w:rPr>
          <w:rFonts w:eastAsia="Times New Roman"/>
          <w:bCs/>
          <w:lang w:eastAsia="fr-FR"/>
        </w:rPr>
      </w:pPr>
      <w:proofErr w:type="spellStart"/>
      <w:r w:rsidRPr="005C52AB">
        <w:rPr>
          <w:rFonts w:eastAsia="Times New Roman"/>
          <w:bCs/>
          <w:lang w:eastAsia="fr-FR"/>
        </w:rPr>
        <w:t>Universcience</w:t>
      </w:r>
      <w:proofErr w:type="spellEnd"/>
      <w:r w:rsidRPr="005C52AB">
        <w:rPr>
          <w:rFonts w:eastAsia="Times New Roman"/>
          <w:bCs/>
          <w:lang w:eastAsia="fr-FR"/>
        </w:rPr>
        <w:t xml:space="preserve"> (</w:t>
      </w:r>
      <w:hyperlink r:id="rId122" w:history="1">
        <w:r w:rsidRPr="005C52AB">
          <w:rPr>
            <w:rStyle w:val="Lienhypertexte"/>
            <w:rFonts w:eastAsia="Times New Roman"/>
            <w:lang w:eastAsia="fr-FR"/>
          </w:rPr>
          <w:t>Palais de la découverte-ressources en ligne</w:t>
        </w:r>
      </w:hyperlink>
      <w:r w:rsidRPr="005C52AB">
        <w:rPr>
          <w:rFonts w:eastAsia="Times New Roman"/>
          <w:bCs/>
          <w:lang w:eastAsia="fr-FR"/>
        </w:rPr>
        <w:t xml:space="preserve"> ; </w:t>
      </w:r>
      <w:hyperlink r:id="rId123" w:history="1">
        <w:r w:rsidRPr="005C52AB">
          <w:rPr>
            <w:rStyle w:val="Lienhypertexte"/>
            <w:rFonts w:eastAsia="Times New Roman"/>
            <w:lang w:eastAsia="fr-FR"/>
          </w:rPr>
          <w:t>Cité des sciences et de l’industrie</w:t>
        </w:r>
      </w:hyperlink>
      <w:r w:rsidRPr="005C52AB">
        <w:rPr>
          <w:rFonts w:eastAsia="Times New Roman"/>
          <w:bCs/>
          <w:lang w:eastAsia="fr-FR"/>
        </w:rPr>
        <w:t>) ;</w:t>
      </w:r>
    </w:p>
    <w:p w14:paraId="08EDA2E3" w14:textId="77777777" w:rsidR="00B07561" w:rsidRPr="005C52AB" w:rsidRDefault="00724865" w:rsidP="00C72519">
      <w:pPr>
        <w:pStyle w:val="Paragraphedeliste"/>
        <w:numPr>
          <w:ilvl w:val="0"/>
          <w:numId w:val="4"/>
        </w:numPr>
        <w:jc w:val="both"/>
        <w:rPr>
          <w:rFonts w:eastAsia="Times New Roman"/>
          <w:bCs/>
          <w:lang w:eastAsia="fr-FR"/>
        </w:rPr>
      </w:pPr>
      <w:hyperlink r:id="rId124" w:history="1">
        <w:r w:rsidR="00B07561" w:rsidRPr="005C52AB">
          <w:rPr>
            <w:rStyle w:val="Lienhypertexte"/>
            <w:rFonts w:eastAsia="Times New Roman"/>
            <w:lang w:eastAsia="fr-FR"/>
          </w:rPr>
          <w:t>Musée d’art moderne de la ville de Paris </w:t>
        </w:r>
      </w:hyperlink>
      <w:r w:rsidR="00B07561" w:rsidRPr="005C52AB">
        <w:rPr>
          <w:rFonts w:eastAsia="Times New Roman"/>
          <w:bCs/>
          <w:lang w:eastAsia="fr-FR"/>
        </w:rPr>
        <w:t xml:space="preserve">; </w:t>
      </w:r>
    </w:p>
    <w:p w14:paraId="1F8E9816" w14:textId="77777777" w:rsidR="00B07561" w:rsidRPr="005C52AB" w:rsidRDefault="00724865" w:rsidP="00C72519">
      <w:pPr>
        <w:pStyle w:val="Paragraphedeliste"/>
        <w:numPr>
          <w:ilvl w:val="0"/>
          <w:numId w:val="4"/>
        </w:numPr>
        <w:jc w:val="both"/>
        <w:rPr>
          <w:rFonts w:eastAsia="Times New Roman"/>
          <w:bCs/>
          <w:lang w:eastAsia="fr-FR"/>
        </w:rPr>
      </w:pPr>
      <w:hyperlink r:id="rId125" w:history="1">
        <w:r w:rsidR="00B07561" w:rsidRPr="005C52AB">
          <w:rPr>
            <w:rStyle w:val="Lienhypertexte"/>
            <w:rFonts w:eastAsia="Times New Roman"/>
            <w:lang w:eastAsia="fr-FR"/>
          </w:rPr>
          <w:t>Musée national d’histoire de l’immigration</w:t>
        </w:r>
      </w:hyperlink>
      <w:r w:rsidR="00B07561" w:rsidRPr="005C52AB">
        <w:rPr>
          <w:rStyle w:val="Lienhypertexte"/>
          <w:rFonts w:eastAsia="Times New Roman"/>
          <w:lang w:eastAsia="fr-FR"/>
        </w:rPr>
        <w:t> </w:t>
      </w:r>
      <w:r w:rsidR="00B07561" w:rsidRPr="005C52AB">
        <w:rPr>
          <w:rFonts w:eastAsia="Times New Roman"/>
          <w:bCs/>
          <w:lang w:eastAsia="fr-FR"/>
        </w:rPr>
        <w:t>;</w:t>
      </w:r>
    </w:p>
    <w:p w14:paraId="3C6D519E" w14:textId="77777777" w:rsidR="00B07561" w:rsidRPr="005C52AB" w:rsidRDefault="00724865" w:rsidP="00C72519">
      <w:pPr>
        <w:pStyle w:val="Paragraphedeliste"/>
        <w:numPr>
          <w:ilvl w:val="0"/>
          <w:numId w:val="4"/>
        </w:numPr>
        <w:jc w:val="both"/>
        <w:rPr>
          <w:rFonts w:eastAsia="Times New Roman"/>
          <w:bCs/>
          <w:lang w:eastAsia="fr-FR"/>
        </w:rPr>
      </w:pPr>
      <w:hyperlink r:id="rId126" w:history="1">
        <w:r w:rsidR="00B07561" w:rsidRPr="005C52AB">
          <w:rPr>
            <w:rStyle w:val="Lienhypertexte"/>
            <w:rFonts w:eastAsia="Times New Roman"/>
            <w:lang w:eastAsia="fr-FR"/>
          </w:rPr>
          <w:t>Musée des arts et des métiers (CNAM) </w:t>
        </w:r>
      </w:hyperlink>
      <w:r w:rsidR="00B07561" w:rsidRPr="005C52AB">
        <w:rPr>
          <w:rFonts w:eastAsia="Times New Roman"/>
          <w:bCs/>
          <w:lang w:eastAsia="fr-FR"/>
        </w:rPr>
        <w:t>;</w:t>
      </w:r>
    </w:p>
    <w:p w14:paraId="48E0FB21" w14:textId="77777777" w:rsidR="00B07561" w:rsidRPr="005C52AB" w:rsidRDefault="00B07561" w:rsidP="00C72519">
      <w:pPr>
        <w:pStyle w:val="NormalWeb"/>
        <w:numPr>
          <w:ilvl w:val="0"/>
          <w:numId w:val="4"/>
        </w:numPr>
        <w:jc w:val="both"/>
        <w:rPr>
          <w:rFonts w:ascii="Calibri" w:hAnsi="Calibri"/>
          <w:color w:val="000000"/>
          <w:sz w:val="22"/>
          <w:szCs w:val="22"/>
        </w:rPr>
      </w:pPr>
      <w:r w:rsidRPr="005C52AB">
        <w:rPr>
          <w:rFonts w:ascii="Calibri" w:hAnsi="Calibri"/>
          <w:color w:val="000000"/>
          <w:sz w:val="22"/>
          <w:szCs w:val="22"/>
        </w:rPr>
        <w:t xml:space="preserve">sur l’histoire des arts : </w:t>
      </w:r>
      <w:hyperlink r:id="rId127" w:history="1">
        <w:r w:rsidRPr="005C52AB">
          <w:rPr>
            <w:rStyle w:val="Lienhypertexte"/>
            <w:rFonts w:ascii="Calibri" w:eastAsiaTheme="majorEastAsia" w:hAnsi="Calibri"/>
            <w:sz w:val="22"/>
            <w:szCs w:val="22"/>
          </w:rPr>
          <w:t>http://histoiredesarts.culture.fr/</w:t>
        </w:r>
      </w:hyperlink>
    </w:p>
    <w:p w14:paraId="7A0F0DEE" w14:textId="77777777" w:rsidR="00B07561" w:rsidRPr="005C52AB" w:rsidRDefault="00B07561" w:rsidP="00C72519">
      <w:pPr>
        <w:pStyle w:val="NormalWeb"/>
        <w:numPr>
          <w:ilvl w:val="0"/>
          <w:numId w:val="4"/>
        </w:numPr>
        <w:jc w:val="both"/>
        <w:rPr>
          <w:rFonts w:ascii="Calibri" w:hAnsi="Calibri"/>
          <w:color w:val="000000"/>
          <w:sz w:val="22"/>
          <w:szCs w:val="22"/>
        </w:rPr>
      </w:pPr>
      <w:r w:rsidRPr="005C52AB">
        <w:rPr>
          <w:rFonts w:ascii="Calibri" w:hAnsi="Calibri"/>
          <w:color w:val="000000"/>
          <w:sz w:val="22"/>
          <w:szCs w:val="22"/>
        </w:rPr>
        <w:t xml:space="preserve">une </w:t>
      </w:r>
      <w:hyperlink r:id="rId128" w:history="1">
        <w:proofErr w:type="spellStart"/>
        <w:r w:rsidRPr="005C52AB">
          <w:rPr>
            <w:rStyle w:val="Lienhypertexte"/>
            <w:rFonts w:ascii="Calibri" w:eastAsiaTheme="majorEastAsia" w:hAnsi="Calibri"/>
            <w:sz w:val="22"/>
            <w:szCs w:val="22"/>
          </w:rPr>
          <w:t>sitographie</w:t>
        </w:r>
        <w:proofErr w:type="spellEnd"/>
      </w:hyperlink>
      <w:r w:rsidRPr="005C52AB">
        <w:rPr>
          <w:rFonts w:ascii="Calibri" w:hAnsi="Calibri"/>
          <w:color w:val="000000"/>
          <w:sz w:val="22"/>
          <w:szCs w:val="22"/>
        </w:rPr>
        <w:t xml:space="preserve"> sur le patrimoine de proximité (France). </w:t>
      </w:r>
    </w:p>
    <w:p w14:paraId="2E9667B6" w14:textId="77777777" w:rsidR="00B07561" w:rsidRPr="005C52AB" w:rsidRDefault="00B07561" w:rsidP="00C72519">
      <w:pPr>
        <w:pStyle w:val="Paragraphedeliste"/>
        <w:numPr>
          <w:ilvl w:val="0"/>
          <w:numId w:val="4"/>
        </w:numPr>
        <w:jc w:val="both"/>
        <w:rPr>
          <w:rFonts w:eastAsia="Times New Roman"/>
          <w:bCs/>
          <w:lang w:eastAsia="fr-FR"/>
        </w:rPr>
      </w:pPr>
      <w:r w:rsidRPr="005C52AB">
        <w:lastRenderedPageBreak/>
        <w:t xml:space="preserve">des fiches pédagogiques de nombre de films sur le site du </w:t>
      </w:r>
      <w:hyperlink r:id="rId129" w:history="1">
        <w:r w:rsidRPr="005C52AB">
          <w:rPr>
            <w:rStyle w:val="Lienhypertexte"/>
          </w:rPr>
          <w:t>CNC</w:t>
        </w:r>
      </w:hyperlink>
      <w:r w:rsidRPr="005C52AB">
        <w:t xml:space="preserve">. </w:t>
      </w:r>
    </w:p>
    <w:p w14:paraId="5B157B85" w14:textId="77777777" w:rsidR="00B07561" w:rsidRPr="005C52AB" w:rsidRDefault="00B07561" w:rsidP="00B07561">
      <w:pPr>
        <w:pStyle w:val="Paragraphedeliste"/>
        <w:jc w:val="both"/>
      </w:pPr>
    </w:p>
    <w:p w14:paraId="62308551" w14:textId="1784BD91" w:rsidR="00B07561" w:rsidRPr="005C52AB" w:rsidRDefault="00B07561" w:rsidP="00B07561">
      <w:pPr>
        <w:jc w:val="both"/>
        <w:rPr>
          <w:rFonts w:ascii="Calibri" w:hAnsi="Calibri"/>
        </w:rPr>
      </w:pPr>
      <w:r w:rsidRPr="005C52AB">
        <w:rPr>
          <w:rFonts w:ascii="Calibri" w:hAnsi="Calibri"/>
        </w:rPr>
        <w:t xml:space="preserve">Les grands musées français fermés mettent en ligne leurs </w:t>
      </w:r>
      <w:hyperlink r:id="rId130" w:history="1">
        <w:r w:rsidRPr="005C52AB">
          <w:rPr>
            <w:rStyle w:val="Lienhypertexte"/>
            <w:rFonts w:ascii="Calibri" w:hAnsi="Calibri"/>
          </w:rPr>
          <w:t>collections et leurs ressources</w:t>
        </w:r>
      </w:hyperlink>
      <w:r w:rsidRPr="005C52AB">
        <w:rPr>
          <w:rFonts w:ascii="Calibri" w:hAnsi="Calibri"/>
        </w:rPr>
        <w:t xml:space="preserve"> à destination de tous les publics</w:t>
      </w:r>
      <w:r w:rsidR="00DC3CFB" w:rsidRPr="005C52AB">
        <w:rPr>
          <w:rFonts w:ascii="Calibri" w:hAnsi="Calibri"/>
        </w:rPr>
        <w:t xml:space="preserve"> dans « Culture chez nous» où vous trouverez 830 contenus culturels en ligne</w:t>
      </w:r>
      <w:r w:rsidRPr="005C52AB">
        <w:rPr>
          <w:rFonts w:ascii="Calibri" w:hAnsi="Calibri"/>
        </w:rPr>
        <w:t xml:space="preserve">. Les collections des 14 musées de la ville de Paris sont également disponibles avec plus de  </w:t>
      </w:r>
      <w:hyperlink r:id="rId131" w:history="1">
        <w:r w:rsidRPr="005C52AB">
          <w:rPr>
            <w:rStyle w:val="Lienhypertexte"/>
            <w:rFonts w:ascii="Calibri" w:hAnsi="Calibri"/>
          </w:rPr>
          <w:t xml:space="preserve"> 150 000 œuvres</w:t>
        </w:r>
      </w:hyperlink>
      <w:r w:rsidRPr="005C52AB">
        <w:rPr>
          <w:rFonts w:ascii="Calibri" w:hAnsi="Calibri"/>
        </w:rPr>
        <w:t xml:space="preserve">. </w:t>
      </w:r>
    </w:p>
    <w:p w14:paraId="7A7752C2" w14:textId="77777777" w:rsidR="00B07561" w:rsidRPr="005C52AB" w:rsidRDefault="00B07561" w:rsidP="00B07561">
      <w:pPr>
        <w:jc w:val="both"/>
        <w:rPr>
          <w:rFonts w:ascii="Calibri" w:hAnsi="Calibri"/>
        </w:rPr>
      </w:pPr>
      <w:r w:rsidRPr="005C52AB">
        <w:rPr>
          <w:rFonts w:ascii="Calibri" w:hAnsi="Calibri"/>
        </w:rPr>
        <w:t xml:space="preserve">Les collections des grands musées du monde publics ou privés sont également </w:t>
      </w:r>
      <w:hyperlink r:id="rId132" w:history="1">
        <w:r w:rsidRPr="005C52AB">
          <w:rPr>
            <w:rStyle w:val="Lienhypertexte"/>
            <w:rFonts w:ascii="Calibri" w:hAnsi="Calibri"/>
          </w:rPr>
          <w:t>en ligne</w:t>
        </w:r>
      </w:hyperlink>
      <w:r w:rsidRPr="005C52AB">
        <w:rPr>
          <w:rFonts w:ascii="Calibri" w:hAnsi="Calibri"/>
        </w:rPr>
        <w:t xml:space="preserve"> (visites virtuelles).</w:t>
      </w:r>
    </w:p>
    <w:p w14:paraId="50117380" w14:textId="77777777" w:rsidR="007738DB" w:rsidRPr="005C52AB" w:rsidRDefault="007738DB" w:rsidP="00236DF7">
      <w:pPr>
        <w:spacing w:after="0"/>
        <w:jc w:val="both"/>
        <w:rPr>
          <w:rFonts w:ascii="Times New Roman" w:hAnsi="Times New Roman" w:cs="Times New Roman"/>
          <w:sz w:val="24"/>
          <w:szCs w:val="24"/>
          <w:lang w:eastAsia="fr-FR"/>
        </w:rPr>
      </w:pPr>
    </w:p>
    <w:p w14:paraId="42C4BFBC" w14:textId="03BFB4B2" w:rsidR="00214D5E" w:rsidRPr="005C52AB" w:rsidRDefault="00236DF7" w:rsidP="00236DF7">
      <w:pPr>
        <w:spacing w:after="0"/>
        <w:jc w:val="both"/>
        <w:rPr>
          <w:rFonts w:ascii="Calibri" w:hAnsi="Calibri"/>
          <w:b/>
          <w:color w:val="1B416F"/>
          <w:sz w:val="28"/>
          <w:szCs w:val="28"/>
          <w:u w:val="single"/>
        </w:rPr>
      </w:pPr>
      <w:r w:rsidRPr="005C52AB">
        <w:rPr>
          <w:rFonts w:ascii="Calibri" w:hAnsi="Calibri"/>
          <w:b/>
          <w:color w:val="1B416F"/>
          <w:sz w:val="28"/>
          <w:szCs w:val="28"/>
          <w:u w:val="single"/>
        </w:rPr>
        <w:t>UNESCO</w:t>
      </w:r>
      <w:r w:rsidRPr="005C52AB">
        <w:rPr>
          <w:rFonts w:ascii="Calibri" w:hAnsi="Calibri"/>
          <w:b/>
          <w:color w:val="1B416F"/>
          <w:sz w:val="28"/>
          <w:szCs w:val="28"/>
        </w:rPr>
        <w:t xml:space="preserve"> : </w:t>
      </w:r>
      <w:r w:rsidR="00B07561" w:rsidRPr="005C52AB">
        <w:t xml:space="preserve">Vous pouvez accéder également aux </w:t>
      </w:r>
      <w:hyperlink r:id="rId133" w:history="1">
        <w:r w:rsidR="00B07561" w:rsidRPr="005C52AB">
          <w:rPr>
            <w:rStyle w:val="Lienhypertexte"/>
            <w:rFonts w:eastAsiaTheme="majorEastAsia"/>
          </w:rPr>
          <w:t>ressources de l’Unesco</w:t>
        </w:r>
      </w:hyperlink>
      <w:r w:rsidR="00B07561" w:rsidRPr="005C52AB">
        <w:t xml:space="preserve"> libres de droit. </w:t>
      </w:r>
    </w:p>
    <w:p w14:paraId="675CF56C" w14:textId="70E4DDDC" w:rsidR="00F448DE" w:rsidRPr="005C52AB" w:rsidRDefault="00F448DE" w:rsidP="00F07D33">
      <w:pPr>
        <w:pStyle w:val="Titre2"/>
        <w:numPr>
          <w:ilvl w:val="0"/>
          <w:numId w:val="0"/>
        </w:numPr>
        <w:spacing w:before="480" w:beforeAutospacing="0" w:after="240" w:afterAutospacing="0"/>
        <w:ind w:left="360" w:hanging="360"/>
        <w:rPr>
          <w:rFonts w:ascii="Cambria" w:hAnsi="Cambria"/>
          <w:color w:val="365F91"/>
          <w:sz w:val="28"/>
          <w:szCs w:val="28"/>
        </w:rPr>
      </w:pPr>
      <w:r w:rsidRPr="005C52AB">
        <w:rPr>
          <w:rFonts w:ascii="Cambria" w:hAnsi="Cambria"/>
          <w:bCs w:val="0"/>
          <w:color w:val="365F91"/>
          <w:sz w:val="28"/>
          <w:szCs w:val="28"/>
        </w:rPr>
        <w:t>Autres ressources thématiques (organismes publics, associatifs)</w:t>
      </w:r>
      <w:r w:rsidRPr="005C52AB">
        <w:rPr>
          <w:rFonts w:ascii="Cambria" w:hAnsi="Cambria"/>
          <w:color w:val="365F91"/>
          <w:sz w:val="28"/>
          <w:szCs w:val="28"/>
        </w:rPr>
        <w:t xml:space="preserve"> </w:t>
      </w:r>
    </w:p>
    <w:p w14:paraId="30982B86" w14:textId="58CA83A1" w:rsidR="0016589C" w:rsidRPr="005C52AB" w:rsidRDefault="0016589C" w:rsidP="000271F6">
      <w:pPr>
        <w:spacing w:after="120" w:line="240" w:lineRule="auto"/>
        <w:jc w:val="both"/>
        <w:rPr>
          <w:rFonts w:ascii="Calibri" w:hAnsi="Calibri"/>
          <w:b/>
          <w:color w:val="1B416F"/>
          <w:sz w:val="28"/>
          <w:szCs w:val="28"/>
          <w:u w:val="single"/>
        </w:rPr>
      </w:pPr>
      <w:r w:rsidRPr="005C52AB">
        <w:rPr>
          <w:rFonts w:ascii="Calibri" w:hAnsi="Calibri"/>
          <w:b/>
          <w:color w:val="1B416F"/>
          <w:sz w:val="28"/>
          <w:szCs w:val="28"/>
          <w:u w:val="single"/>
        </w:rPr>
        <w:t>Presse, informations, médias</w:t>
      </w:r>
    </w:p>
    <w:p w14:paraId="6F09F415" w14:textId="77777777" w:rsidR="000271F6" w:rsidRPr="005C52AB" w:rsidRDefault="000271F6" w:rsidP="0016589C">
      <w:pPr>
        <w:pStyle w:val="Paragraphedeliste"/>
        <w:numPr>
          <w:ilvl w:val="0"/>
          <w:numId w:val="13"/>
        </w:numPr>
        <w:spacing w:after="120"/>
        <w:jc w:val="both"/>
        <w:rPr>
          <w:rFonts w:cstheme="minorBidi"/>
          <w:b/>
          <w:color w:val="1B416F"/>
          <w:u w:val="single"/>
        </w:rPr>
      </w:pPr>
      <w:r w:rsidRPr="005C52AB">
        <w:rPr>
          <w:rFonts w:cstheme="minorBidi"/>
          <w:b/>
          <w:u w:val="single"/>
        </w:rPr>
        <w:t>La Semaine de la presse et des médias</w:t>
      </w:r>
    </w:p>
    <w:p w14:paraId="6BE5AD49" w14:textId="77777777" w:rsidR="000271F6" w:rsidRPr="005C52AB" w:rsidRDefault="000271F6" w:rsidP="000271F6">
      <w:pPr>
        <w:spacing w:after="120" w:line="240" w:lineRule="auto"/>
        <w:jc w:val="both"/>
      </w:pPr>
      <w:r w:rsidRPr="005C52AB">
        <w:t>Le thème de cette 32è édition de la Semaine de la presse et des médias s’intitule « s’informer pour comprendre le monde ». Elle se tiendra du 22 au 27 mars 2021. Les inscriptions auront lieu dès janvier prochain.</w:t>
      </w:r>
    </w:p>
    <w:p w14:paraId="6535AA66" w14:textId="77777777" w:rsidR="000271F6" w:rsidRPr="005C52AB" w:rsidRDefault="000271F6" w:rsidP="000271F6">
      <w:pPr>
        <w:spacing w:after="120" w:line="240" w:lineRule="auto"/>
        <w:jc w:val="both"/>
      </w:pPr>
      <w:r w:rsidRPr="005C52AB">
        <w:t xml:space="preserve">Vous trouverez plus d’informations sur le site du </w:t>
      </w:r>
      <w:proofErr w:type="spellStart"/>
      <w:r w:rsidRPr="005C52AB">
        <w:t>Clémi</w:t>
      </w:r>
      <w:proofErr w:type="spellEnd"/>
      <w:r w:rsidRPr="005C52AB">
        <w:t xml:space="preserve"> : </w:t>
      </w:r>
      <w:hyperlink r:id="rId134" w:history="1">
        <w:r w:rsidRPr="005C52AB">
          <w:rPr>
            <w:rStyle w:val="Lienhypertexte"/>
          </w:rPr>
          <w:t>https://www.clemi.fr/fr/semaine-presse-medias.html</w:t>
        </w:r>
      </w:hyperlink>
      <w:r w:rsidRPr="005C52AB">
        <w:t>.</w:t>
      </w:r>
    </w:p>
    <w:p w14:paraId="56D70603" w14:textId="77777777" w:rsidR="000271F6" w:rsidRPr="005C52AB" w:rsidRDefault="000271F6" w:rsidP="000271F6">
      <w:pPr>
        <w:spacing w:after="120" w:line="240" w:lineRule="auto"/>
        <w:jc w:val="both"/>
        <w:rPr>
          <w:rFonts w:ascii="Calibri" w:eastAsia="Times New Roman" w:hAnsi="Calibri"/>
        </w:rPr>
      </w:pPr>
      <w:r w:rsidRPr="005C52AB">
        <w:t xml:space="preserve">Un </w:t>
      </w:r>
      <w:r w:rsidRPr="005C52AB">
        <w:rPr>
          <w:rFonts w:ascii="Calibri" w:eastAsia="Times New Roman" w:hAnsi="Calibri"/>
        </w:rPr>
        <w:t xml:space="preserve">jeu « Classe Investigation » est proposé aux élèves pour comprendre la fabrique de  l’information : </w:t>
      </w:r>
      <w:hyperlink r:id="rId135" w:history="1">
        <w:r w:rsidRPr="005C52AB">
          <w:rPr>
            <w:rStyle w:val="Lienhypertexte"/>
            <w:rFonts w:ascii="Calibri" w:eastAsia="Times New Roman" w:hAnsi="Calibri"/>
            <w:color w:val="0563C1"/>
          </w:rPr>
          <w:t>https://www.youtube.com/watch?v=sX1PN5nv8cs</w:t>
        </w:r>
      </w:hyperlink>
      <w:r w:rsidRPr="005C52AB">
        <w:rPr>
          <w:rFonts w:ascii="Calibri" w:eastAsia="Times New Roman" w:hAnsi="Calibri"/>
        </w:rPr>
        <w:t xml:space="preserve"> </w:t>
      </w:r>
    </w:p>
    <w:p w14:paraId="120E7DB4" w14:textId="77777777" w:rsidR="000271F6" w:rsidRPr="005C52AB" w:rsidRDefault="000271F6" w:rsidP="0016589C">
      <w:pPr>
        <w:pStyle w:val="Paragraphedeliste"/>
        <w:numPr>
          <w:ilvl w:val="0"/>
          <w:numId w:val="13"/>
        </w:numPr>
        <w:spacing w:after="120"/>
        <w:jc w:val="both"/>
        <w:rPr>
          <w:rFonts w:cstheme="minorBidi"/>
          <w:b/>
          <w:color w:val="1B416F"/>
          <w:u w:val="single"/>
        </w:rPr>
      </w:pPr>
      <w:r w:rsidRPr="005C52AB">
        <w:rPr>
          <w:rFonts w:cstheme="minorBidi"/>
          <w:b/>
          <w:u w:val="single"/>
        </w:rPr>
        <w:t>Ressources numériques</w:t>
      </w:r>
    </w:p>
    <w:p w14:paraId="50F92959" w14:textId="77777777" w:rsidR="000271F6" w:rsidRPr="005C52AB" w:rsidRDefault="00724865" w:rsidP="000271F6">
      <w:pPr>
        <w:spacing w:after="120" w:line="240" w:lineRule="auto"/>
        <w:jc w:val="both"/>
        <w:rPr>
          <w:rFonts w:ascii="Calibri" w:eastAsia="Times New Roman" w:hAnsi="Calibri"/>
        </w:rPr>
      </w:pPr>
      <w:hyperlink r:id="rId136" w:history="1">
        <w:r w:rsidR="000271F6" w:rsidRPr="005C52AB">
          <w:rPr>
            <w:rStyle w:val="Lienhypertexte"/>
          </w:rPr>
          <w:t>Le site du CLEMI</w:t>
        </w:r>
      </w:hyperlink>
      <w:r w:rsidR="000271F6" w:rsidRPr="005C52AB">
        <w:t xml:space="preserve"> (Centre pour l'éducation aux médias et à l'information) propose de nombreuses ressources pédagogiques qui sont enrichies chaque année, notamment  dans la perspective de la </w:t>
      </w:r>
      <w:r w:rsidR="000271F6" w:rsidRPr="005C52AB">
        <w:rPr>
          <w:rFonts w:eastAsia="Times New Roman"/>
          <w:lang w:eastAsia="fr-FR"/>
        </w:rPr>
        <w:t>Semaine de la presse et des médias dans l'école</w:t>
      </w:r>
      <w:r w:rsidR="000271F6" w:rsidRPr="005C52AB">
        <w:rPr>
          <w:rStyle w:val="Lienhypertexte"/>
          <w:rFonts w:eastAsia="Times New Roman"/>
          <w:lang w:eastAsia="fr-FR"/>
        </w:rPr>
        <w:t> </w:t>
      </w:r>
      <w:r w:rsidR="000271F6" w:rsidRPr="005C52AB">
        <w:rPr>
          <w:rFonts w:eastAsia="Times New Roman"/>
          <w:lang w:eastAsia="fr-FR"/>
        </w:rPr>
        <w:t xml:space="preserve">: </w:t>
      </w:r>
      <w:hyperlink r:id="rId137" w:history="1">
        <w:r w:rsidR="000271F6" w:rsidRPr="005C52AB">
          <w:rPr>
            <w:rStyle w:val="Lienhypertexte"/>
            <w:rFonts w:ascii="Calibri" w:eastAsia="Times New Roman" w:hAnsi="Calibri"/>
          </w:rPr>
          <w:t>https://www.clemi.fr/fr/semaine-presse-medias/activites-pedagogiques-en-ligne.html</w:t>
        </w:r>
      </w:hyperlink>
      <w:r w:rsidR="000271F6" w:rsidRPr="005C52AB">
        <w:rPr>
          <w:rFonts w:ascii="Calibri" w:eastAsia="Times New Roman" w:hAnsi="Calibri"/>
        </w:rPr>
        <w:t>.</w:t>
      </w:r>
    </w:p>
    <w:p w14:paraId="01B415B3" w14:textId="77777777" w:rsidR="000271F6" w:rsidRPr="005C52AB" w:rsidRDefault="000271F6" w:rsidP="000271F6">
      <w:pPr>
        <w:spacing w:after="120" w:line="240" w:lineRule="auto"/>
        <w:jc w:val="both"/>
        <w:rPr>
          <w:rFonts w:ascii="Calibri" w:eastAsia="Times New Roman" w:hAnsi="Calibri"/>
        </w:rPr>
      </w:pPr>
      <w:r w:rsidRPr="005C52AB">
        <w:rPr>
          <w:rFonts w:ascii="Calibri" w:hAnsi="Calibri"/>
        </w:rPr>
        <w:t xml:space="preserve">Dans l’objectif de mener des activités d’éducation aux médias et à l’information à la maison, en autonomie, vous trouverez aussi une collection de liens vers des </w:t>
      </w:r>
      <w:hyperlink r:id="rId138" w:tgtFrame="_blank" w:history="1">
        <w:r w:rsidRPr="005C52AB">
          <w:rPr>
            <w:rStyle w:val="Lienhypertexte"/>
          </w:rPr>
          <w:t>ressources du réseau CLEMI en académies</w:t>
        </w:r>
      </w:hyperlink>
      <w:r w:rsidRPr="005C52AB">
        <w:rPr>
          <w:rFonts w:ascii="Calibri" w:hAnsi="Calibri"/>
        </w:rPr>
        <w:t xml:space="preserve">, en lien avec les disciplines et les programmes (français, histoire-géographie, sciences de la vie et de la Terre, sciences numériques et technologie, enseignement moral et civique, culture littéraire et artistique, arts plastiques…). </w:t>
      </w:r>
    </w:p>
    <w:p w14:paraId="74B129BF" w14:textId="77777777" w:rsidR="000271F6" w:rsidRPr="005C52AB" w:rsidRDefault="000271F6" w:rsidP="000271F6">
      <w:pPr>
        <w:spacing w:after="120" w:line="240" w:lineRule="auto"/>
        <w:jc w:val="both"/>
        <w:rPr>
          <w:rFonts w:ascii="Calibri" w:eastAsia="Times New Roman" w:hAnsi="Calibri"/>
        </w:rPr>
      </w:pPr>
      <w:r w:rsidRPr="005C52AB">
        <w:rPr>
          <w:rFonts w:ascii="Calibri" w:eastAsia="Times New Roman" w:hAnsi="Calibri"/>
        </w:rPr>
        <w:t xml:space="preserve">Un nouvel accompagnement pédagogique du CLEMI a été publié depuis l’été dernier pour le module vidéo « Info ou intox » des observateurs de France 24 : </w:t>
      </w:r>
      <w:hyperlink r:id="rId139" w:anchor="c1868" w:history="1">
        <w:r w:rsidRPr="005C52AB">
          <w:rPr>
            <w:rStyle w:val="Lienhypertexte"/>
            <w:rFonts w:ascii="Calibri" w:eastAsia="Times New Roman" w:hAnsi="Calibri"/>
          </w:rPr>
          <w:t>https://www.clemi.fr/index.php?id=813#c1868</w:t>
        </w:r>
      </w:hyperlink>
      <w:r w:rsidRPr="005C52AB">
        <w:rPr>
          <w:rFonts w:ascii="Calibri" w:eastAsia="Times New Roman" w:hAnsi="Calibri"/>
        </w:rPr>
        <w:t>.</w:t>
      </w:r>
    </w:p>
    <w:p w14:paraId="5CF3E09C" w14:textId="77777777" w:rsidR="000271F6" w:rsidRPr="005C52AB" w:rsidRDefault="000271F6" w:rsidP="00F448DE">
      <w:pPr>
        <w:spacing w:after="0"/>
        <w:jc w:val="both"/>
        <w:rPr>
          <w:rFonts w:ascii="Calibri" w:hAnsi="Calibri"/>
          <w:b/>
          <w:color w:val="1B416F"/>
          <w:sz w:val="28"/>
          <w:szCs w:val="28"/>
          <w:u w:val="single"/>
        </w:rPr>
      </w:pPr>
    </w:p>
    <w:p w14:paraId="195B3A94" w14:textId="48CE5140" w:rsidR="00F448DE" w:rsidRPr="005C52AB" w:rsidRDefault="0016589C" w:rsidP="006A7019">
      <w:pPr>
        <w:spacing w:after="0" w:line="240" w:lineRule="auto"/>
        <w:rPr>
          <w:rFonts w:eastAsia="Times New Roman"/>
        </w:rPr>
      </w:pPr>
      <w:r w:rsidRPr="005C52AB">
        <w:rPr>
          <w:rFonts w:ascii="Calibri" w:hAnsi="Calibri"/>
          <w:b/>
          <w:color w:val="1B416F"/>
          <w:sz w:val="28"/>
          <w:szCs w:val="28"/>
          <w:u w:val="single"/>
        </w:rPr>
        <w:t xml:space="preserve">Sciences </w:t>
      </w:r>
      <w:r w:rsidR="00F448DE" w:rsidRPr="005C52AB">
        <w:rPr>
          <w:rFonts w:ascii="Calibri" w:hAnsi="Calibri"/>
          <w:b/>
          <w:color w:val="1B416F"/>
          <w:sz w:val="28"/>
          <w:szCs w:val="28"/>
          <w:u w:val="single"/>
        </w:rPr>
        <w:t xml:space="preserve"> </w:t>
      </w:r>
    </w:p>
    <w:p w14:paraId="190B643E" w14:textId="77777777" w:rsidR="00947342" w:rsidRPr="005C52AB" w:rsidRDefault="00947342" w:rsidP="00F448DE">
      <w:pPr>
        <w:spacing w:after="0"/>
        <w:jc w:val="both"/>
        <w:rPr>
          <w:rFonts w:ascii="Calibri" w:hAnsi="Calibri"/>
          <w:b/>
          <w:color w:val="1B416F"/>
          <w:sz w:val="28"/>
          <w:szCs w:val="28"/>
          <w:u w:val="single"/>
        </w:rPr>
      </w:pPr>
    </w:p>
    <w:p w14:paraId="71740292" w14:textId="60636F15" w:rsidR="00B07561" w:rsidRPr="005C52AB" w:rsidRDefault="0016589C" w:rsidP="00420373">
      <w:pPr>
        <w:pStyle w:val="Paragraphedeliste"/>
        <w:numPr>
          <w:ilvl w:val="0"/>
          <w:numId w:val="13"/>
        </w:numPr>
        <w:ind w:left="0" w:firstLine="360"/>
        <w:jc w:val="both"/>
        <w:rPr>
          <w:rFonts w:eastAsia="Times New Roman"/>
        </w:rPr>
      </w:pPr>
      <w:r w:rsidRPr="005C52AB">
        <w:rPr>
          <w:rFonts w:cstheme="minorBidi"/>
          <w:b/>
        </w:rPr>
        <w:t xml:space="preserve">(Environnement) </w:t>
      </w:r>
      <w:hyperlink r:id="rId140" w:history="1">
        <w:r w:rsidR="00B07561" w:rsidRPr="005C52AB">
          <w:rPr>
            <w:rFonts w:cstheme="minorBidi"/>
            <w:b/>
          </w:rPr>
          <w:t>La fondation Tara</w:t>
        </w:r>
      </w:hyperlink>
      <w:r w:rsidR="00B07561" w:rsidRPr="005C52AB">
        <w:rPr>
          <w:rFonts w:cstheme="minorBidi"/>
          <w:b/>
        </w:rPr>
        <w:t xml:space="preserve"> Océan</w:t>
      </w:r>
      <w:r w:rsidR="00420373" w:rsidRPr="005C52AB">
        <w:rPr>
          <w:rFonts w:cstheme="minorBidi"/>
          <w:sz w:val="28"/>
          <w:szCs w:val="28"/>
        </w:rPr>
        <w:t xml:space="preserve"> </w:t>
      </w:r>
      <w:r w:rsidR="00B07561" w:rsidRPr="005C52AB">
        <w:rPr>
          <w:rFonts w:eastAsia="Times New Roman"/>
        </w:rPr>
        <w:t>organise des expéditions en mer sur la goélette Tara accompagnées d’actions éducatives auprès des élèves  pour comprendre l’impact des changements climatiques sur les océans.  </w:t>
      </w:r>
    </w:p>
    <w:p w14:paraId="0A9380A5" w14:textId="77777777" w:rsidR="00B07561" w:rsidRPr="005C52AB" w:rsidRDefault="00B07561" w:rsidP="00B07561">
      <w:pPr>
        <w:jc w:val="both"/>
        <w:rPr>
          <w:rFonts w:eastAsia="Times New Roman"/>
        </w:rPr>
      </w:pPr>
      <w:r w:rsidRPr="005C52AB">
        <w:rPr>
          <w:rFonts w:eastAsia="Times New Roman"/>
        </w:rPr>
        <w:t>Vous trouverez ici</w:t>
      </w:r>
      <w:r w:rsidRPr="005C52AB">
        <w:rPr>
          <w:rStyle w:val="apple-converted-space"/>
          <w:rFonts w:eastAsia="Times New Roman"/>
          <w:color w:val="C00000"/>
        </w:rPr>
        <w:t> </w:t>
      </w:r>
      <w:r w:rsidRPr="005C52AB">
        <w:rPr>
          <w:rFonts w:eastAsia="Times New Roman"/>
        </w:rPr>
        <w:t>le détail de</w:t>
      </w:r>
      <w:r w:rsidRPr="005C52AB">
        <w:rPr>
          <w:rStyle w:val="apple-converted-space"/>
          <w:rFonts w:eastAsia="Times New Roman"/>
        </w:rPr>
        <w:t> </w:t>
      </w:r>
      <w:hyperlink r:id="rId141" w:history="1">
        <w:r w:rsidRPr="005C52AB">
          <w:rPr>
            <w:rStyle w:val="Lienhypertexte"/>
          </w:rPr>
          <w:t>l’offre pédagogique</w:t>
        </w:r>
      </w:hyperlink>
      <w:r w:rsidRPr="005C52AB">
        <w:rPr>
          <w:rFonts w:eastAsia="Times New Roman"/>
        </w:rPr>
        <w:t xml:space="preserve"> de l’association et</w:t>
      </w:r>
      <w:r w:rsidRPr="005C52AB">
        <w:rPr>
          <w:rStyle w:val="apple-converted-space"/>
          <w:rFonts w:eastAsia="Times New Roman"/>
        </w:rPr>
        <w:t> </w:t>
      </w:r>
      <w:hyperlink r:id="rId142" w:history="1">
        <w:r w:rsidRPr="005C52AB">
          <w:rPr>
            <w:rStyle w:val="Lienhypertexte"/>
            <w:rFonts w:eastAsia="Times New Roman"/>
            <w:color w:val="800080"/>
          </w:rPr>
          <w:t>ses ressources pédagogiques</w:t>
        </w:r>
      </w:hyperlink>
      <w:r w:rsidRPr="005C52AB">
        <w:rPr>
          <w:rStyle w:val="apple-converted-space"/>
          <w:rFonts w:eastAsia="Times New Roman"/>
        </w:rPr>
        <w:t> </w:t>
      </w:r>
      <w:r w:rsidRPr="005C52AB">
        <w:rPr>
          <w:rFonts w:eastAsia="Times New Roman"/>
        </w:rPr>
        <w:t xml:space="preserve">: des rencontres en ligne avec des chercheurs, des vidéos sur les métiers de la Recherche avec </w:t>
      </w:r>
      <w:r w:rsidRPr="005C52AB">
        <w:rPr>
          <w:rFonts w:eastAsia="Times New Roman"/>
        </w:rPr>
        <w:lastRenderedPageBreak/>
        <w:t xml:space="preserve">parcours professionnels, des kits de données scientifiques, des carnets de labo sur les instruments scientifiques, une plateforme digitale </w:t>
      </w:r>
      <w:hyperlink r:id="rId143" w:history="1">
        <w:r w:rsidRPr="005C52AB">
          <w:rPr>
            <w:rStyle w:val="Lienhypertexte"/>
            <w:rFonts w:eastAsia="Times New Roman"/>
            <w:i/>
          </w:rPr>
          <w:t>Coulisses de laboratoires</w:t>
        </w:r>
      </w:hyperlink>
      <w:r w:rsidRPr="005C52AB">
        <w:rPr>
          <w:rFonts w:eastAsia="Times New Roman"/>
        </w:rPr>
        <w:t>, un concours de posters Tara... </w:t>
      </w:r>
    </w:p>
    <w:p w14:paraId="3260267D" w14:textId="5FC9CFAF" w:rsidR="001245D0" w:rsidRPr="005C52AB" w:rsidRDefault="00B07561" w:rsidP="00B07561">
      <w:pPr>
        <w:jc w:val="both"/>
        <w:rPr>
          <w:rFonts w:eastAsia="Times New Roman"/>
        </w:rPr>
      </w:pPr>
      <w:r w:rsidRPr="005C52AB">
        <w:rPr>
          <w:rFonts w:eastAsia="Times New Roman"/>
          <w:u w:val="single"/>
        </w:rPr>
        <w:t>Contact :</w:t>
      </w:r>
      <w:r w:rsidRPr="005C52AB">
        <w:rPr>
          <w:rFonts w:eastAsia="Times New Roman"/>
        </w:rPr>
        <w:t xml:space="preserve"> vous pouvez joindre à la fondation </w:t>
      </w:r>
      <w:hyperlink r:id="rId144" w:history="1">
        <w:r w:rsidRPr="005C52AB">
          <w:rPr>
            <w:rStyle w:val="Lienhypertexte"/>
          </w:rPr>
          <w:t>education@fondationtaraocean.org</w:t>
        </w:r>
      </w:hyperlink>
      <w:r w:rsidRPr="005C52AB">
        <w:rPr>
          <w:rFonts w:eastAsia="Times New Roman"/>
        </w:rPr>
        <w:t>.</w:t>
      </w:r>
    </w:p>
    <w:p w14:paraId="179AD04A" w14:textId="77777777" w:rsidR="0016589C" w:rsidRPr="005C52AB" w:rsidRDefault="0016589C" w:rsidP="0016589C">
      <w:pPr>
        <w:pStyle w:val="Paragraphedeliste"/>
        <w:numPr>
          <w:ilvl w:val="0"/>
          <w:numId w:val="13"/>
        </w:numPr>
        <w:shd w:val="clear" w:color="auto" w:fill="FFFFFF"/>
        <w:jc w:val="both"/>
        <w:rPr>
          <w:rFonts w:cs="Arial"/>
          <w:b/>
          <w:color w:val="222222"/>
          <w:lang w:eastAsia="fr-FR"/>
        </w:rPr>
      </w:pPr>
      <w:r w:rsidRPr="005C52AB">
        <w:rPr>
          <w:rFonts w:cstheme="minorBidi"/>
          <w:b/>
        </w:rPr>
        <w:t xml:space="preserve">(Environnement) </w:t>
      </w:r>
      <w:r w:rsidR="00B07561" w:rsidRPr="005C52AB">
        <w:rPr>
          <w:rFonts w:cstheme="minorBidi"/>
          <w:b/>
        </w:rPr>
        <w:t>L’Institut de recherche et de développement</w:t>
      </w:r>
      <w:r w:rsidR="00B07561" w:rsidRPr="005C52AB">
        <w:rPr>
          <w:b/>
        </w:rPr>
        <w:t xml:space="preserve"> </w:t>
      </w:r>
      <w:r w:rsidR="00B07561" w:rsidRPr="005C52AB">
        <w:t>(</w:t>
      </w:r>
      <w:hyperlink r:id="rId145" w:history="1">
        <w:r w:rsidR="00B07561" w:rsidRPr="005C52AB">
          <w:rPr>
            <w:rStyle w:val="Lienhypertexte"/>
          </w:rPr>
          <w:t>l’IRD</w:t>
        </w:r>
      </w:hyperlink>
      <w:proofErr w:type="gramStart"/>
      <w:r w:rsidR="00B07561" w:rsidRPr="005C52AB">
        <w:rPr>
          <w:rStyle w:val="Lienhypertexte"/>
        </w:rPr>
        <w:t>)</w:t>
      </w:r>
      <w:r w:rsidR="00B07561" w:rsidRPr="005C52AB">
        <w:rPr>
          <w:rFonts w:cs="Open Sans"/>
        </w:rPr>
        <w:t xml:space="preserve"> </w:t>
      </w:r>
      <w:r w:rsidR="00420373" w:rsidRPr="005C52AB">
        <w:rPr>
          <w:rStyle w:val="Lienhypertexte"/>
          <w:rFonts w:cs="Arial"/>
        </w:rPr>
        <w:t>)</w:t>
      </w:r>
      <w:proofErr w:type="gramEnd"/>
      <w:r w:rsidR="00420373" w:rsidRPr="005C52AB">
        <w:rPr>
          <w:rFonts w:cs="Arial"/>
          <w:color w:val="000000"/>
        </w:rPr>
        <w:t xml:space="preserve"> met </w:t>
      </w:r>
    </w:p>
    <w:p w14:paraId="16BB9797" w14:textId="293552A5" w:rsidR="00420373" w:rsidRPr="005C52AB" w:rsidRDefault="00420373" w:rsidP="0016589C">
      <w:pPr>
        <w:shd w:val="clear" w:color="auto" w:fill="FFFFFF"/>
        <w:spacing w:after="0"/>
        <w:jc w:val="both"/>
        <w:rPr>
          <w:rFonts w:cs="Arial"/>
          <w:b/>
          <w:color w:val="222222"/>
          <w:lang w:eastAsia="fr-FR"/>
        </w:rPr>
      </w:pPr>
      <w:r w:rsidRPr="005C52AB">
        <w:rPr>
          <w:rFonts w:cs="Arial"/>
          <w:color w:val="000000"/>
        </w:rPr>
        <w:t>à disposition gratuitement un ensemble de ressources documentaires permettant  de comprendre les enjeux de la recherche pour le développement, ses avancées et ses terrains en Afrique, Asie Amérique latine, dans les Océans Pacifique et Indien</w:t>
      </w:r>
      <w:proofErr w:type="gramStart"/>
      <w:r w:rsidRPr="005C52AB">
        <w:rPr>
          <w:rFonts w:cs="Arial"/>
          <w:color w:val="000000"/>
        </w:rPr>
        <w:t>..</w:t>
      </w:r>
      <w:proofErr w:type="gramEnd"/>
    </w:p>
    <w:p w14:paraId="35B349C8" w14:textId="77777777" w:rsidR="00420373" w:rsidRPr="005C52AB" w:rsidRDefault="00420373" w:rsidP="00420373">
      <w:pPr>
        <w:shd w:val="clear" w:color="auto" w:fill="FFFFFF"/>
        <w:spacing w:after="120"/>
        <w:jc w:val="both"/>
        <w:rPr>
          <w:rFonts w:cs="Arial"/>
          <w:b/>
          <w:color w:val="222222"/>
          <w:lang w:eastAsia="fr-FR"/>
        </w:rPr>
      </w:pPr>
      <w:r w:rsidRPr="005C52AB">
        <w:rPr>
          <w:rFonts w:cs="Arial"/>
          <w:color w:val="000000"/>
        </w:rPr>
        <w:t>Une trentaine d'expositions accessibles à tous sont ainsi proposées à tout organisme en faisant la demande. Les </w:t>
      </w:r>
      <w:r w:rsidRPr="005C52AB">
        <w:rPr>
          <w:rFonts w:cs="Arial"/>
          <w:color w:val="000000"/>
          <w:shd w:val="clear" w:color="auto" w:fill="FFFFFF"/>
        </w:rPr>
        <w:t> grandes thématiques de la recherche pour le développement y sont abordées : r</w:t>
      </w:r>
      <w:r w:rsidRPr="005C52AB">
        <w:rPr>
          <w:rFonts w:cs="Arial"/>
          <w:color w:val="000000"/>
        </w:rPr>
        <w:t>essources en eau, changements climatiques, biodiversité, maladies infectieuses, développement durable… Retrouvez le</w:t>
      </w:r>
      <w:hyperlink r:id="rId146" w:tgtFrame="_blank" w:history="1">
        <w:r w:rsidRPr="005C52AB">
          <w:rPr>
            <w:rStyle w:val="Lienhypertexte"/>
            <w:rFonts w:cs="Arial"/>
            <w:color w:val="00008B"/>
          </w:rPr>
          <w:t> catalogue complet</w:t>
        </w:r>
      </w:hyperlink>
      <w:r w:rsidRPr="005C52AB">
        <w:rPr>
          <w:rFonts w:cs="Arial"/>
          <w:color w:val="000000"/>
        </w:rPr>
        <w:t> sur le site internet de l'IRD.</w:t>
      </w:r>
    </w:p>
    <w:p w14:paraId="3A2253E6" w14:textId="77777777" w:rsidR="00420373" w:rsidRPr="005C52AB" w:rsidRDefault="00420373" w:rsidP="00420373">
      <w:pPr>
        <w:shd w:val="clear" w:color="auto" w:fill="FDFDFD"/>
        <w:jc w:val="both"/>
        <w:rPr>
          <w:rFonts w:cs="Arial"/>
          <w:color w:val="000000"/>
        </w:rPr>
      </w:pPr>
      <w:r w:rsidRPr="005C52AB">
        <w:rPr>
          <w:rFonts w:cs="Arial"/>
          <w:color w:val="000000"/>
        </w:rPr>
        <w:t>L’IRD produit et réalise  également des films courts, des documentaires longs et moyens-métrages, ainsi que des reportages photographiques. Les films et les photos sont mis à disposition sur différents supports (fichiers numériques HD, DVD, tirages). Deux bases de données sont à la disposition des enseignants : la photothèque Indigo </w:t>
      </w:r>
      <w:hyperlink r:id="rId147" w:tgtFrame="_blank" w:history="1">
        <w:r w:rsidRPr="005C52AB">
          <w:rPr>
            <w:rStyle w:val="Lienhypertexte"/>
            <w:rFonts w:cs="Arial"/>
            <w:color w:val="00008B"/>
          </w:rPr>
          <w:t>www.indigo.fr</w:t>
        </w:r>
      </w:hyperlink>
      <w:r w:rsidRPr="005C52AB">
        <w:rPr>
          <w:rFonts w:cs="Arial"/>
          <w:color w:val="000000"/>
        </w:rPr>
        <w:t> </w:t>
      </w:r>
      <w:proofErr w:type="gramStart"/>
      <w:r w:rsidRPr="005C52AB">
        <w:rPr>
          <w:rFonts w:cs="Arial"/>
          <w:color w:val="000000"/>
        </w:rPr>
        <w:t>( </w:t>
      </w:r>
      <w:proofErr w:type="gramEnd"/>
      <w:r w:rsidRPr="005C52AB">
        <w:rPr>
          <w:rStyle w:val="object"/>
          <w:rFonts w:cs="Arial"/>
          <w:color w:val="00008B"/>
        </w:rPr>
        <w:fldChar w:fldCharType="begin"/>
      </w:r>
      <w:r w:rsidRPr="005C52AB">
        <w:rPr>
          <w:rStyle w:val="object"/>
          <w:rFonts w:cs="Arial"/>
          <w:color w:val="00008B"/>
        </w:rPr>
        <w:instrText xml:space="preserve"> HYPERLINK "http://www.indigo.ird.fr/" \t "_blank" </w:instrText>
      </w:r>
      <w:r w:rsidRPr="005C52AB">
        <w:rPr>
          <w:rStyle w:val="object"/>
          <w:rFonts w:cs="Arial"/>
          <w:color w:val="00008B"/>
        </w:rPr>
        <w:fldChar w:fldCharType="separate"/>
      </w:r>
      <w:r w:rsidRPr="005C52AB">
        <w:rPr>
          <w:rStyle w:val="Lienhypertexte"/>
          <w:rFonts w:cs="Arial"/>
          <w:color w:val="2472B5"/>
          <w:bdr w:val="none" w:sz="0" w:space="0" w:color="auto" w:frame="1"/>
          <w:shd w:val="clear" w:color="auto" w:fill="F2F2F2"/>
        </w:rPr>
        <w:t>www.indigo.ird.fr</w:t>
      </w:r>
      <w:r w:rsidRPr="005C52AB">
        <w:rPr>
          <w:rStyle w:val="object"/>
          <w:rFonts w:cs="Arial"/>
          <w:color w:val="00008B"/>
        </w:rPr>
        <w:fldChar w:fldCharType="end"/>
      </w:r>
      <w:r w:rsidRPr="005C52AB">
        <w:rPr>
          <w:rFonts w:cs="Arial"/>
          <w:color w:val="000000"/>
        </w:rPr>
        <w:t> )qui assemble près de 63 000 photos prises et légendées par des scientifiques de l’IRD, et </w:t>
      </w:r>
      <w:hyperlink r:id="rId148" w:tgtFrame="_blank" w:history="1">
        <w:r w:rsidRPr="005C52AB">
          <w:rPr>
            <w:rStyle w:val="Lienhypertexte"/>
            <w:rFonts w:cs="Arial"/>
            <w:color w:val="00008B"/>
          </w:rPr>
          <w:t>La base audiovisuelle</w:t>
        </w:r>
      </w:hyperlink>
      <w:r w:rsidRPr="005C52AB">
        <w:rPr>
          <w:rFonts w:cs="Arial"/>
          <w:color w:val="000000"/>
        </w:rPr>
        <w:t> donne accès en ligne à environ 450 films.   </w:t>
      </w:r>
      <w:hyperlink r:id="rId149" w:tgtFrame="_blank" w:history="1">
        <w:r w:rsidRPr="005C52AB">
          <w:rPr>
            <w:rStyle w:val="Lienhypertexte"/>
            <w:rFonts w:cs="Arial"/>
            <w:color w:val="00008B"/>
          </w:rPr>
          <w:t>https://audiovisuel.ird.fr/</w:t>
        </w:r>
      </w:hyperlink>
    </w:p>
    <w:p w14:paraId="51F97B04" w14:textId="77777777" w:rsidR="00420373" w:rsidRPr="005C52AB" w:rsidRDefault="00420373" w:rsidP="00420373">
      <w:pPr>
        <w:shd w:val="clear" w:color="auto" w:fill="FDFDFD"/>
        <w:spacing w:after="0"/>
        <w:jc w:val="both"/>
        <w:rPr>
          <w:rStyle w:val="object"/>
          <w:rFonts w:cs="Arial"/>
          <w:color w:val="00008B"/>
        </w:rPr>
      </w:pPr>
      <w:r w:rsidRPr="005C52AB">
        <w:rPr>
          <w:rFonts w:cs="Arial"/>
          <w:color w:val="000000"/>
        </w:rPr>
        <w:t>Retrouvez toutes les ressources de l'IRD sur : </w:t>
      </w:r>
      <w:hyperlink r:id="rId150" w:tgtFrame="_blank" w:history="1">
        <w:r w:rsidRPr="005C52AB">
          <w:rPr>
            <w:rStyle w:val="Lienhypertexte"/>
            <w:rFonts w:cs="Arial"/>
            <w:color w:val="00008B"/>
          </w:rPr>
          <w:t>https://www.ird.fr/science-pour-tous</w:t>
        </w:r>
      </w:hyperlink>
    </w:p>
    <w:p w14:paraId="6AF127D6" w14:textId="77777777" w:rsidR="00420373" w:rsidRPr="005C52AB" w:rsidRDefault="00420373" w:rsidP="00420373">
      <w:pPr>
        <w:shd w:val="clear" w:color="auto" w:fill="FDFDFD"/>
        <w:spacing w:after="0"/>
        <w:jc w:val="both"/>
        <w:rPr>
          <w:rFonts w:cs="Arial"/>
          <w:color w:val="00008B"/>
        </w:rPr>
      </w:pPr>
    </w:p>
    <w:p w14:paraId="10D67C2B" w14:textId="439F5047" w:rsidR="0016589C" w:rsidRPr="005C52AB" w:rsidRDefault="004901EA" w:rsidP="0016589C">
      <w:pPr>
        <w:pStyle w:val="Paragraphedeliste"/>
        <w:numPr>
          <w:ilvl w:val="0"/>
          <w:numId w:val="13"/>
        </w:numPr>
        <w:spacing w:before="120" w:after="120"/>
        <w:jc w:val="both"/>
        <w:rPr>
          <w:b/>
        </w:rPr>
      </w:pPr>
      <w:r w:rsidRPr="005C52AB">
        <w:rPr>
          <w:b/>
        </w:rPr>
        <w:t>(sciences et société)</w:t>
      </w:r>
      <w:r w:rsidRPr="005C52AB">
        <w:rPr>
          <w:b/>
          <w:sz w:val="28"/>
          <w:szCs w:val="28"/>
        </w:rPr>
        <w:t xml:space="preserve"> </w:t>
      </w:r>
      <w:r w:rsidR="0016589C" w:rsidRPr="005C52AB">
        <w:rPr>
          <w:b/>
        </w:rPr>
        <w:t xml:space="preserve">La </w:t>
      </w:r>
      <w:hyperlink r:id="rId151" w:history="1">
        <w:r w:rsidR="0016589C" w:rsidRPr="005C52AB">
          <w:rPr>
            <w:b/>
          </w:rPr>
          <w:t>fondation La main à la pâte</w:t>
        </w:r>
      </w:hyperlink>
      <w:r w:rsidR="0016589C" w:rsidRPr="005C52AB">
        <w:rPr>
          <w:b/>
        </w:rPr>
        <w:t xml:space="preserve"> en lien avec l’Académie des sciences</w:t>
      </w:r>
    </w:p>
    <w:p w14:paraId="0F66288F" w14:textId="77777777" w:rsidR="0016589C" w:rsidRPr="005C52AB" w:rsidRDefault="00724865" w:rsidP="0016589C">
      <w:pPr>
        <w:pStyle w:val="Paragraphedeliste"/>
        <w:numPr>
          <w:ilvl w:val="0"/>
          <w:numId w:val="17"/>
        </w:numPr>
        <w:spacing w:before="120" w:after="120"/>
        <w:jc w:val="both"/>
      </w:pPr>
      <w:hyperlink r:id="rId152" w:history="1">
        <w:r w:rsidR="0016589C" w:rsidRPr="005C52AB">
          <w:rPr>
            <w:rStyle w:val="Lienhypertexte"/>
            <w:rFonts w:eastAsia="Times New Roman" w:cstheme="minorHAnsi"/>
            <w:lang w:eastAsia="fr-FR"/>
          </w:rPr>
          <w:t>CQFD</w:t>
        </w:r>
      </w:hyperlink>
      <w:r w:rsidR="0016589C" w:rsidRPr="005C52AB">
        <w:rPr>
          <w:rFonts w:eastAsia="Times New Roman" w:cstheme="minorHAnsi"/>
          <w:bCs/>
          <w:lang w:eastAsia="fr-FR"/>
        </w:rPr>
        <w:t xml:space="preserve">, un site pour enseigner l’esprit critique avec des outils concrets pour promouvoir l’éducation de l’esprit critique, en s’appuyant notamment sur l’enseignement des sciences : des informations sur la recherche en sciences cognitives et de l’éducation, ressources clés en main sont proposées, ainsi que des activités et des outils que l’enseignant pourra exploiter </w:t>
      </w:r>
      <w:r w:rsidR="0016589C" w:rsidRPr="005C52AB">
        <w:t>pour se former ou pour construire ses séquences pédagogiques.</w:t>
      </w:r>
    </w:p>
    <w:p w14:paraId="7972F375" w14:textId="77777777" w:rsidR="000810E1" w:rsidRPr="005C52AB" w:rsidRDefault="000810E1" w:rsidP="000810E1">
      <w:pPr>
        <w:pStyle w:val="Paragraphedeliste"/>
        <w:numPr>
          <w:ilvl w:val="0"/>
          <w:numId w:val="17"/>
        </w:numPr>
        <w:spacing w:before="120" w:after="120"/>
        <w:jc w:val="both"/>
      </w:pPr>
      <w:r w:rsidRPr="005C52AB">
        <w:t>Le</w:t>
      </w:r>
      <w:r w:rsidRPr="005C52AB">
        <w:rPr>
          <w:b/>
          <w:bCs/>
        </w:rPr>
        <w:t xml:space="preserve"> </w:t>
      </w:r>
      <w:r w:rsidRPr="005C52AB">
        <w:rPr>
          <w:bCs/>
          <w:u w:val="single"/>
        </w:rPr>
        <w:t>18 novembre 2020</w:t>
      </w:r>
      <w:r w:rsidRPr="005C52AB">
        <w:rPr>
          <w:u w:val="single"/>
        </w:rPr>
        <w:t>,</w:t>
      </w:r>
      <w:r w:rsidRPr="005C52AB">
        <w:t xml:space="preserve"> la Fondation </w:t>
      </w:r>
      <w:r w:rsidRPr="005C52AB">
        <w:rPr>
          <w:i/>
          <w:iCs/>
        </w:rPr>
        <w:t>La main à la pâte</w:t>
      </w:r>
      <w:r w:rsidRPr="005C52AB">
        <w:t xml:space="preserve"> lance </w:t>
      </w:r>
      <w:proofErr w:type="spellStart"/>
      <w:r w:rsidRPr="005C52AB">
        <w:t>L@map</w:t>
      </w:r>
      <w:proofErr w:type="spellEnd"/>
      <w:r w:rsidRPr="005C52AB">
        <w:t xml:space="preserve">, sa plateforme e-learning au service des enseignants des premier et second degrés. Libre d’accès, cette plateforme proposera des tutoriels pour préparer sa classe, autour de l’appropriation et de la mise en œuvre d’une ressource clé en main, avec des  activités interactives, des vidéos de classe, des interviews de scientifiques et bien d’autres choses encore sur </w:t>
      </w:r>
      <w:hyperlink r:id="rId153" w:history="1">
        <w:r w:rsidRPr="005C52AB">
          <w:rPr>
            <w:rStyle w:val="Lienhypertexte"/>
          </w:rPr>
          <w:t>le site de la Fondation La main à la pâte</w:t>
        </w:r>
      </w:hyperlink>
      <w:r w:rsidRPr="005C52AB">
        <w:t>, rubrique Actu .</w:t>
      </w:r>
    </w:p>
    <w:p w14:paraId="49F2C451" w14:textId="77777777" w:rsidR="000810E1" w:rsidRPr="005C52AB" w:rsidRDefault="000810E1" w:rsidP="000810E1">
      <w:pPr>
        <w:pStyle w:val="Paragraphedeliste"/>
        <w:numPr>
          <w:ilvl w:val="0"/>
          <w:numId w:val="17"/>
        </w:numPr>
        <w:spacing w:before="120" w:after="120"/>
        <w:jc w:val="both"/>
      </w:pPr>
      <w:r w:rsidRPr="005C52AB">
        <w:t xml:space="preserve">des </w:t>
      </w:r>
      <w:r w:rsidRPr="005C52AB">
        <w:rPr>
          <w:rStyle w:val="lev"/>
          <w:b w:val="0"/>
        </w:rPr>
        <w:t>pistes d'activités pour faire travailler les élèves sur des thématiques scientifiques dans le cadre de la continuité pédagogique :</w:t>
      </w:r>
      <w:r w:rsidRPr="005C52AB">
        <w:rPr>
          <w:rStyle w:val="lev"/>
        </w:rPr>
        <w:t xml:space="preserve"> </w:t>
      </w:r>
      <w:hyperlink r:id="rId154" w:history="1">
        <w:r w:rsidRPr="005C52AB">
          <w:rPr>
            <w:rStyle w:val="Lienhypertexte"/>
          </w:rPr>
          <w:t>https://www.fondation-lamap.org/continuite-pedagogique</w:t>
        </w:r>
      </w:hyperlink>
    </w:p>
    <w:p w14:paraId="252701FA" w14:textId="0162382A" w:rsidR="0016589C" w:rsidRPr="005C52AB" w:rsidRDefault="000810E1" w:rsidP="000810E1">
      <w:pPr>
        <w:pStyle w:val="Paragraphedeliste"/>
        <w:numPr>
          <w:ilvl w:val="0"/>
          <w:numId w:val="17"/>
        </w:numPr>
        <w:spacing w:before="120" w:after="120"/>
        <w:jc w:val="both"/>
        <w:rPr>
          <w:rStyle w:val="Lienhypertexte"/>
        </w:rPr>
      </w:pPr>
      <w:r w:rsidRPr="005C52AB">
        <w:t xml:space="preserve"> </w:t>
      </w:r>
      <w:hyperlink r:id="rId155" w:history="1">
        <w:r w:rsidR="0016589C" w:rsidRPr="005C52AB">
          <w:rPr>
            <w:rStyle w:val="Lienhypertexte"/>
          </w:rPr>
          <w:t>des animations multimédias et vidéos</w:t>
        </w:r>
      </w:hyperlink>
      <w:r w:rsidR="0016589C" w:rsidRPr="005C52AB">
        <w:t xml:space="preserve"> (sur des thématiques telles que le climat, les risques naturels, la biodiversité, l’océan, l’astronomie et les calendriers, l’écohabitat, les transports </w:t>
      </w:r>
      <w:r w:rsidR="0016589C" w:rsidRPr="005C52AB">
        <w:rPr>
          <w:rStyle w:val="Lienhypertexte"/>
        </w:rPr>
        <w:t>et l’</w:t>
      </w:r>
      <w:proofErr w:type="spellStart"/>
      <w:r w:rsidR="0016589C" w:rsidRPr="005C52AB">
        <w:rPr>
          <w:rStyle w:val="Lienhypertexte"/>
        </w:rPr>
        <w:t>écomobilité</w:t>
      </w:r>
      <w:proofErr w:type="spellEnd"/>
      <w:r w:rsidR="0016589C" w:rsidRPr="005C52AB">
        <w:rPr>
          <w:rStyle w:val="Lienhypertexte"/>
        </w:rPr>
        <w:t xml:space="preserve">, l’Europe des découvertes, découvertes en pays d’Islam) ; </w:t>
      </w:r>
    </w:p>
    <w:p w14:paraId="64838B0A" w14:textId="77777777" w:rsidR="0016589C" w:rsidRPr="005C52AB" w:rsidRDefault="00724865" w:rsidP="0016589C">
      <w:pPr>
        <w:pStyle w:val="Paragraphedeliste"/>
        <w:numPr>
          <w:ilvl w:val="0"/>
          <w:numId w:val="17"/>
        </w:numPr>
        <w:spacing w:before="120" w:after="120"/>
        <w:jc w:val="both"/>
      </w:pPr>
      <w:hyperlink r:id="rId156" w:history="1">
        <w:r w:rsidR="0016589C" w:rsidRPr="005C52AB">
          <w:rPr>
            <w:rStyle w:val="Lienhypertexte"/>
          </w:rPr>
          <w:t>des défis de sciences</w:t>
        </w:r>
      </w:hyperlink>
      <w:r w:rsidR="0016589C" w:rsidRPr="005C52AB">
        <w:t xml:space="preserve"> (des dizaines de défis avec indication des âges auxquels ils peuvent être posés : 3-6 ans, 5-8 ans, 9-12 ans, 10-15 ans…). </w:t>
      </w:r>
    </w:p>
    <w:p w14:paraId="2579F9D1" w14:textId="77777777" w:rsidR="0016589C" w:rsidRPr="005C52AB" w:rsidRDefault="0016589C" w:rsidP="0016589C">
      <w:pPr>
        <w:pStyle w:val="Paragraphedeliste"/>
        <w:numPr>
          <w:ilvl w:val="0"/>
          <w:numId w:val="17"/>
        </w:numPr>
        <w:spacing w:before="120" w:after="120"/>
        <w:jc w:val="both"/>
      </w:pPr>
      <w:r w:rsidRPr="005C52AB">
        <w:t xml:space="preserve">des progressions documentaires à mener à distance, classées par thèmes : </w:t>
      </w:r>
      <w:hyperlink r:id="rId157" w:history="1">
        <w:r w:rsidRPr="005C52AB">
          <w:rPr>
            <w:rStyle w:val="Lienhypertexte"/>
          </w:rPr>
          <w:t>astronomie</w:t>
        </w:r>
      </w:hyperlink>
      <w:r w:rsidRPr="005C52AB">
        <w:t xml:space="preserve">, </w:t>
      </w:r>
      <w:hyperlink r:id="rId158" w:history="1">
        <w:r w:rsidRPr="005C52AB">
          <w:rPr>
            <w:rStyle w:val="Lienhypertexte"/>
          </w:rPr>
          <w:t>biodiversité</w:t>
        </w:r>
      </w:hyperlink>
      <w:r w:rsidRPr="005C52AB">
        <w:t xml:space="preserve">, </w:t>
      </w:r>
      <w:hyperlink r:id="rId159" w:history="1">
        <w:r w:rsidRPr="005C52AB">
          <w:rPr>
            <w:rStyle w:val="Lienhypertexte"/>
          </w:rPr>
          <w:t>esprit scientifique</w:t>
        </w:r>
      </w:hyperlink>
      <w:r w:rsidRPr="005C52AB">
        <w:t xml:space="preserve">, </w:t>
      </w:r>
      <w:hyperlink r:id="rId160" w:history="1">
        <w:r w:rsidRPr="005C52AB">
          <w:rPr>
            <w:rStyle w:val="Lienhypertexte"/>
          </w:rPr>
          <w:t>sciences du numérique</w:t>
        </w:r>
      </w:hyperlink>
      <w:r w:rsidRPr="005C52AB">
        <w:t>… et d’autres thèmes ajoutés progressivement.</w:t>
      </w:r>
    </w:p>
    <w:p w14:paraId="53719214" w14:textId="77777777" w:rsidR="0016589C" w:rsidRPr="005C52AB" w:rsidRDefault="0016589C" w:rsidP="0016589C">
      <w:pPr>
        <w:pStyle w:val="Paragraphedeliste"/>
        <w:numPr>
          <w:ilvl w:val="0"/>
          <w:numId w:val="17"/>
        </w:numPr>
        <w:spacing w:before="120" w:after="120"/>
        <w:jc w:val="both"/>
      </w:pPr>
      <w:r w:rsidRPr="005C52AB">
        <w:rPr>
          <w:u w:val="single"/>
        </w:rPr>
        <w:t>À noter</w:t>
      </w:r>
      <w:r w:rsidRPr="005C52AB">
        <w:t xml:space="preserve"> : des ressources développées dans le cadre d’un projet d’éducation à la science et à la santé au Mali sont adaptées au contexte local malien et aux pays au contexte </w:t>
      </w:r>
      <w:r w:rsidRPr="005C52AB">
        <w:lastRenderedPageBreak/>
        <w:t xml:space="preserve">similaire  (thèmes de l’eau, l’air, le corps humain, les maladies infectieuses) : </w:t>
      </w:r>
      <w:hyperlink r:id="rId161" w:history="1">
        <w:r w:rsidRPr="005C52AB">
          <w:rPr>
            <w:rStyle w:val="Lienhypertexte"/>
          </w:rPr>
          <w:t>https://www.fondation-lamap.org/education-science-sante</w:t>
        </w:r>
      </w:hyperlink>
      <w:r w:rsidRPr="005C52AB">
        <w:t>.</w:t>
      </w:r>
    </w:p>
    <w:p w14:paraId="00B391FC" w14:textId="5F994A13" w:rsidR="002E484C" w:rsidRPr="005C52AB" w:rsidRDefault="002E484C" w:rsidP="004901EA">
      <w:pPr>
        <w:pStyle w:val="Paragraphedeliste"/>
        <w:contextualSpacing/>
        <w:jc w:val="both"/>
        <w:rPr>
          <w:sz w:val="18"/>
          <w:szCs w:val="18"/>
        </w:rPr>
      </w:pPr>
    </w:p>
    <w:p w14:paraId="03F43316" w14:textId="60673AB2" w:rsidR="002E484C" w:rsidRPr="005C52AB" w:rsidRDefault="002E484C" w:rsidP="002E484C">
      <w:pPr>
        <w:spacing w:after="0"/>
        <w:jc w:val="both"/>
        <w:rPr>
          <w:rFonts w:ascii="Calibri" w:hAnsi="Calibri"/>
          <w:b/>
          <w:color w:val="1B416F"/>
          <w:sz w:val="28"/>
          <w:szCs w:val="28"/>
          <w:u w:val="single"/>
        </w:rPr>
      </w:pPr>
      <w:r w:rsidRPr="005C52AB">
        <w:rPr>
          <w:rFonts w:ascii="Calibri" w:hAnsi="Calibri"/>
          <w:b/>
          <w:color w:val="1B416F"/>
          <w:sz w:val="28"/>
          <w:szCs w:val="28"/>
          <w:u w:val="single"/>
        </w:rPr>
        <w:t xml:space="preserve">Mathématiques </w:t>
      </w:r>
    </w:p>
    <w:p w14:paraId="39192D6E" w14:textId="0FF8E4EF" w:rsidR="00A01D9A" w:rsidRPr="005C52AB" w:rsidRDefault="00A01D9A" w:rsidP="00A01D9A">
      <w:pPr>
        <w:pStyle w:val="Paragraphedeliste"/>
        <w:numPr>
          <w:ilvl w:val="0"/>
          <w:numId w:val="13"/>
        </w:numPr>
        <w:jc w:val="both"/>
        <w:rPr>
          <w:b/>
        </w:rPr>
      </w:pPr>
      <w:r w:rsidRPr="005C52AB">
        <w:rPr>
          <w:b/>
        </w:rPr>
        <w:t>Des ressources pédagogiques</w:t>
      </w:r>
    </w:p>
    <w:p w14:paraId="44A9972B" w14:textId="37E965F3" w:rsidR="00A01D9A" w:rsidRPr="005C52AB" w:rsidRDefault="00A01D9A" w:rsidP="00A01D9A">
      <w:pPr>
        <w:jc w:val="both"/>
        <w:rPr>
          <w:rFonts w:ascii="Calibri" w:hAnsi="Calibri" w:cs="Times New Roman"/>
        </w:rPr>
      </w:pPr>
      <w:r w:rsidRPr="005C52AB">
        <w:rPr>
          <w:rFonts w:cs="Arial"/>
          <w:color w:val="000000"/>
        </w:rPr>
        <w:t xml:space="preserve">Vous trouverez la </w:t>
      </w:r>
      <w:hyperlink r:id="rId162" w:history="1">
        <w:r w:rsidRPr="005C52AB">
          <w:rPr>
            <w:rStyle w:val="Lienhypertexte"/>
            <w:rFonts w:cs="Arial"/>
            <w:color w:val="1155CC"/>
          </w:rPr>
          <w:t>brochure 2020-2021 “Découvrir les maths et l’informatique autrement !” sur le site internet d’</w:t>
        </w:r>
        <w:proofErr w:type="spellStart"/>
        <w:r w:rsidRPr="005C52AB">
          <w:rPr>
            <w:rStyle w:val="Lienhypertexte"/>
            <w:rFonts w:cs="Arial"/>
            <w:color w:val="1155CC"/>
          </w:rPr>
          <w:t>Animath</w:t>
        </w:r>
        <w:proofErr w:type="spellEnd"/>
      </w:hyperlink>
    </w:p>
    <w:p w14:paraId="1F7D79AF" w14:textId="1F7DF40C" w:rsidR="00B07561" w:rsidRPr="005C52AB" w:rsidRDefault="00B07561" w:rsidP="00B07561">
      <w:pPr>
        <w:jc w:val="both"/>
      </w:pPr>
      <w:r w:rsidRPr="005C52AB">
        <w:t>L</w:t>
      </w:r>
      <w:hyperlink r:id="rId163" w:history="1">
        <w:r w:rsidRPr="005C52AB">
          <w:rPr>
            <w:rStyle w:val="Lienhypertexte"/>
          </w:rPr>
          <w:t>e guide national de l’année des mathématiques</w:t>
        </w:r>
      </w:hyperlink>
      <w:r w:rsidRPr="005C52AB">
        <w:t xml:space="preserve"> présente un certain nombre de ressources pédagogiques (pages 27-28-29)  dont les </w:t>
      </w:r>
      <w:r w:rsidR="00214D5E" w:rsidRPr="005C52AB">
        <w:t>associations</w:t>
      </w:r>
      <w:r w:rsidRPr="005C52AB">
        <w:t xml:space="preserve"> peuvent s’emparer.</w:t>
      </w:r>
    </w:p>
    <w:p w14:paraId="2BB1F263" w14:textId="77777777" w:rsidR="00B07561" w:rsidRPr="005C52AB" w:rsidRDefault="00B07561" w:rsidP="00B07561">
      <w:pPr>
        <w:jc w:val="both"/>
      </w:pPr>
      <w:r w:rsidRPr="005C52AB">
        <w:t xml:space="preserve">Le </w:t>
      </w:r>
      <w:hyperlink r:id="rId164" w:history="1">
        <w:r w:rsidRPr="005C52AB">
          <w:rPr>
            <w:rStyle w:val="Lienhypertexte"/>
          </w:rPr>
          <w:t xml:space="preserve">site </w:t>
        </w:r>
        <w:proofErr w:type="spellStart"/>
        <w:r w:rsidRPr="005C52AB">
          <w:rPr>
            <w:rStyle w:val="Lienhypertexte"/>
            <w:i/>
          </w:rPr>
          <w:t>Audimath</w:t>
        </w:r>
        <w:proofErr w:type="spellEnd"/>
        <w:r w:rsidRPr="005C52AB">
          <w:rPr>
            <w:rStyle w:val="Lienhypertexte"/>
            <w:i/>
          </w:rPr>
          <w:t xml:space="preserve"> Vidéo</w:t>
        </w:r>
      </w:hyperlink>
      <w:r w:rsidRPr="005C52AB">
        <w:t xml:space="preserve"> du CNRS rassemble des ressources audiovisuelles de diffusion des mathématiques destinées notamment aux enseignants, chercheurs, étudiants, lycéens et collégiens. </w:t>
      </w:r>
    </w:p>
    <w:p w14:paraId="64AC8233" w14:textId="16506C5D" w:rsidR="00B07561" w:rsidRPr="005C52AB" w:rsidRDefault="00B07561" w:rsidP="00B07561">
      <w:pPr>
        <w:spacing w:after="0"/>
        <w:jc w:val="both"/>
      </w:pPr>
      <w:r w:rsidRPr="005C52AB">
        <w:t>Par ailleurs, des fiches d’entraînement au</w:t>
      </w:r>
      <w:r w:rsidR="002340C5" w:rsidRPr="005C52AB">
        <w:t>x</w:t>
      </w:r>
      <w:r w:rsidRPr="005C52AB">
        <w:t xml:space="preserve"> calcul</w:t>
      </w:r>
      <w:r w:rsidR="00371D9F" w:rsidRPr="005C52AB">
        <w:t>s</w:t>
      </w:r>
      <w:r w:rsidRPr="005C52AB">
        <w:t xml:space="preserve"> concoctées par des enseignants du réseau AEFE ont été mises en ligne en 2012 sur le site de l’AEFE et sont toujours d’actualité et accessibles dans la rubrique « Ressources documentaires » : </w:t>
      </w:r>
    </w:p>
    <w:p w14:paraId="490BCE3F" w14:textId="77777777" w:rsidR="00B07561" w:rsidRPr="005C52AB" w:rsidRDefault="00724865" w:rsidP="00B07561">
      <w:pPr>
        <w:spacing w:after="0"/>
        <w:rPr>
          <w:rStyle w:val="field-content"/>
        </w:rPr>
      </w:pPr>
      <w:hyperlink r:id="rId165" w:history="1">
        <w:r w:rsidR="00B07561" w:rsidRPr="005C52AB">
          <w:rPr>
            <w:rStyle w:val="Lienhypertexte"/>
          </w:rPr>
          <w:t>Course aux nombres : fiche d'entraînement niveau CM2</w:t>
        </w:r>
      </w:hyperlink>
    </w:p>
    <w:p w14:paraId="64F41A0E" w14:textId="77777777" w:rsidR="00B07561" w:rsidRPr="005C52AB" w:rsidRDefault="00724865" w:rsidP="00B07561">
      <w:pPr>
        <w:spacing w:after="0"/>
        <w:rPr>
          <w:rStyle w:val="field-content"/>
        </w:rPr>
      </w:pPr>
      <w:hyperlink r:id="rId166" w:history="1">
        <w:r w:rsidR="00B07561" w:rsidRPr="005C52AB">
          <w:rPr>
            <w:rStyle w:val="Lienhypertexte"/>
          </w:rPr>
          <w:t>Course aux nombres : fiche d'entraînement niveau 6e</w:t>
        </w:r>
      </w:hyperlink>
    </w:p>
    <w:p w14:paraId="03987CC2" w14:textId="77777777" w:rsidR="00B07561" w:rsidRPr="005C52AB" w:rsidRDefault="00724865" w:rsidP="00B07561">
      <w:pPr>
        <w:spacing w:after="0"/>
        <w:rPr>
          <w:rStyle w:val="field-content"/>
        </w:rPr>
      </w:pPr>
      <w:hyperlink r:id="rId167" w:history="1">
        <w:r w:rsidR="00B07561" w:rsidRPr="005C52AB">
          <w:rPr>
            <w:rStyle w:val="Lienhypertexte"/>
          </w:rPr>
          <w:t>Course aux nombres : fiche d'entraînement niveau 5e</w:t>
        </w:r>
      </w:hyperlink>
    </w:p>
    <w:p w14:paraId="0BF6C0A6" w14:textId="77777777" w:rsidR="00B07561" w:rsidRPr="005C52AB" w:rsidRDefault="00724865" w:rsidP="00B07561">
      <w:pPr>
        <w:spacing w:after="0"/>
        <w:rPr>
          <w:rStyle w:val="field-content"/>
        </w:rPr>
      </w:pPr>
      <w:hyperlink r:id="rId168" w:history="1">
        <w:r w:rsidR="00B07561" w:rsidRPr="005C52AB">
          <w:rPr>
            <w:rStyle w:val="Lienhypertexte"/>
          </w:rPr>
          <w:t>Course aux nombres : fiche d'entraînement niveau 4e</w:t>
        </w:r>
      </w:hyperlink>
    </w:p>
    <w:p w14:paraId="14494D31" w14:textId="77777777" w:rsidR="00B07561" w:rsidRPr="005C52AB" w:rsidRDefault="00724865" w:rsidP="00B07561">
      <w:pPr>
        <w:spacing w:after="0"/>
        <w:rPr>
          <w:rStyle w:val="field-content"/>
        </w:rPr>
      </w:pPr>
      <w:hyperlink r:id="rId169" w:history="1">
        <w:r w:rsidR="00B07561" w:rsidRPr="005C52AB">
          <w:rPr>
            <w:rStyle w:val="Lienhypertexte"/>
          </w:rPr>
          <w:t>Course aux nombres : fiche d'entraînement niveau 3e</w:t>
        </w:r>
      </w:hyperlink>
    </w:p>
    <w:p w14:paraId="2DB15C82" w14:textId="394B1366" w:rsidR="001245D0" w:rsidRPr="005C52AB" w:rsidRDefault="00724865" w:rsidP="004B1A46">
      <w:pPr>
        <w:spacing w:after="0"/>
        <w:rPr>
          <w:rStyle w:val="Lienhypertexte"/>
        </w:rPr>
      </w:pPr>
      <w:hyperlink r:id="rId170" w:history="1">
        <w:r w:rsidR="00B07561" w:rsidRPr="005C52AB">
          <w:rPr>
            <w:rStyle w:val="Lienhypertexte"/>
          </w:rPr>
          <w:t>Course aux nombres : fiche d'entraînement niveau seconde</w:t>
        </w:r>
      </w:hyperlink>
    </w:p>
    <w:p w14:paraId="0C7EF393" w14:textId="77777777" w:rsidR="00A01D9A" w:rsidRPr="005C52AB" w:rsidRDefault="00A01D9A" w:rsidP="00A01D9A">
      <w:pPr>
        <w:pStyle w:val="NormalWeb"/>
        <w:spacing w:before="0" w:beforeAutospacing="0" w:after="0" w:afterAutospacing="0"/>
        <w:jc w:val="both"/>
        <w:textAlignment w:val="baseline"/>
        <w:rPr>
          <w:rFonts w:asciiTheme="minorHAnsi" w:hAnsiTheme="minorHAnsi" w:cs="Arial"/>
          <w:b/>
          <w:bCs/>
          <w:color w:val="000000"/>
          <w:sz w:val="22"/>
          <w:szCs w:val="22"/>
        </w:rPr>
      </w:pPr>
    </w:p>
    <w:p w14:paraId="20E49F6F" w14:textId="4FB5AC59" w:rsidR="00A01D9A" w:rsidRPr="005C52AB" w:rsidRDefault="00A01D9A" w:rsidP="00A01D9A">
      <w:pPr>
        <w:pStyle w:val="NormalWeb"/>
        <w:spacing w:before="0" w:beforeAutospacing="0" w:after="0" w:afterAutospacing="0"/>
        <w:jc w:val="both"/>
        <w:textAlignment w:val="baseline"/>
        <w:rPr>
          <w:rFonts w:asciiTheme="minorHAnsi" w:hAnsiTheme="minorHAnsi" w:cs="Arial"/>
          <w:bCs/>
          <w:color w:val="000000"/>
          <w:sz w:val="22"/>
          <w:szCs w:val="22"/>
        </w:rPr>
      </w:pPr>
      <w:r w:rsidRPr="005C52AB">
        <w:rPr>
          <w:rFonts w:asciiTheme="minorHAnsi" w:hAnsiTheme="minorHAnsi" w:cs="Arial"/>
          <w:bCs/>
          <w:color w:val="000000"/>
          <w:sz w:val="22"/>
          <w:szCs w:val="22"/>
        </w:rPr>
        <w:t xml:space="preserve">Vous trouverez également d’autres ressources sur le site de </w:t>
      </w:r>
      <w:r w:rsidR="00420373" w:rsidRPr="005C52AB">
        <w:rPr>
          <w:rFonts w:asciiTheme="minorHAnsi" w:hAnsiTheme="minorHAnsi" w:cs="Arial"/>
          <w:bCs/>
          <w:color w:val="000000"/>
          <w:sz w:val="22"/>
          <w:szCs w:val="22"/>
        </w:rPr>
        <w:t xml:space="preserve">France IOI : </w:t>
      </w:r>
      <w:r w:rsidRPr="005C52AB">
        <w:rPr>
          <w:rFonts w:asciiTheme="minorHAnsi" w:hAnsiTheme="minorHAnsi" w:cs="Arial"/>
          <w:bCs/>
          <w:color w:val="000000"/>
          <w:sz w:val="22"/>
          <w:szCs w:val="22"/>
        </w:rPr>
        <w:t>http://www.france-ioi.org/</w:t>
      </w:r>
      <w:r w:rsidR="00420373" w:rsidRPr="005C52AB">
        <w:rPr>
          <w:rFonts w:asciiTheme="minorHAnsi" w:hAnsiTheme="minorHAnsi" w:cs="Arial"/>
          <w:bCs/>
          <w:color w:val="000000"/>
          <w:sz w:val="22"/>
          <w:szCs w:val="22"/>
        </w:rPr>
        <w:t>.</w:t>
      </w:r>
    </w:p>
    <w:p w14:paraId="1109D778" w14:textId="77777777" w:rsidR="00A01D9A" w:rsidRPr="005C52AB" w:rsidRDefault="00A01D9A" w:rsidP="00A01D9A">
      <w:pPr>
        <w:pStyle w:val="NormalWeb"/>
        <w:spacing w:before="0" w:beforeAutospacing="0" w:after="0" w:afterAutospacing="0"/>
        <w:jc w:val="both"/>
        <w:textAlignment w:val="baseline"/>
        <w:rPr>
          <w:rFonts w:asciiTheme="minorHAnsi" w:hAnsiTheme="minorHAnsi" w:cs="Arial"/>
          <w:bCs/>
          <w:color w:val="000000"/>
          <w:sz w:val="22"/>
          <w:szCs w:val="22"/>
        </w:rPr>
      </w:pPr>
    </w:p>
    <w:p w14:paraId="65CADB80" w14:textId="77777777" w:rsidR="00420373" w:rsidRPr="005C52AB" w:rsidRDefault="00420373" w:rsidP="00420373">
      <w:pPr>
        <w:pStyle w:val="NormalWeb"/>
        <w:numPr>
          <w:ilvl w:val="0"/>
          <w:numId w:val="13"/>
        </w:numPr>
        <w:spacing w:before="0" w:beforeAutospacing="0" w:after="0" w:afterAutospacing="0"/>
        <w:jc w:val="both"/>
        <w:textAlignment w:val="baseline"/>
        <w:rPr>
          <w:rFonts w:ascii="Calibri" w:eastAsiaTheme="minorHAnsi" w:hAnsi="Calibri"/>
          <w:b/>
          <w:color w:val="1B416F"/>
          <w:sz w:val="22"/>
          <w:szCs w:val="22"/>
          <w:lang w:eastAsia="en-US"/>
        </w:rPr>
      </w:pPr>
      <w:r w:rsidRPr="005C52AB">
        <w:rPr>
          <w:rFonts w:ascii="Calibri" w:eastAsiaTheme="minorHAnsi" w:hAnsi="Calibri"/>
          <w:b/>
          <w:sz w:val="22"/>
          <w:szCs w:val="22"/>
          <w:lang w:eastAsia="en-US"/>
        </w:rPr>
        <w:t>Une émission </w:t>
      </w:r>
    </w:p>
    <w:p w14:paraId="57473D06" w14:textId="3253AB6C" w:rsidR="00A01D9A" w:rsidRPr="005C52AB" w:rsidRDefault="00A01D9A" w:rsidP="00420373">
      <w:pPr>
        <w:pStyle w:val="NormalWeb"/>
        <w:spacing w:before="0" w:beforeAutospacing="0" w:after="0" w:afterAutospacing="0"/>
        <w:jc w:val="both"/>
        <w:textAlignment w:val="baseline"/>
        <w:rPr>
          <w:rFonts w:asciiTheme="minorHAnsi" w:hAnsiTheme="minorHAnsi" w:cs="Arial"/>
          <w:b/>
          <w:bCs/>
          <w:color w:val="000000"/>
          <w:sz w:val="22"/>
          <w:szCs w:val="22"/>
        </w:rPr>
      </w:pPr>
      <w:r w:rsidRPr="005C52AB">
        <w:rPr>
          <w:rFonts w:asciiTheme="minorHAnsi" w:hAnsiTheme="minorHAnsi" w:cs="Arial"/>
          <w:bCs/>
          <w:color w:val="000000"/>
          <w:sz w:val="22"/>
          <w:szCs w:val="22"/>
          <w:u w:val="single"/>
        </w:rPr>
        <w:t>Parlons Maths</w:t>
      </w:r>
      <w:r w:rsidRPr="005C52AB">
        <w:rPr>
          <w:rFonts w:asciiTheme="minorHAnsi" w:hAnsiTheme="minorHAnsi" w:cs="Arial"/>
          <w:b/>
          <w:bCs/>
          <w:color w:val="000000"/>
          <w:sz w:val="22"/>
          <w:szCs w:val="22"/>
        </w:rPr>
        <w:t xml:space="preserve"> : </w:t>
      </w:r>
      <w:r w:rsidRPr="005C52AB">
        <w:rPr>
          <w:rFonts w:asciiTheme="minorHAnsi" w:hAnsiTheme="minorHAnsi" w:cs="Arial"/>
          <w:color w:val="000000"/>
          <w:sz w:val="22"/>
          <w:szCs w:val="22"/>
        </w:rPr>
        <w:t>une nouvelle émission en direct pour découvrir les professionnels des mathématiques. Deux animateurs reçoivent une personne qui utilise les mathématiques au quotidien, que ce soit un chercheur, un ingénieur ou même un artiste ! À travers une série de questions, le public découvre le parcours de l’invité, son travail, son rapport au mathématiques, le tout dans une ambiance détendue, pour les élèves de lycée, tout public intéressé.</w:t>
      </w:r>
    </w:p>
    <w:p w14:paraId="62FCE56C" w14:textId="77777777" w:rsidR="00A01D9A" w:rsidRPr="005C52AB" w:rsidRDefault="00A01D9A" w:rsidP="00A01D9A">
      <w:pPr>
        <w:pStyle w:val="NormalWeb"/>
        <w:spacing w:before="0" w:beforeAutospacing="0" w:after="0" w:afterAutospacing="0"/>
        <w:jc w:val="both"/>
        <w:rPr>
          <w:rFonts w:asciiTheme="minorHAnsi" w:hAnsiTheme="minorHAnsi"/>
          <w:sz w:val="22"/>
          <w:szCs w:val="22"/>
        </w:rPr>
      </w:pPr>
      <w:r w:rsidRPr="005C52AB">
        <w:rPr>
          <w:rFonts w:asciiTheme="minorHAnsi" w:hAnsiTheme="minorHAnsi" w:cs="Arial"/>
          <w:color w:val="000000"/>
          <w:sz w:val="22"/>
          <w:szCs w:val="22"/>
        </w:rPr>
        <w:t xml:space="preserve">Diffusion en direct un mercredi sur deux de 18h à 19h sur </w:t>
      </w:r>
      <w:hyperlink r:id="rId171" w:history="1">
        <w:r w:rsidRPr="005C52AB">
          <w:rPr>
            <w:rStyle w:val="Lienhypertexte"/>
            <w:rFonts w:asciiTheme="minorHAnsi" w:eastAsiaTheme="majorEastAsia" w:hAnsiTheme="minorHAnsi" w:cs="Arial"/>
            <w:color w:val="1155CC"/>
            <w:sz w:val="22"/>
            <w:szCs w:val="22"/>
          </w:rPr>
          <w:t>parlons-maths.fr</w:t>
        </w:r>
      </w:hyperlink>
      <w:r w:rsidRPr="005C52AB">
        <w:rPr>
          <w:rFonts w:asciiTheme="minorHAnsi" w:hAnsiTheme="minorHAnsi"/>
          <w:sz w:val="22"/>
          <w:szCs w:val="22"/>
        </w:rPr>
        <w:t xml:space="preserve"> heure de Paris</w:t>
      </w:r>
    </w:p>
    <w:p w14:paraId="09106A62" w14:textId="77777777" w:rsidR="00A01D9A" w:rsidRPr="005C52AB" w:rsidRDefault="00A01D9A" w:rsidP="004B1A46">
      <w:pPr>
        <w:spacing w:after="0"/>
      </w:pPr>
    </w:p>
    <w:p w14:paraId="73439E92" w14:textId="77777777" w:rsidR="002E484C" w:rsidRPr="005C52AB" w:rsidRDefault="002E484C" w:rsidP="00B07561">
      <w:pPr>
        <w:autoSpaceDE w:val="0"/>
        <w:autoSpaceDN w:val="0"/>
        <w:adjustRightInd w:val="0"/>
        <w:spacing w:after="0" w:line="240" w:lineRule="auto"/>
        <w:jc w:val="both"/>
        <w:rPr>
          <w:sz w:val="18"/>
          <w:szCs w:val="18"/>
        </w:rPr>
      </w:pPr>
    </w:p>
    <w:p w14:paraId="04273410" w14:textId="35193481" w:rsidR="002E484C" w:rsidRPr="005C52AB" w:rsidRDefault="002E484C" w:rsidP="002E484C">
      <w:pPr>
        <w:spacing w:after="0"/>
        <w:jc w:val="both"/>
        <w:rPr>
          <w:rFonts w:ascii="Calibri" w:hAnsi="Calibri"/>
          <w:b/>
          <w:color w:val="1B416F"/>
          <w:sz w:val="28"/>
          <w:szCs w:val="28"/>
          <w:u w:val="single"/>
        </w:rPr>
      </w:pPr>
      <w:r w:rsidRPr="005C52AB">
        <w:rPr>
          <w:rFonts w:ascii="Calibri" w:hAnsi="Calibri"/>
          <w:b/>
          <w:color w:val="1B416F"/>
          <w:sz w:val="28"/>
          <w:szCs w:val="28"/>
          <w:u w:val="single"/>
        </w:rPr>
        <w:t>Langue française, francophonie</w:t>
      </w:r>
    </w:p>
    <w:p w14:paraId="558E6565" w14:textId="77777777" w:rsidR="00B07561" w:rsidRPr="005C52AB" w:rsidRDefault="00B07561" w:rsidP="00B07561">
      <w:pPr>
        <w:autoSpaceDE w:val="0"/>
        <w:autoSpaceDN w:val="0"/>
        <w:adjustRightInd w:val="0"/>
        <w:spacing w:after="0" w:line="240" w:lineRule="auto"/>
        <w:jc w:val="both"/>
      </w:pPr>
      <w:r w:rsidRPr="005C52AB">
        <w:t xml:space="preserve">Des ressources à caractère pédagogique ou pouvant être utilisées pour la sensibilisation de publics autour de la langue française, de la francophonie, des langues de France ou de la diversité linguistique se trouvent </w:t>
      </w:r>
      <w:hyperlink r:id="rId172" w:history="1">
        <w:r w:rsidRPr="005C52AB">
          <w:rPr>
            <w:rStyle w:val="Lienhypertexte"/>
          </w:rPr>
          <w:t>sur le site de la Délégation générale à la langue française et aux langues de France (DGLFLF)</w:t>
        </w:r>
      </w:hyperlink>
      <w:r w:rsidRPr="005C52AB">
        <w:t>.</w:t>
      </w:r>
    </w:p>
    <w:p w14:paraId="52D4A92F" w14:textId="0D617A08" w:rsidR="00B07561" w:rsidRPr="005C52AB" w:rsidRDefault="00832C6E" w:rsidP="00486994">
      <w:r w:rsidRPr="005C52AB">
        <w:t xml:space="preserve">Vous pouvez vous abonner à la newsletter de la DGLFLF en cliquant ici : </w:t>
      </w:r>
      <w:hyperlink r:id="rId173" w:history="1">
        <w:r w:rsidRPr="005C52AB">
          <w:rPr>
            <w:rStyle w:val="Lienhypertexte"/>
          </w:rPr>
          <w:t>infolettres.duministeredelaculture.fr/emailing/56020/89/r16ejvbpbshsjujmivsmmjijffgbgheuufp/emailing.aspx</w:t>
        </w:r>
      </w:hyperlink>
    </w:p>
    <w:p w14:paraId="3EF0038A" w14:textId="77777777" w:rsidR="00D272B1" w:rsidRPr="005C52AB" w:rsidRDefault="00D272B1" w:rsidP="00B07561">
      <w:pPr>
        <w:autoSpaceDE w:val="0"/>
        <w:autoSpaceDN w:val="0"/>
        <w:adjustRightInd w:val="0"/>
        <w:spacing w:after="0" w:line="240" w:lineRule="auto"/>
        <w:jc w:val="both"/>
      </w:pPr>
    </w:p>
    <w:p w14:paraId="44FF895B" w14:textId="77777777" w:rsidR="006D7A4C" w:rsidRPr="005C52AB" w:rsidRDefault="00D272B1" w:rsidP="006D7A4C">
      <w:pPr>
        <w:pStyle w:val="Paragraphedeliste"/>
        <w:numPr>
          <w:ilvl w:val="0"/>
          <w:numId w:val="13"/>
        </w:numPr>
        <w:ind w:left="0" w:firstLine="360"/>
        <w:jc w:val="both"/>
      </w:pPr>
      <w:r w:rsidRPr="005C52AB">
        <w:rPr>
          <w:rFonts w:cstheme="minorBidi"/>
          <w:b/>
        </w:rPr>
        <w:t>Les Nuits de la lecture</w:t>
      </w:r>
      <w:r w:rsidRPr="005C52AB">
        <w:rPr>
          <w:b/>
        </w:rPr>
        <w:t xml:space="preserve"> : </w:t>
      </w:r>
      <w:r w:rsidR="006D7A4C" w:rsidRPr="005C52AB">
        <w:t>lancé par le ministère de la Culture (France), ce</w:t>
      </w:r>
      <w:r w:rsidRPr="005C52AB">
        <w:t xml:space="preserve"> dispositif d’incitation à la lecture </w:t>
      </w:r>
      <w:r w:rsidR="006D7A4C" w:rsidRPr="005C52AB">
        <w:t xml:space="preserve">aura </w:t>
      </w:r>
      <w:r w:rsidRPr="005C52AB">
        <w:t xml:space="preserve">lieu </w:t>
      </w:r>
      <w:r w:rsidRPr="005C52AB">
        <w:rPr>
          <w:u w:val="single"/>
        </w:rPr>
        <w:t>du 21 au 24 janvier</w:t>
      </w:r>
      <w:r w:rsidRPr="005C52AB">
        <w:t xml:space="preserve">. </w:t>
      </w:r>
      <w:r w:rsidRPr="005C52AB">
        <w:rPr>
          <w:bCs/>
        </w:rPr>
        <w:t xml:space="preserve">Cette année, la manifestation s’articulera autour du </w:t>
      </w:r>
      <w:r w:rsidRPr="005C52AB">
        <w:t>thème « Relire le monde »</w:t>
      </w:r>
      <w:r w:rsidRPr="005C52AB">
        <w:rPr>
          <w:bCs/>
        </w:rPr>
        <w:t xml:space="preserve"> : </w:t>
      </w:r>
      <w:hyperlink r:id="rId174" w:history="1">
        <w:r w:rsidRPr="005C52AB">
          <w:rPr>
            <w:rStyle w:val="Lienhypertexte"/>
          </w:rPr>
          <w:t>https://nuitdelalecture.culture.gouv.fr/</w:t>
        </w:r>
      </w:hyperlink>
      <w:r w:rsidRPr="005C52AB">
        <w:rPr>
          <w:rStyle w:val="Lienhypertexte"/>
        </w:rPr>
        <w:t xml:space="preserve">. </w:t>
      </w:r>
      <w:r w:rsidRPr="005C52AB">
        <w:t xml:space="preserve">Diverses actions pourront être menées : des marathons de lecture, des contes chuchotés à l’oreille des tout-petits, des rencontres avec des auteurs, des ateliers, des concours, des dictées, des jeux d’évasion, des spectacles... </w:t>
      </w:r>
      <w:r w:rsidRPr="005C52AB">
        <w:rPr>
          <w:bCs/>
        </w:rPr>
        <w:t xml:space="preserve">Vous </w:t>
      </w:r>
      <w:r w:rsidRPr="005C52AB">
        <w:rPr>
          <w:bCs/>
        </w:rPr>
        <w:lastRenderedPageBreak/>
        <w:t xml:space="preserve">pouvez piocher des idées d'animation dans </w:t>
      </w:r>
      <w:hyperlink r:id="rId175" w:history="1">
        <w:r w:rsidRPr="005C52AB">
          <w:rPr>
            <w:rStyle w:val="Lienhypertexte"/>
          </w:rPr>
          <w:t>la boîte à idées</w:t>
        </w:r>
      </w:hyperlink>
      <w:r w:rsidRPr="005C52AB">
        <w:rPr>
          <w:rStyle w:val="Lienhypertexte"/>
        </w:rPr>
        <w:t xml:space="preserve">. </w:t>
      </w:r>
      <w:r w:rsidRPr="005C52AB">
        <w:rPr>
          <w:rStyle w:val="Lienhypertexte"/>
          <w:bCs/>
          <w:color w:val="auto"/>
          <w:u w:val="none"/>
        </w:rPr>
        <w:t xml:space="preserve">Dans la boîte à idées, </w:t>
      </w:r>
      <w:r w:rsidRPr="005C52AB">
        <w:t xml:space="preserve">vous trouverez une fiche outils pour mener le projet en ligne. </w:t>
      </w:r>
    </w:p>
    <w:p w14:paraId="4B2D3B74" w14:textId="1A452FD8" w:rsidR="00D272B1" w:rsidRPr="005C52AB" w:rsidRDefault="00D272B1" w:rsidP="006D7A4C">
      <w:pPr>
        <w:jc w:val="both"/>
      </w:pPr>
      <w:r w:rsidRPr="005C52AB">
        <w:t xml:space="preserve">Afin de la valoriser, inscrivez votre animation dans l’agenda de la manifestation, </w:t>
      </w:r>
      <w:hyperlink r:id="rId176" w:history="1">
        <w:r w:rsidRPr="005C52AB">
          <w:rPr>
            <w:rStyle w:val="Lienhypertexte"/>
          </w:rPr>
          <w:t>en ligne ici.</w:t>
        </w:r>
      </w:hyperlink>
      <w:r w:rsidRPr="005C52AB">
        <w:t xml:space="preserve"> </w:t>
      </w:r>
    </w:p>
    <w:p w14:paraId="5729C07F" w14:textId="77777777" w:rsidR="006A7019" w:rsidRPr="005C52AB" w:rsidRDefault="00724865" w:rsidP="003C4B0B">
      <w:pPr>
        <w:pStyle w:val="Paragraphedeliste"/>
        <w:numPr>
          <w:ilvl w:val="0"/>
          <w:numId w:val="13"/>
        </w:numPr>
        <w:ind w:left="0" w:firstLine="360"/>
        <w:jc w:val="both"/>
      </w:pPr>
      <w:hyperlink r:id="rId177" w:history="1">
        <w:r w:rsidR="006A7019" w:rsidRPr="005C52AB">
          <w:rPr>
            <w:rFonts w:cstheme="minorBidi"/>
            <w:b/>
          </w:rPr>
          <w:t>La Comédie française </w:t>
        </w:r>
      </w:hyperlink>
      <w:r w:rsidR="006A7019" w:rsidRPr="005C52AB">
        <w:t xml:space="preserve">: Vous trouverez la programmation 2020-2021 avec nombre de ressources pédagogiques en ligne de la Comédie française en lien avec l’actualité de la programmation théâtrale. </w:t>
      </w:r>
    </w:p>
    <w:p w14:paraId="6DAC5DA2" w14:textId="77777777" w:rsidR="003C4B0B" w:rsidRPr="005C52AB" w:rsidRDefault="003C4B0B" w:rsidP="003C4B0B">
      <w:pPr>
        <w:pStyle w:val="Paragraphedeliste"/>
        <w:jc w:val="both"/>
      </w:pPr>
    </w:p>
    <w:p w14:paraId="54B27266" w14:textId="22584BE7" w:rsidR="003C4B0B" w:rsidRPr="005C52AB" w:rsidRDefault="003C4B0B" w:rsidP="003C4B0B">
      <w:pPr>
        <w:pStyle w:val="Paragraphedeliste"/>
        <w:numPr>
          <w:ilvl w:val="0"/>
          <w:numId w:val="13"/>
        </w:numPr>
        <w:ind w:left="0" w:firstLine="360"/>
        <w:jc w:val="both"/>
        <w:rPr>
          <w:rFonts w:cstheme="minorBidi"/>
          <w:b/>
          <w:color w:val="1B416F"/>
          <w:sz w:val="28"/>
          <w:szCs w:val="28"/>
        </w:rPr>
      </w:pPr>
      <w:r w:rsidRPr="005C52AB">
        <w:rPr>
          <w:rFonts w:cstheme="minorBidi"/>
          <w:b/>
        </w:rPr>
        <w:t>PATHELIVE </w:t>
      </w:r>
      <w:r w:rsidRPr="005C52AB">
        <w:rPr>
          <w:rFonts w:cstheme="minorBidi"/>
          <w:b/>
          <w:color w:val="1B416F"/>
          <w:sz w:val="28"/>
          <w:szCs w:val="28"/>
        </w:rPr>
        <w:t xml:space="preserve">: </w:t>
      </w:r>
      <w:r w:rsidRPr="005C52AB">
        <w:rPr>
          <w:rFonts w:cstheme="minorBidi"/>
        </w:rPr>
        <w:t>les pièces de théâtre de la Comédie française</w:t>
      </w:r>
      <w:r w:rsidRPr="005C52AB">
        <w:rPr>
          <w:rFonts w:cstheme="minorBidi"/>
          <w:b/>
          <w:sz w:val="28"/>
          <w:szCs w:val="28"/>
        </w:rPr>
        <w:t xml:space="preserve"> </w:t>
      </w:r>
      <w:r w:rsidRPr="005C52AB">
        <w:rPr>
          <w:rFonts w:cstheme="minorBidi"/>
        </w:rPr>
        <w:t>sont filmées et retransmises pour diffusion dans les cinémas de France et dans le monde. D</w:t>
      </w:r>
      <w:r w:rsidRPr="005C52AB">
        <w:t xml:space="preserve">ès la rentrée scolaire, le catalogue disponible pour projections scolaires </w:t>
      </w:r>
      <w:r w:rsidR="009D43CC" w:rsidRPr="005C52AB">
        <w:t>de PATHELIVE</w:t>
      </w:r>
      <w:r w:rsidRPr="005C52AB">
        <w:t xml:space="preserve"> est le suivant, enrichi prochainement de deux nouvelles pièces : </w:t>
      </w:r>
      <w:hyperlink r:id="rId178" w:history="1">
        <w:r w:rsidRPr="005C52AB">
          <w:rPr>
            <w:rStyle w:val="Lienhypertexte"/>
            <w:rFonts w:eastAsia="Times New Roman"/>
          </w:rPr>
          <w:t>Le malade imaginaire</w:t>
        </w:r>
      </w:hyperlink>
      <w:r w:rsidRPr="005C52AB">
        <w:rPr>
          <w:rFonts w:eastAsia="Times New Roman"/>
        </w:rPr>
        <w:t xml:space="preserve"> (disponible dès le 23 novembre 2020) et </w:t>
      </w:r>
      <w:hyperlink r:id="rId179" w:history="1">
        <w:r w:rsidRPr="005C52AB">
          <w:rPr>
            <w:rStyle w:val="Lienhypertexte"/>
            <w:rFonts w:eastAsia="Times New Roman"/>
          </w:rPr>
          <w:t>Le Bourgeois gentilhomme</w:t>
        </w:r>
      </w:hyperlink>
      <w:r w:rsidRPr="005C52AB">
        <w:rPr>
          <w:rFonts w:eastAsia="Times New Roman"/>
        </w:rPr>
        <w:t xml:space="preserve"> (disponible dès le 21 juin 2021).</w:t>
      </w:r>
    </w:p>
    <w:p w14:paraId="17DEFBFB" w14:textId="77777777" w:rsidR="003C4B0B" w:rsidRPr="005C52AB" w:rsidRDefault="003C4B0B" w:rsidP="003C4B0B">
      <w:pPr>
        <w:spacing w:after="0"/>
        <w:ind w:firstLine="360"/>
        <w:jc w:val="both"/>
        <w:rPr>
          <w:b/>
          <w:color w:val="1B416F"/>
          <w:sz w:val="28"/>
          <w:szCs w:val="28"/>
        </w:rPr>
      </w:pPr>
    </w:p>
    <w:p w14:paraId="5CDBA611" w14:textId="77777777" w:rsidR="003C4B0B" w:rsidRPr="005C52AB" w:rsidRDefault="00724865" w:rsidP="003C4B0B">
      <w:pPr>
        <w:spacing w:after="0" w:line="240" w:lineRule="auto"/>
        <w:ind w:firstLine="360"/>
        <w:rPr>
          <w:rFonts w:eastAsia="Times New Roman"/>
        </w:rPr>
      </w:pPr>
      <w:hyperlink r:id="rId180" w:tgtFrame="_blank" w:history="1">
        <w:r w:rsidR="003C4B0B" w:rsidRPr="005C52AB">
          <w:rPr>
            <w:rStyle w:val="Lienhypertexte"/>
            <w:rFonts w:eastAsia="Times New Roman"/>
          </w:rPr>
          <w:t>Roméo et Juliette</w:t>
        </w:r>
      </w:hyperlink>
      <w:r w:rsidR="003C4B0B" w:rsidRPr="005C52AB">
        <w:rPr>
          <w:rFonts w:eastAsia="Times New Roman"/>
        </w:rPr>
        <w:t> (disponible)</w:t>
      </w:r>
    </w:p>
    <w:p w14:paraId="717ED368" w14:textId="77777777" w:rsidR="003C4B0B" w:rsidRPr="005C52AB" w:rsidRDefault="00724865" w:rsidP="003C4B0B">
      <w:pPr>
        <w:spacing w:after="0" w:line="240" w:lineRule="auto"/>
        <w:ind w:firstLine="360"/>
        <w:rPr>
          <w:rFonts w:eastAsia="Times New Roman"/>
        </w:rPr>
      </w:pPr>
      <w:hyperlink r:id="rId181" w:tgtFrame="_blank" w:history="1">
        <w:r w:rsidR="003C4B0B" w:rsidRPr="005C52AB">
          <w:rPr>
            <w:rStyle w:val="Lienhypertexte"/>
            <w:rFonts w:eastAsia="Times New Roman"/>
          </w:rPr>
          <w:t>Le Misanthrope</w:t>
        </w:r>
      </w:hyperlink>
      <w:r w:rsidR="003C4B0B" w:rsidRPr="005C52AB">
        <w:rPr>
          <w:rFonts w:eastAsia="Times New Roman"/>
        </w:rPr>
        <w:t> (disponible)</w:t>
      </w:r>
    </w:p>
    <w:p w14:paraId="298138F0" w14:textId="77777777" w:rsidR="003C4B0B" w:rsidRPr="005C52AB" w:rsidRDefault="00724865" w:rsidP="003C4B0B">
      <w:pPr>
        <w:spacing w:after="0" w:line="240" w:lineRule="auto"/>
        <w:ind w:firstLine="360"/>
        <w:rPr>
          <w:rFonts w:eastAsia="Times New Roman"/>
        </w:rPr>
      </w:pPr>
      <w:hyperlink r:id="rId182" w:tgtFrame="_blank" w:history="1">
        <w:r w:rsidR="003C4B0B" w:rsidRPr="005C52AB">
          <w:rPr>
            <w:rStyle w:val="Lienhypertexte"/>
            <w:rFonts w:eastAsia="Times New Roman"/>
          </w:rPr>
          <w:t>Cyrano de Bergerac</w:t>
        </w:r>
      </w:hyperlink>
      <w:r w:rsidR="003C4B0B" w:rsidRPr="005C52AB">
        <w:rPr>
          <w:rFonts w:eastAsia="Times New Roman"/>
        </w:rPr>
        <w:t> (disponible)</w:t>
      </w:r>
    </w:p>
    <w:p w14:paraId="5D722847" w14:textId="77777777" w:rsidR="003C4B0B" w:rsidRPr="005C52AB" w:rsidRDefault="00724865" w:rsidP="003C4B0B">
      <w:pPr>
        <w:spacing w:after="0" w:line="240" w:lineRule="auto"/>
        <w:ind w:firstLine="360"/>
        <w:rPr>
          <w:rFonts w:eastAsia="Times New Roman"/>
        </w:rPr>
      </w:pPr>
      <w:hyperlink r:id="rId183" w:tgtFrame="_blank" w:history="1">
        <w:r w:rsidR="003C4B0B" w:rsidRPr="005C52AB">
          <w:rPr>
            <w:rStyle w:val="Lienhypertexte"/>
            <w:rFonts w:eastAsia="Times New Roman"/>
          </w:rPr>
          <w:t>Les Fourberies de Scapin</w:t>
        </w:r>
      </w:hyperlink>
      <w:r w:rsidR="003C4B0B" w:rsidRPr="005C52AB">
        <w:rPr>
          <w:rFonts w:eastAsia="Times New Roman"/>
        </w:rPr>
        <w:t> (disponible)</w:t>
      </w:r>
    </w:p>
    <w:p w14:paraId="7F800481" w14:textId="77777777" w:rsidR="003C4B0B" w:rsidRPr="005C52AB" w:rsidRDefault="00724865" w:rsidP="003C4B0B">
      <w:pPr>
        <w:spacing w:after="0" w:line="240" w:lineRule="auto"/>
        <w:ind w:firstLine="360"/>
        <w:rPr>
          <w:rFonts w:eastAsia="Times New Roman"/>
        </w:rPr>
      </w:pPr>
      <w:hyperlink r:id="rId184" w:tgtFrame="_blank" w:history="1">
        <w:r w:rsidR="003C4B0B" w:rsidRPr="005C52AB">
          <w:rPr>
            <w:rStyle w:val="Lienhypertexte"/>
            <w:rFonts w:eastAsia="Times New Roman"/>
          </w:rPr>
          <w:t>Le Petit-Maître corrigé</w:t>
        </w:r>
      </w:hyperlink>
      <w:r w:rsidR="003C4B0B" w:rsidRPr="005C52AB">
        <w:rPr>
          <w:rFonts w:eastAsia="Times New Roman"/>
        </w:rPr>
        <w:t> (disponible)</w:t>
      </w:r>
    </w:p>
    <w:p w14:paraId="6D39CB76" w14:textId="77777777" w:rsidR="003C4B0B" w:rsidRPr="005C52AB" w:rsidRDefault="00724865" w:rsidP="003C4B0B">
      <w:pPr>
        <w:spacing w:after="0" w:line="240" w:lineRule="auto"/>
        <w:ind w:firstLine="360"/>
        <w:rPr>
          <w:rFonts w:eastAsia="Times New Roman"/>
        </w:rPr>
      </w:pPr>
      <w:hyperlink r:id="rId185" w:tgtFrame="_blank" w:history="1">
        <w:r w:rsidR="003C4B0B" w:rsidRPr="005C52AB">
          <w:rPr>
            <w:rStyle w:val="Lienhypertexte"/>
            <w:rFonts w:eastAsia="Times New Roman"/>
          </w:rPr>
          <w:t>Britannicus</w:t>
        </w:r>
      </w:hyperlink>
      <w:r w:rsidR="003C4B0B" w:rsidRPr="005C52AB">
        <w:rPr>
          <w:rFonts w:eastAsia="Times New Roman"/>
        </w:rPr>
        <w:t> (disponible)</w:t>
      </w:r>
    </w:p>
    <w:p w14:paraId="5D3F5EC8" w14:textId="77777777" w:rsidR="003C4B0B" w:rsidRPr="005C52AB" w:rsidRDefault="00724865" w:rsidP="003C4B0B">
      <w:pPr>
        <w:spacing w:after="0" w:line="240" w:lineRule="auto"/>
        <w:ind w:firstLine="360"/>
        <w:rPr>
          <w:rFonts w:eastAsia="Times New Roman"/>
        </w:rPr>
      </w:pPr>
      <w:hyperlink r:id="rId186" w:tgtFrame="_blank" w:history="1">
        <w:r w:rsidR="003C4B0B" w:rsidRPr="005C52AB">
          <w:rPr>
            <w:rStyle w:val="Lienhypertexte"/>
            <w:rFonts w:eastAsia="Times New Roman"/>
          </w:rPr>
          <w:t>Lucrèce Borgia</w:t>
        </w:r>
      </w:hyperlink>
      <w:r w:rsidR="003C4B0B" w:rsidRPr="005C52AB">
        <w:rPr>
          <w:rFonts w:eastAsia="Times New Roman"/>
        </w:rPr>
        <w:t> (disponible)</w:t>
      </w:r>
    </w:p>
    <w:p w14:paraId="632414AB" w14:textId="77777777" w:rsidR="003C4B0B" w:rsidRPr="005C52AB" w:rsidRDefault="00724865" w:rsidP="003C4B0B">
      <w:pPr>
        <w:spacing w:after="0" w:line="240" w:lineRule="auto"/>
        <w:ind w:firstLine="360"/>
        <w:rPr>
          <w:rFonts w:eastAsia="Times New Roman"/>
        </w:rPr>
      </w:pPr>
      <w:hyperlink r:id="rId187" w:tgtFrame="_blank" w:history="1">
        <w:r w:rsidR="003C4B0B" w:rsidRPr="005C52AB">
          <w:rPr>
            <w:rStyle w:val="Lienhypertexte"/>
            <w:rFonts w:eastAsia="Times New Roman"/>
          </w:rPr>
          <w:t>La Nuit des rois ou Tout ce que vous voulez</w:t>
        </w:r>
      </w:hyperlink>
      <w:r w:rsidR="003C4B0B" w:rsidRPr="005C52AB">
        <w:rPr>
          <w:rFonts w:eastAsia="Times New Roman"/>
        </w:rPr>
        <w:t> (disponible)</w:t>
      </w:r>
    </w:p>
    <w:p w14:paraId="7A39C12E" w14:textId="77777777" w:rsidR="003C4B0B" w:rsidRPr="005C52AB" w:rsidRDefault="00724865" w:rsidP="003C4B0B">
      <w:pPr>
        <w:spacing w:after="0" w:line="240" w:lineRule="auto"/>
        <w:ind w:firstLine="360"/>
        <w:rPr>
          <w:rFonts w:eastAsia="Times New Roman"/>
        </w:rPr>
      </w:pPr>
      <w:hyperlink r:id="rId188" w:tgtFrame="_blank" w:history="1">
        <w:r w:rsidR="003C4B0B" w:rsidRPr="005C52AB">
          <w:rPr>
            <w:rStyle w:val="Lienhypertexte"/>
            <w:rFonts w:eastAsia="Times New Roman"/>
          </w:rPr>
          <w:t>Électre / Oreste</w:t>
        </w:r>
      </w:hyperlink>
      <w:r w:rsidR="003C4B0B" w:rsidRPr="005C52AB">
        <w:rPr>
          <w:rFonts w:eastAsia="Times New Roman"/>
        </w:rPr>
        <w:t> (disponible)</w:t>
      </w:r>
    </w:p>
    <w:p w14:paraId="14B4F27B" w14:textId="77777777" w:rsidR="003C4B0B" w:rsidRPr="005C52AB" w:rsidRDefault="00724865" w:rsidP="003C4B0B">
      <w:pPr>
        <w:spacing w:after="0" w:line="240" w:lineRule="auto"/>
        <w:ind w:firstLine="360"/>
        <w:rPr>
          <w:rFonts w:eastAsia="Times New Roman"/>
        </w:rPr>
      </w:pPr>
      <w:hyperlink r:id="rId189" w:tgtFrame="_blank" w:history="1">
        <w:r w:rsidR="003C4B0B" w:rsidRPr="005C52AB">
          <w:rPr>
            <w:rStyle w:val="Lienhypertexte"/>
            <w:rFonts w:eastAsia="Times New Roman"/>
          </w:rPr>
          <w:t>La Puce à l’oreille</w:t>
        </w:r>
      </w:hyperlink>
      <w:r w:rsidR="003C4B0B" w:rsidRPr="005C52AB">
        <w:rPr>
          <w:rFonts w:eastAsia="Times New Roman"/>
        </w:rPr>
        <w:t xml:space="preserve"> (disponible) </w:t>
      </w:r>
    </w:p>
    <w:p w14:paraId="7CC71A64" w14:textId="77777777" w:rsidR="003C4B0B" w:rsidRPr="005C52AB" w:rsidRDefault="003C4B0B" w:rsidP="003C4B0B">
      <w:pPr>
        <w:spacing w:after="0" w:line="240" w:lineRule="auto"/>
        <w:ind w:left="720"/>
        <w:rPr>
          <w:rFonts w:eastAsia="Times New Roman"/>
        </w:rPr>
      </w:pPr>
    </w:p>
    <w:p w14:paraId="7D4C79FE" w14:textId="77777777" w:rsidR="003C4B0B" w:rsidRPr="005C52AB" w:rsidRDefault="003C4B0B" w:rsidP="003C4B0B">
      <w:pPr>
        <w:spacing w:after="0"/>
        <w:rPr>
          <w:rStyle w:val="Lienhypertexte"/>
        </w:rPr>
      </w:pPr>
      <w:r w:rsidRPr="005C52AB">
        <w:t xml:space="preserve">Les établissements LabelFrancEducation qui souhaitent visionner avec leurs élèves une pièce de théâtre de la Comédie française  peuvent le faire dans le cinéma local proche de leur établissement, en faisant une demande à </w:t>
      </w:r>
      <w:hyperlink r:id="rId190" w:history="1">
        <w:r w:rsidRPr="005C52AB">
          <w:rPr>
            <w:rStyle w:val="Lienhypertexte"/>
          </w:rPr>
          <w:t>comediefrancaiseaucinema@pathe.com</w:t>
        </w:r>
      </w:hyperlink>
      <w:r w:rsidRPr="005C52AB">
        <w:rPr>
          <w:rStyle w:val="Lienhypertexte"/>
        </w:rPr>
        <w:t>.</w:t>
      </w:r>
    </w:p>
    <w:p w14:paraId="79F0F54A" w14:textId="77777777" w:rsidR="003C4B0B" w:rsidRPr="005C52AB" w:rsidRDefault="003C4B0B" w:rsidP="003C4B0B">
      <w:pPr>
        <w:spacing w:after="0"/>
      </w:pPr>
      <w:r w:rsidRPr="005C52AB">
        <w:rPr>
          <w:rStyle w:val="Lienhypertexte"/>
          <w:color w:val="auto"/>
        </w:rPr>
        <w:t xml:space="preserve">NB- </w:t>
      </w:r>
      <w:r w:rsidRPr="005C52AB">
        <w:t>les salles de cinéma, en fonction des territoires, accueillent des classes dans le respect des règles sanitaires en vigueur. S’assurer en amont des conditions d’accueil auprès de Pathé Live.</w:t>
      </w:r>
    </w:p>
    <w:p w14:paraId="2BFF0701" w14:textId="77777777" w:rsidR="003C4B0B" w:rsidRPr="005C52AB" w:rsidRDefault="003C4B0B" w:rsidP="003C4B0B">
      <w:pPr>
        <w:spacing w:after="0"/>
        <w:rPr>
          <w:rStyle w:val="Lienhypertexte"/>
        </w:rPr>
      </w:pPr>
    </w:p>
    <w:p w14:paraId="71BC7339" w14:textId="77777777" w:rsidR="003C4B0B" w:rsidRPr="005C52AB" w:rsidRDefault="003C4B0B" w:rsidP="003C4B0B">
      <w:pPr>
        <w:spacing w:after="0" w:line="240" w:lineRule="auto"/>
        <w:jc w:val="both"/>
        <w:rPr>
          <w:u w:val="single"/>
        </w:rPr>
      </w:pPr>
      <w:r w:rsidRPr="005C52AB">
        <w:rPr>
          <w:u w:val="single"/>
        </w:rPr>
        <w:t xml:space="preserve">Informations à transmettre pour l’organisation d’une séance : </w:t>
      </w:r>
    </w:p>
    <w:p w14:paraId="659D44F2" w14:textId="77777777" w:rsidR="003C4B0B" w:rsidRPr="005C52AB" w:rsidRDefault="003C4B0B" w:rsidP="003C4B0B">
      <w:pPr>
        <w:pStyle w:val="NormalWeb"/>
        <w:numPr>
          <w:ilvl w:val="0"/>
          <w:numId w:val="20"/>
        </w:numPr>
        <w:spacing w:before="0" w:beforeAutospacing="0"/>
        <w:ind w:left="714" w:hanging="357"/>
        <w:jc w:val="both"/>
        <w:rPr>
          <w:rFonts w:asciiTheme="minorHAnsi" w:hAnsiTheme="minorHAnsi"/>
          <w:sz w:val="22"/>
          <w:szCs w:val="22"/>
        </w:rPr>
      </w:pPr>
      <w:r w:rsidRPr="005C52AB">
        <w:rPr>
          <w:rFonts w:asciiTheme="minorHAnsi" w:hAnsiTheme="minorHAnsi"/>
          <w:sz w:val="22"/>
          <w:szCs w:val="22"/>
        </w:rPr>
        <w:t>Coordonnées de la salle de cinéma, proche de l’établissement et partout dans le monde, dans laquelle vous souhaitez emmener vos élèves pour que Pathé Live puisse se mettre en relation avec son équipe ;</w:t>
      </w:r>
    </w:p>
    <w:p w14:paraId="5D6ADFD7" w14:textId="77777777" w:rsidR="003C4B0B" w:rsidRPr="005C52AB" w:rsidRDefault="003C4B0B" w:rsidP="003C4B0B">
      <w:pPr>
        <w:pStyle w:val="NormalWeb"/>
        <w:numPr>
          <w:ilvl w:val="0"/>
          <w:numId w:val="20"/>
        </w:numPr>
        <w:jc w:val="both"/>
        <w:rPr>
          <w:rFonts w:asciiTheme="minorHAnsi" w:hAnsiTheme="minorHAnsi"/>
          <w:sz w:val="22"/>
          <w:szCs w:val="22"/>
        </w:rPr>
      </w:pPr>
      <w:r w:rsidRPr="005C52AB">
        <w:rPr>
          <w:rFonts w:asciiTheme="minorHAnsi" w:hAnsiTheme="minorHAnsi"/>
          <w:sz w:val="22"/>
          <w:szCs w:val="22"/>
        </w:rPr>
        <w:t>Date à laquelle vous souhaitez organiser cette projection (comptez un délai raisonnable de deux à trois semaines entre votre demande et la date souhaitée pour la projection) ;</w:t>
      </w:r>
    </w:p>
    <w:p w14:paraId="681A1278" w14:textId="77777777" w:rsidR="003C4B0B" w:rsidRPr="005C52AB" w:rsidRDefault="003C4B0B" w:rsidP="003C4B0B">
      <w:pPr>
        <w:pStyle w:val="NormalWeb"/>
        <w:numPr>
          <w:ilvl w:val="0"/>
          <w:numId w:val="20"/>
        </w:numPr>
        <w:jc w:val="both"/>
        <w:rPr>
          <w:rFonts w:asciiTheme="minorHAnsi" w:hAnsiTheme="minorHAnsi"/>
          <w:sz w:val="22"/>
          <w:szCs w:val="22"/>
        </w:rPr>
      </w:pPr>
      <w:r w:rsidRPr="005C52AB">
        <w:rPr>
          <w:rFonts w:asciiTheme="minorHAnsi" w:hAnsiTheme="minorHAnsi"/>
          <w:sz w:val="22"/>
          <w:szCs w:val="22"/>
        </w:rPr>
        <w:t>Estimation du nombre d’élèves que cette projection concerne.</w:t>
      </w:r>
    </w:p>
    <w:p w14:paraId="4B437DDA" w14:textId="77777777" w:rsidR="003C4B0B" w:rsidRPr="005C52AB" w:rsidRDefault="003C4B0B" w:rsidP="003C4B0B">
      <w:pPr>
        <w:pStyle w:val="NormalWeb"/>
        <w:spacing w:after="0" w:afterAutospacing="0"/>
        <w:rPr>
          <w:rFonts w:asciiTheme="minorHAnsi" w:eastAsiaTheme="minorHAnsi" w:hAnsiTheme="minorHAnsi" w:cstheme="minorBidi"/>
          <w:sz w:val="22"/>
          <w:szCs w:val="22"/>
          <w:u w:val="single"/>
          <w:lang w:eastAsia="en-US"/>
        </w:rPr>
      </w:pPr>
      <w:r w:rsidRPr="005C52AB">
        <w:rPr>
          <w:rFonts w:asciiTheme="minorHAnsi" w:eastAsiaTheme="minorHAnsi" w:hAnsiTheme="minorHAnsi" w:cstheme="minorBidi"/>
          <w:bCs/>
          <w:sz w:val="22"/>
          <w:szCs w:val="22"/>
          <w:u w:val="single"/>
          <w:lang w:eastAsia="en-US"/>
        </w:rPr>
        <w:t>Tarif </w:t>
      </w:r>
      <w:r w:rsidRPr="005C52AB">
        <w:rPr>
          <w:rFonts w:asciiTheme="minorHAnsi" w:eastAsiaTheme="minorHAnsi" w:hAnsiTheme="minorHAnsi" w:cstheme="minorBidi"/>
          <w:sz w:val="22"/>
          <w:szCs w:val="22"/>
          <w:u w:val="single"/>
          <w:lang w:eastAsia="en-US"/>
        </w:rPr>
        <w:t>: l</w:t>
      </w:r>
      <w:r w:rsidRPr="005C52AB">
        <w:rPr>
          <w:rFonts w:asciiTheme="minorHAnsi" w:hAnsiTheme="minorHAnsi"/>
          <w:sz w:val="22"/>
          <w:szCs w:val="22"/>
        </w:rPr>
        <w:t>a projection pourra se faire au tarif scolaire pratiqué dans la salle (à titre indicatif, le tarif de 5 € par élève est celui généralement pratiqué en France).</w:t>
      </w:r>
    </w:p>
    <w:p w14:paraId="5B8D4916" w14:textId="77777777" w:rsidR="006A7019" w:rsidRPr="005C52AB" w:rsidRDefault="006A7019" w:rsidP="003C4B0B">
      <w:pPr>
        <w:jc w:val="both"/>
        <w:rPr>
          <w:b/>
          <w:color w:val="1B416F"/>
          <w:sz w:val="28"/>
          <w:szCs w:val="28"/>
          <w:u w:val="single"/>
        </w:rPr>
      </w:pPr>
    </w:p>
    <w:p w14:paraId="0D4EABB1" w14:textId="07410DCB" w:rsidR="004B1A46" w:rsidRPr="005C52AB" w:rsidRDefault="004B1A46" w:rsidP="004B1A46">
      <w:pPr>
        <w:spacing w:after="0"/>
        <w:jc w:val="both"/>
        <w:rPr>
          <w:rFonts w:ascii="Calibri" w:hAnsi="Calibri"/>
          <w:b/>
          <w:color w:val="1B416F"/>
          <w:sz w:val="28"/>
          <w:szCs w:val="28"/>
          <w:u w:val="single"/>
        </w:rPr>
      </w:pPr>
      <w:r w:rsidRPr="005C52AB">
        <w:rPr>
          <w:rFonts w:ascii="Calibri" w:hAnsi="Calibri"/>
          <w:b/>
          <w:color w:val="1B416F"/>
          <w:sz w:val="28"/>
          <w:szCs w:val="28"/>
          <w:u w:val="single"/>
        </w:rPr>
        <w:t>Cinéma, audiovisuel</w:t>
      </w:r>
    </w:p>
    <w:p w14:paraId="509F5DD3" w14:textId="77777777" w:rsidR="00FE6C64" w:rsidRPr="005C52AB" w:rsidRDefault="00FE6C64" w:rsidP="00FE6C64">
      <w:pPr>
        <w:spacing w:after="0"/>
        <w:jc w:val="both"/>
      </w:pPr>
    </w:p>
    <w:p w14:paraId="5AF7AA8A" w14:textId="77777777" w:rsidR="00F45497" w:rsidRPr="005C52AB" w:rsidRDefault="00724865" w:rsidP="009D43CC">
      <w:pPr>
        <w:pStyle w:val="Paragraphedeliste"/>
        <w:ind w:left="0"/>
        <w:jc w:val="both"/>
        <w:rPr>
          <w:rFonts w:cs="Helvetica"/>
        </w:rPr>
      </w:pPr>
      <w:hyperlink r:id="rId191" w:history="1">
        <w:proofErr w:type="spellStart"/>
        <w:r w:rsidR="001E38C1" w:rsidRPr="005C52AB">
          <w:rPr>
            <w:rFonts w:cstheme="minorBidi"/>
            <w:b/>
          </w:rPr>
          <w:t>European</w:t>
        </w:r>
        <w:proofErr w:type="spellEnd"/>
        <w:r w:rsidR="001E38C1" w:rsidRPr="005C52AB">
          <w:rPr>
            <w:rFonts w:cstheme="minorBidi"/>
            <w:b/>
          </w:rPr>
          <w:t xml:space="preserve"> film </w:t>
        </w:r>
        <w:proofErr w:type="spellStart"/>
        <w:r w:rsidR="001E38C1" w:rsidRPr="005C52AB">
          <w:rPr>
            <w:rFonts w:cstheme="minorBidi"/>
            <w:b/>
          </w:rPr>
          <w:t>factory</w:t>
        </w:r>
        <w:proofErr w:type="spellEnd"/>
      </w:hyperlink>
      <w:r w:rsidR="001E38C1" w:rsidRPr="005C52AB">
        <w:rPr>
          <w:rFonts w:cstheme="minorBidi"/>
          <w:b/>
        </w:rPr>
        <w:t>,</w:t>
      </w:r>
      <w:r w:rsidR="001E38C1" w:rsidRPr="005C52AB">
        <w:rPr>
          <w:rFonts w:cstheme="minorBidi"/>
          <w:b/>
          <w:color w:val="1B416F"/>
          <w:sz w:val="28"/>
          <w:szCs w:val="28"/>
        </w:rPr>
        <w:t xml:space="preserve"> </w:t>
      </w:r>
      <w:r w:rsidR="001E38C1" w:rsidRPr="005C52AB">
        <w:rPr>
          <w:rFonts w:cs="Helvetica"/>
        </w:rPr>
        <w:t>la nouvelle plateforme européenne d’éducation au cinéma</w:t>
      </w:r>
      <w:r w:rsidR="00F45497" w:rsidRPr="005C52AB">
        <w:rPr>
          <w:rFonts w:cs="Helvetica"/>
        </w:rPr>
        <w:t xml:space="preserve"> de l’Institut français.</w:t>
      </w:r>
    </w:p>
    <w:p w14:paraId="71B623A8" w14:textId="6A5645A0" w:rsidR="001E38C1" w:rsidRPr="005C52AB" w:rsidRDefault="001E38C1" w:rsidP="00F45497">
      <w:pPr>
        <w:pStyle w:val="Paragraphedeliste"/>
        <w:ind w:left="0"/>
        <w:jc w:val="both"/>
        <w:rPr>
          <w:rFonts w:cs="Helvetica"/>
        </w:rPr>
      </w:pPr>
      <w:r w:rsidRPr="005C52AB">
        <w:rPr>
          <w:rFonts w:asciiTheme="minorHAnsi" w:hAnsiTheme="minorHAnsi" w:cstheme="minorBidi"/>
          <w:color w:val="000000"/>
        </w:rPr>
        <w:t xml:space="preserve">Pour la rentrée 2020, l’Institut français lance une nouvelle plateforme d’éducation au cinéma en Europe, </w:t>
      </w:r>
      <w:hyperlink r:id="rId192" w:history="1">
        <w:proofErr w:type="spellStart"/>
        <w:r w:rsidRPr="005C52AB">
          <w:rPr>
            <w:rFonts w:asciiTheme="minorHAnsi" w:hAnsiTheme="minorHAnsi" w:cstheme="minorBidi"/>
            <w:color w:val="000000"/>
          </w:rPr>
          <w:t>European</w:t>
        </w:r>
        <w:proofErr w:type="spellEnd"/>
        <w:r w:rsidRPr="005C52AB">
          <w:rPr>
            <w:rFonts w:asciiTheme="minorHAnsi" w:hAnsiTheme="minorHAnsi" w:cstheme="minorBidi"/>
            <w:color w:val="000000"/>
          </w:rPr>
          <w:t xml:space="preserve"> Film </w:t>
        </w:r>
        <w:proofErr w:type="spellStart"/>
        <w:r w:rsidRPr="005C52AB">
          <w:rPr>
            <w:rFonts w:asciiTheme="minorHAnsi" w:hAnsiTheme="minorHAnsi" w:cstheme="minorBidi"/>
            <w:color w:val="000000"/>
          </w:rPr>
          <w:t>Factory</w:t>
        </w:r>
        <w:proofErr w:type="spellEnd"/>
      </w:hyperlink>
      <w:r w:rsidRPr="005C52AB">
        <w:rPr>
          <w:rFonts w:asciiTheme="minorHAnsi" w:hAnsiTheme="minorHAnsi" w:cstheme="minorBidi"/>
          <w:color w:val="000000"/>
        </w:rPr>
        <w:t xml:space="preserve">, soutenue par le programme Europe Créative MÉDIA, et en partenariat avec </w:t>
      </w:r>
      <w:hyperlink r:id="rId193" w:history="1">
        <w:r w:rsidRPr="005C52AB">
          <w:rPr>
            <w:rFonts w:asciiTheme="minorHAnsi" w:hAnsiTheme="minorHAnsi" w:cstheme="minorBidi"/>
            <w:color w:val="000000"/>
          </w:rPr>
          <w:t>ARTE Education</w:t>
        </w:r>
      </w:hyperlink>
      <w:r w:rsidRPr="005C52AB">
        <w:rPr>
          <w:rFonts w:asciiTheme="minorHAnsi" w:hAnsiTheme="minorHAnsi" w:cstheme="minorBidi"/>
          <w:color w:val="000000"/>
        </w:rPr>
        <w:t xml:space="preserve"> et </w:t>
      </w:r>
      <w:hyperlink r:id="rId194" w:history="1">
        <w:proofErr w:type="spellStart"/>
        <w:r w:rsidRPr="005C52AB">
          <w:rPr>
            <w:rFonts w:asciiTheme="minorHAnsi" w:hAnsiTheme="minorHAnsi" w:cstheme="minorBidi"/>
            <w:color w:val="000000"/>
          </w:rPr>
          <w:t>European</w:t>
        </w:r>
        <w:proofErr w:type="spellEnd"/>
        <w:r w:rsidRPr="005C52AB">
          <w:rPr>
            <w:rFonts w:asciiTheme="minorHAnsi" w:hAnsiTheme="minorHAnsi" w:cstheme="minorBidi"/>
            <w:color w:val="000000"/>
          </w:rPr>
          <w:t xml:space="preserve"> </w:t>
        </w:r>
        <w:proofErr w:type="spellStart"/>
        <w:r w:rsidRPr="005C52AB">
          <w:rPr>
            <w:rFonts w:asciiTheme="minorHAnsi" w:hAnsiTheme="minorHAnsi" w:cstheme="minorBidi"/>
            <w:color w:val="000000"/>
          </w:rPr>
          <w:t>Schoolnet</w:t>
        </w:r>
        <w:proofErr w:type="spellEnd"/>
      </w:hyperlink>
      <w:r w:rsidRPr="005C52AB">
        <w:rPr>
          <w:rFonts w:asciiTheme="minorHAnsi" w:hAnsiTheme="minorHAnsi" w:cstheme="minorBidi"/>
          <w:color w:val="000000"/>
        </w:rPr>
        <w:t>, organisme à but non lucratif qui regroupe trente-quatre ministères de l’Éducation en Europe.</w:t>
      </w:r>
    </w:p>
    <w:p w14:paraId="7382E0EF" w14:textId="77777777" w:rsidR="001E38C1" w:rsidRPr="005C52AB" w:rsidRDefault="001E38C1" w:rsidP="00F45497">
      <w:pPr>
        <w:pStyle w:val="NormalWeb"/>
        <w:spacing w:before="0" w:beforeAutospacing="0" w:after="0" w:afterAutospacing="0"/>
        <w:jc w:val="both"/>
        <w:rPr>
          <w:rFonts w:asciiTheme="minorHAnsi" w:eastAsiaTheme="minorHAnsi" w:hAnsiTheme="minorHAnsi" w:cstheme="minorBidi"/>
          <w:color w:val="000000"/>
          <w:sz w:val="22"/>
          <w:szCs w:val="22"/>
          <w:lang w:eastAsia="en-US"/>
        </w:rPr>
      </w:pPr>
      <w:proofErr w:type="spellStart"/>
      <w:r w:rsidRPr="005C52AB">
        <w:rPr>
          <w:rFonts w:asciiTheme="minorHAnsi" w:eastAsiaTheme="minorHAnsi" w:hAnsiTheme="minorHAnsi" w:cstheme="minorBidi"/>
          <w:color w:val="000000"/>
          <w:sz w:val="22"/>
          <w:szCs w:val="22"/>
          <w:lang w:eastAsia="en-US"/>
        </w:rPr>
        <w:lastRenderedPageBreak/>
        <w:t>European</w:t>
      </w:r>
      <w:proofErr w:type="spellEnd"/>
      <w:r w:rsidRPr="005C52AB">
        <w:rPr>
          <w:rFonts w:asciiTheme="minorHAnsi" w:eastAsiaTheme="minorHAnsi" w:hAnsiTheme="minorHAnsi" w:cstheme="minorBidi"/>
          <w:color w:val="000000"/>
          <w:sz w:val="22"/>
          <w:szCs w:val="22"/>
          <w:lang w:eastAsia="en-US"/>
        </w:rPr>
        <w:t xml:space="preserve"> Film </w:t>
      </w:r>
      <w:proofErr w:type="spellStart"/>
      <w:r w:rsidRPr="005C52AB">
        <w:rPr>
          <w:rFonts w:asciiTheme="minorHAnsi" w:eastAsiaTheme="minorHAnsi" w:hAnsiTheme="minorHAnsi" w:cstheme="minorBidi"/>
          <w:color w:val="000000"/>
          <w:sz w:val="22"/>
          <w:szCs w:val="22"/>
          <w:lang w:eastAsia="en-US"/>
        </w:rPr>
        <w:t>Factory</w:t>
      </w:r>
      <w:proofErr w:type="spellEnd"/>
      <w:r w:rsidRPr="005C52AB">
        <w:rPr>
          <w:rFonts w:asciiTheme="minorHAnsi" w:eastAsiaTheme="minorHAnsi" w:hAnsiTheme="minorHAnsi" w:cstheme="minorBidi"/>
          <w:color w:val="000000"/>
          <w:sz w:val="22"/>
          <w:szCs w:val="22"/>
          <w:lang w:eastAsia="en-US"/>
        </w:rPr>
        <w:t xml:space="preserve"> permet à des élèves de </w:t>
      </w:r>
      <w:r w:rsidRPr="005C52AB">
        <w:rPr>
          <w:rFonts w:asciiTheme="minorHAnsi" w:eastAsiaTheme="minorHAnsi" w:hAnsiTheme="minorHAnsi" w:cstheme="minorBidi"/>
          <w:bCs/>
          <w:color w:val="000000"/>
          <w:sz w:val="22"/>
          <w:szCs w:val="22"/>
          <w:lang w:eastAsia="en-US"/>
        </w:rPr>
        <w:t>11 à 18 ans et à des professeurs</w:t>
      </w:r>
      <w:r w:rsidRPr="005C52AB">
        <w:rPr>
          <w:rFonts w:asciiTheme="minorHAnsi" w:eastAsiaTheme="minorHAnsi" w:hAnsiTheme="minorHAnsi" w:cstheme="minorBidi"/>
          <w:color w:val="000000"/>
          <w:sz w:val="22"/>
          <w:szCs w:val="22"/>
          <w:lang w:eastAsia="en-US"/>
        </w:rPr>
        <w:t xml:space="preserve"> de tous les États membres du programme Europe Créative (voir liste ci-dessous) </w:t>
      </w:r>
      <w:r w:rsidRPr="005C52AB">
        <w:rPr>
          <w:rFonts w:asciiTheme="minorHAnsi" w:eastAsiaTheme="minorHAnsi" w:hAnsiTheme="minorHAnsi" w:cstheme="minorBidi"/>
          <w:bCs/>
          <w:color w:val="000000"/>
          <w:sz w:val="22"/>
          <w:szCs w:val="22"/>
          <w:lang w:eastAsia="en-US"/>
        </w:rPr>
        <w:t>d’accéder gratuitement</w:t>
      </w:r>
      <w:r w:rsidRPr="005C52AB">
        <w:rPr>
          <w:rFonts w:asciiTheme="minorHAnsi" w:eastAsiaTheme="minorHAnsi" w:hAnsiTheme="minorHAnsi" w:cstheme="minorBidi"/>
          <w:color w:val="000000"/>
          <w:sz w:val="22"/>
          <w:szCs w:val="22"/>
          <w:lang w:eastAsia="en-US"/>
        </w:rPr>
        <w:t xml:space="preserve"> à un catalogue en ligne de dix films du patrimoine cinématographique européen sélectionné par un jury européen de professionnels de l’industrie du cinéma et de l’éducation.</w:t>
      </w:r>
    </w:p>
    <w:p w14:paraId="7EFC293B" w14:textId="77777777" w:rsidR="001E38C1" w:rsidRPr="005C52AB" w:rsidRDefault="001E38C1" w:rsidP="00F45497">
      <w:pPr>
        <w:spacing w:after="0"/>
        <w:rPr>
          <w:color w:val="000000"/>
        </w:rPr>
      </w:pPr>
      <w:r w:rsidRPr="005C52AB">
        <w:rPr>
          <w:color w:val="000000"/>
        </w:rPr>
        <w:t xml:space="preserve">La plateforme </w:t>
      </w:r>
      <w:proofErr w:type="spellStart"/>
      <w:r w:rsidRPr="005C52AB">
        <w:rPr>
          <w:color w:val="000000"/>
        </w:rPr>
        <w:t>European</w:t>
      </w:r>
      <w:proofErr w:type="spellEnd"/>
      <w:r w:rsidRPr="005C52AB">
        <w:rPr>
          <w:color w:val="000000"/>
        </w:rPr>
        <w:t xml:space="preserve"> Film </w:t>
      </w:r>
      <w:proofErr w:type="spellStart"/>
      <w:r w:rsidRPr="005C52AB">
        <w:rPr>
          <w:color w:val="000000"/>
        </w:rPr>
        <w:t>Factory</w:t>
      </w:r>
      <w:proofErr w:type="spellEnd"/>
      <w:r w:rsidRPr="005C52AB">
        <w:rPr>
          <w:color w:val="000000"/>
        </w:rPr>
        <w:t xml:space="preserve"> est accessible sur tous les supports (ordinateurs, tablettes, smartphones). En cas de fermeture d’établissements, le professeur peut demander aux élèves comme devoir de travailler sur la plateforme. Chaque élève peut avoir un compte et se connecter individuellement, visionner un film, un extrait ou une carte mentale, créer un extrait ou une carte mentale et la partager à son professeur ou au reste de sa classe.</w:t>
      </w:r>
    </w:p>
    <w:p w14:paraId="2AC6B8BE" w14:textId="77777777" w:rsidR="001E38C1" w:rsidRPr="005C52AB" w:rsidRDefault="001E38C1" w:rsidP="00F45497">
      <w:pPr>
        <w:pStyle w:val="NormalWeb"/>
        <w:spacing w:before="0" w:beforeAutospacing="0" w:after="0" w:afterAutospacing="0"/>
        <w:jc w:val="both"/>
        <w:rPr>
          <w:rFonts w:asciiTheme="minorHAnsi" w:eastAsiaTheme="minorHAnsi" w:hAnsiTheme="minorHAnsi" w:cstheme="minorBidi"/>
          <w:color w:val="000000"/>
          <w:sz w:val="22"/>
          <w:szCs w:val="22"/>
          <w:lang w:eastAsia="en-US"/>
        </w:rPr>
      </w:pPr>
      <w:r w:rsidRPr="005C52AB">
        <w:rPr>
          <w:rFonts w:asciiTheme="minorHAnsi" w:eastAsiaTheme="minorHAnsi" w:hAnsiTheme="minorHAnsi" w:cstheme="minorBidi"/>
          <w:color w:val="000000"/>
          <w:sz w:val="22"/>
          <w:szCs w:val="22"/>
          <w:lang w:eastAsia="en-US"/>
        </w:rPr>
        <w:t>La plateforme se décline en 8 langues (anglais, allemand, espagnol, français, italien, grec, polonais et roumain) et propose des guides pédagogiques et des outils interactifs innovants autour des films : cartes mentales, annotations ou encore découpe d’extraits de scènes spécifiques.</w:t>
      </w:r>
    </w:p>
    <w:p w14:paraId="24AA11B0" w14:textId="77777777" w:rsidR="001E38C1" w:rsidRPr="005C52AB" w:rsidRDefault="001E38C1" w:rsidP="00F45497">
      <w:pPr>
        <w:pStyle w:val="Titre2"/>
        <w:numPr>
          <w:ilvl w:val="0"/>
          <w:numId w:val="0"/>
        </w:numPr>
        <w:ind w:left="360" w:hanging="360"/>
        <w:jc w:val="both"/>
        <w:rPr>
          <w:rFonts w:eastAsiaTheme="minorHAnsi" w:cstheme="minorBidi"/>
          <w:b w:val="0"/>
          <w:bCs w:val="0"/>
          <w:color w:val="000000"/>
          <w:sz w:val="22"/>
          <w:szCs w:val="22"/>
          <w:lang w:eastAsia="en-US"/>
        </w:rPr>
      </w:pPr>
      <w:r w:rsidRPr="005C52AB">
        <w:rPr>
          <w:rFonts w:eastAsiaTheme="minorHAnsi" w:cstheme="minorBidi"/>
          <w:b w:val="0"/>
          <w:bCs w:val="0"/>
          <w:color w:val="000000"/>
          <w:sz w:val="22"/>
          <w:szCs w:val="22"/>
          <w:lang w:eastAsia="en-US"/>
        </w:rPr>
        <w:t>Les 10 premiers films proposés :</w:t>
      </w:r>
    </w:p>
    <w:p w14:paraId="2B755D69" w14:textId="77777777" w:rsidR="001E38C1" w:rsidRPr="005C52AB" w:rsidRDefault="001E38C1" w:rsidP="00C72519">
      <w:pPr>
        <w:numPr>
          <w:ilvl w:val="0"/>
          <w:numId w:val="10"/>
        </w:numPr>
        <w:spacing w:before="100" w:beforeAutospacing="1" w:after="100" w:afterAutospacing="1" w:line="240" w:lineRule="auto"/>
        <w:jc w:val="both"/>
        <w:rPr>
          <w:color w:val="000000"/>
        </w:rPr>
      </w:pPr>
      <w:r w:rsidRPr="005C52AB">
        <w:rPr>
          <w:color w:val="000000"/>
        </w:rPr>
        <w:t xml:space="preserve">La </w:t>
      </w:r>
      <w:proofErr w:type="spellStart"/>
      <w:r w:rsidRPr="005C52AB">
        <w:rPr>
          <w:color w:val="000000"/>
        </w:rPr>
        <w:t>Strada</w:t>
      </w:r>
      <w:proofErr w:type="spellEnd"/>
      <w:r w:rsidRPr="005C52AB">
        <w:rPr>
          <w:color w:val="000000"/>
        </w:rPr>
        <w:t>, Federico Fellini, Italie, 1954</w:t>
      </w:r>
    </w:p>
    <w:p w14:paraId="508D6221" w14:textId="77777777" w:rsidR="001E38C1" w:rsidRPr="005C52AB" w:rsidRDefault="001E38C1" w:rsidP="00C72519">
      <w:pPr>
        <w:numPr>
          <w:ilvl w:val="0"/>
          <w:numId w:val="10"/>
        </w:numPr>
        <w:spacing w:before="100" w:beforeAutospacing="1" w:after="100" w:afterAutospacing="1" w:line="240" w:lineRule="auto"/>
        <w:jc w:val="both"/>
        <w:rPr>
          <w:color w:val="000000"/>
        </w:rPr>
      </w:pPr>
      <w:r w:rsidRPr="005C52AB">
        <w:rPr>
          <w:color w:val="000000"/>
        </w:rPr>
        <w:t>Stella, femme libre (</w:t>
      </w:r>
      <w:proofErr w:type="spellStart"/>
      <w:r w:rsidRPr="005C52AB">
        <w:rPr>
          <w:color w:val="000000"/>
        </w:rPr>
        <w:t>Στέλλ</w:t>
      </w:r>
      <w:proofErr w:type="spellEnd"/>
      <w:r w:rsidRPr="005C52AB">
        <w:rPr>
          <w:color w:val="000000"/>
        </w:rPr>
        <w:t>α), Michael Cacoyannis, Grèce, 1955</w:t>
      </w:r>
    </w:p>
    <w:p w14:paraId="5AFA75C9" w14:textId="77777777" w:rsidR="001E38C1" w:rsidRPr="005C52AB" w:rsidRDefault="001E38C1" w:rsidP="00C72519">
      <w:pPr>
        <w:numPr>
          <w:ilvl w:val="0"/>
          <w:numId w:val="10"/>
        </w:numPr>
        <w:spacing w:before="100" w:beforeAutospacing="1" w:after="100" w:afterAutospacing="1" w:line="240" w:lineRule="auto"/>
        <w:jc w:val="both"/>
        <w:rPr>
          <w:color w:val="000000"/>
        </w:rPr>
      </w:pPr>
      <w:r w:rsidRPr="005C52AB">
        <w:rPr>
          <w:color w:val="000000"/>
        </w:rPr>
        <w:t>Les Quatre cents Coups, François Truffaut, France, 1959</w:t>
      </w:r>
    </w:p>
    <w:p w14:paraId="55858C24" w14:textId="77777777" w:rsidR="001E38C1" w:rsidRPr="005C52AB" w:rsidRDefault="001E38C1" w:rsidP="00C72519">
      <w:pPr>
        <w:numPr>
          <w:ilvl w:val="0"/>
          <w:numId w:val="10"/>
        </w:numPr>
        <w:spacing w:before="100" w:beforeAutospacing="1" w:after="100" w:afterAutospacing="1" w:line="240" w:lineRule="auto"/>
        <w:jc w:val="both"/>
        <w:rPr>
          <w:color w:val="000000"/>
          <w:lang w:val="en-US"/>
        </w:rPr>
      </w:pPr>
      <w:r w:rsidRPr="005C52AB">
        <w:rPr>
          <w:color w:val="000000"/>
          <w:lang w:val="en-US"/>
        </w:rPr>
        <w:t>A Swedish Love Story (</w:t>
      </w:r>
      <w:proofErr w:type="spellStart"/>
      <w:r w:rsidRPr="005C52AB">
        <w:rPr>
          <w:color w:val="000000"/>
          <w:lang w:val="en-US"/>
        </w:rPr>
        <w:t>En</w:t>
      </w:r>
      <w:proofErr w:type="spellEnd"/>
      <w:r w:rsidRPr="005C52AB">
        <w:rPr>
          <w:color w:val="000000"/>
          <w:lang w:val="en-US"/>
        </w:rPr>
        <w:t xml:space="preserve"> </w:t>
      </w:r>
      <w:proofErr w:type="spellStart"/>
      <w:r w:rsidRPr="005C52AB">
        <w:rPr>
          <w:color w:val="000000"/>
          <w:lang w:val="en-US"/>
        </w:rPr>
        <w:t>Kärlekshistoria</w:t>
      </w:r>
      <w:proofErr w:type="spellEnd"/>
      <w:r w:rsidRPr="005C52AB">
        <w:rPr>
          <w:color w:val="000000"/>
          <w:lang w:val="en-US"/>
        </w:rPr>
        <w:t xml:space="preserve">), Roy </w:t>
      </w:r>
      <w:proofErr w:type="spellStart"/>
      <w:r w:rsidRPr="005C52AB">
        <w:rPr>
          <w:color w:val="000000"/>
          <w:lang w:val="en-US"/>
        </w:rPr>
        <w:t>Andersson</w:t>
      </w:r>
      <w:proofErr w:type="spellEnd"/>
      <w:r w:rsidRPr="005C52AB">
        <w:rPr>
          <w:color w:val="000000"/>
          <w:lang w:val="en-US"/>
        </w:rPr>
        <w:t xml:space="preserve">, </w:t>
      </w:r>
      <w:proofErr w:type="spellStart"/>
      <w:r w:rsidRPr="005C52AB">
        <w:rPr>
          <w:color w:val="000000"/>
          <w:lang w:val="en-US"/>
        </w:rPr>
        <w:t>Suède</w:t>
      </w:r>
      <w:proofErr w:type="spellEnd"/>
      <w:r w:rsidRPr="005C52AB">
        <w:rPr>
          <w:color w:val="000000"/>
          <w:lang w:val="en-US"/>
        </w:rPr>
        <w:t>, 1970</w:t>
      </w:r>
    </w:p>
    <w:p w14:paraId="7F5E1F09" w14:textId="77777777" w:rsidR="001E38C1" w:rsidRPr="005C52AB" w:rsidRDefault="001E38C1" w:rsidP="00C72519">
      <w:pPr>
        <w:numPr>
          <w:ilvl w:val="0"/>
          <w:numId w:val="10"/>
        </w:numPr>
        <w:spacing w:before="100" w:beforeAutospacing="1" w:after="100" w:afterAutospacing="1" w:line="240" w:lineRule="auto"/>
        <w:jc w:val="both"/>
        <w:rPr>
          <w:color w:val="000000"/>
        </w:rPr>
      </w:pPr>
      <w:r w:rsidRPr="005C52AB">
        <w:rPr>
          <w:color w:val="000000"/>
        </w:rPr>
        <w:t xml:space="preserve">Europa </w:t>
      </w:r>
      <w:proofErr w:type="spellStart"/>
      <w:r w:rsidRPr="005C52AB">
        <w:rPr>
          <w:color w:val="000000"/>
        </w:rPr>
        <w:t>Europa</w:t>
      </w:r>
      <w:proofErr w:type="spellEnd"/>
      <w:r w:rsidRPr="005C52AB">
        <w:rPr>
          <w:color w:val="000000"/>
        </w:rPr>
        <w:t xml:space="preserve"> (</w:t>
      </w:r>
      <w:proofErr w:type="spellStart"/>
      <w:r w:rsidRPr="005C52AB">
        <w:rPr>
          <w:color w:val="000000"/>
        </w:rPr>
        <w:t>Hitlerjunge</w:t>
      </w:r>
      <w:proofErr w:type="spellEnd"/>
      <w:r w:rsidRPr="005C52AB">
        <w:rPr>
          <w:color w:val="000000"/>
        </w:rPr>
        <w:t xml:space="preserve"> Salomon), </w:t>
      </w:r>
      <w:proofErr w:type="spellStart"/>
      <w:r w:rsidRPr="005C52AB">
        <w:rPr>
          <w:color w:val="000000"/>
        </w:rPr>
        <w:t>Agnieszka</w:t>
      </w:r>
      <w:proofErr w:type="spellEnd"/>
      <w:r w:rsidRPr="005C52AB">
        <w:rPr>
          <w:color w:val="000000"/>
        </w:rPr>
        <w:t xml:space="preserve"> Holland, Pologne, France, Allemagne, 1990</w:t>
      </w:r>
    </w:p>
    <w:p w14:paraId="58D993EE" w14:textId="77777777" w:rsidR="001E38C1" w:rsidRPr="005C52AB" w:rsidRDefault="001E38C1" w:rsidP="00C72519">
      <w:pPr>
        <w:numPr>
          <w:ilvl w:val="0"/>
          <w:numId w:val="10"/>
        </w:numPr>
        <w:spacing w:before="100" w:beforeAutospacing="1" w:after="100" w:afterAutospacing="1" w:line="240" w:lineRule="auto"/>
        <w:jc w:val="both"/>
        <w:rPr>
          <w:color w:val="000000"/>
        </w:rPr>
      </w:pPr>
      <w:r w:rsidRPr="005C52AB">
        <w:rPr>
          <w:color w:val="000000"/>
        </w:rPr>
        <w:t>Billy Elliot (</w:t>
      </w:r>
      <w:proofErr w:type="spellStart"/>
      <w:r w:rsidRPr="005C52AB">
        <w:rPr>
          <w:color w:val="000000"/>
        </w:rPr>
        <w:t>Dancer</w:t>
      </w:r>
      <w:proofErr w:type="spellEnd"/>
      <w:r w:rsidRPr="005C52AB">
        <w:rPr>
          <w:color w:val="000000"/>
        </w:rPr>
        <w:t xml:space="preserve"> / Billy Elliot), Stephen </w:t>
      </w:r>
      <w:proofErr w:type="spellStart"/>
      <w:r w:rsidRPr="005C52AB">
        <w:rPr>
          <w:color w:val="000000"/>
        </w:rPr>
        <w:t>Daldry</w:t>
      </w:r>
      <w:proofErr w:type="spellEnd"/>
      <w:r w:rsidRPr="005C52AB">
        <w:rPr>
          <w:color w:val="000000"/>
        </w:rPr>
        <w:t>, Royaume-Uni, France, 2000</w:t>
      </w:r>
    </w:p>
    <w:p w14:paraId="2E0CEE73" w14:textId="77777777" w:rsidR="001E38C1" w:rsidRPr="005C52AB" w:rsidRDefault="001E38C1" w:rsidP="00C72519">
      <w:pPr>
        <w:numPr>
          <w:ilvl w:val="0"/>
          <w:numId w:val="10"/>
        </w:numPr>
        <w:spacing w:before="100" w:beforeAutospacing="1" w:after="100" w:afterAutospacing="1" w:line="240" w:lineRule="auto"/>
        <w:jc w:val="both"/>
        <w:rPr>
          <w:color w:val="000000"/>
          <w:lang w:val="en-US"/>
        </w:rPr>
      </w:pPr>
      <w:r w:rsidRPr="005C52AB">
        <w:rPr>
          <w:color w:val="000000"/>
          <w:lang w:val="en-US"/>
        </w:rPr>
        <w:t xml:space="preserve">Good Bye, Lenin!, Wolfgang Becker, </w:t>
      </w:r>
      <w:proofErr w:type="spellStart"/>
      <w:r w:rsidRPr="005C52AB">
        <w:rPr>
          <w:color w:val="000000"/>
          <w:lang w:val="en-US"/>
        </w:rPr>
        <w:t>Allemagne</w:t>
      </w:r>
      <w:proofErr w:type="spellEnd"/>
      <w:r w:rsidRPr="005C52AB">
        <w:rPr>
          <w:color w:val="000000"/>
          <w:lang w:val="en-US"/>
        </w:rPr>
        <w:t>, 2003</w:t>
      </w:r>
    </w:p>
    <w:p w14:paraId="41247537" w14:textId="77777777" w:rsidR="001E38C1" w:rsidRPr="005C52AB" w:rsidRDefault="001E38C1" w:rsidP="00C72519">
      <w:pPr>
        <w:numPr>
          <w:ilvl w:val="0"/>
          <w:numId w:val="10"/>
        </w:numPr>
        <w:spacing w:before="100" w:beforeAutospacing="1" w:after="100" w:afterAutospacing="1" w:line="240" w:lineRule="auto"/>
        <w:jc w:val="both"/>
        <w:rPr>
          <w:color w:val="000000"/>
        </w:rPr>
      </w:pPr>
      <w:r w:rsidRPr="005C52AB">
        <w:rPr>
          <w:color w:val="000000"/>
        </w:rPr>
        <w:t xml:space="preserve">12h08 à l’est de Bucarest (A </w:t>
      </w:r>
      <w:proofErr w:type="spellStart"/>
      <w:r w:rsidRPr="005C52AB">
        <w:rPr>
          <w:color w:val="000000"/>
        </w:rPr>
        <w:t>fost</w:t>
      </w:r>
      <w:proofErr w:type="spellEnd"/>
      <w:r w:rsidRPr="005C52AB">
        <w:rPr>
          <w:color w:val="000000"/>
        </w:rPr>
        <w:t xml:space="preserve"> </w:t>
      </w:r>
      <w:proofErr w:type="spellStart"/>
      <w:r w:rsidRPr="005C52AB">
        <w:rPr>
          <w:color w:val="000000"/>
        </w:rPr>
        <w:t>sau</w:t>
      </w:r>
      <w:proofErr w:type="spellEnd"/>
      <w:r w:rsidRPr="005C52AB">
        <w:rPr>
          <w:color w:val="000000"/>
        </w:rPr>
        <w:t xml:space="preserve"> n-a </w:t>
      </w:r>
      <w:proofErr w:type="spellStart"/>
      <w:r w:rsidRPr="005C52AB">
        <w:rPr>
          <w:color w:val="000000"/>
        </w:rPr>
        <w:t>fost</w:t>
      </w:r>
      <w:proofErr w:type="spellEnd"/>
      <w:r w:rsidRPr="005C52AB">
        <w:rPr>
          <w:color w:val="000000"/>
        </w:rPr>
        <w:t xml:space="preserve">?), </w:t>
      </w:r>
      <w:proofErr w:type="spellStart"/>
      <w:r w:rsidRPr="005C52AB">
        <w:rPr>
          <w:color w:val="000000"/>
        </w:rPr>
        <w:t>Corneliu</w:t>
      </w:r>
      <w:proofErr w:type="spellEnd"/>
      <w:r w:rsidRPr="005C52AB">
        <w:rPr>
          <w:color w:val="000000"/>
        </w:rPr>
        <w:t xml:space="preserve"> </w:t>
      </w:r>
      <w:proofErr w:type="spellStart"/>
      <w:r w:rsidRPr="005C52AB">
        <w:rPr>
          <w:color w:val="000000"/>
        </w:rPr>
        <w:t>Porumboiu</w:t>
      </w:r>
      <w:proofErr w:type="spellEnd"/>
      <w:r w:rsidRPr="005C52AB">
        <w:rPr>
          <w:color w:val="000000"/>
        </w:rPr>
        <w:t>, Roumanie, 2006</w:t>
      </w:r>
    </w:p>
    <w:p w14:paraId="2EB184BD" w14:textId="77777777" w:rsidR="001E38C1" w:rsidRPr="005C52AB" w:rsidRDefault="001E38C1" w:rsidP="00C72519">
      <w:pPr>
        <w:numPr>
          <w:ilvl w:val="0"/>
          <w:numId w:val="10"/>
        </w:numPr>
        <w:spacing w:before="100" w:beforeAutospacing="1" w:after="100" w:afterAutospacing="1" w:line="240" w:lineRule="auto"/>
        <w:jc w:val="both"/>
        <w:rPr>
          <w:color w:val="000000"/>
        </w:rPr>
      </w:pPr>
      <w:r w:rsidRPr="005C52AB">
        <w:rPr>
          <w:color w:val="000000"/>
        </w:rPr>
        <w:t xml:space="preserve">Brendan et le secret de Kells (The Secret of Kells), </w:t>
      </w:r>
      <w:proofErr w:type="spellStart"/>
      <w:r w:rsidRPr="005C52AB">
        <w:rPr>
          <w:color w:val="000000"/>
        </w:rPr>
        <w:t>Tomm</w:t>
      </w:r>
      <w:proofErr w:type="spellEnd"/>
      <w:r w:rsidRPr="005C52AB">
        <w:rPr>
          <w:color w:val="000000"/>
        </w:rPr>
        <w:t xml:space="preserve"> Moore, Nora </w:t>
      </w:r>
      <w:proofErr w:type="spellStart"/>
      <w:r w:rsidRPr="005C52AB">
        <w:rPr>
          <w:color w:val="000000"/>
        </w:rPr>
        <w:t>Twomey</w:t>
      </w:r>
      <w:proofErr w:type="spellEnd"/>
      <w:r w:rsidRPr="005C52AB">
        <w:rPr>
          <w:color w:val="000000"/>
        </w:rPr>
        <w:t>, Irlande, France, Belgique, 2008</w:t>
      </w:r>
    </w:p>
    <w:p w14:paraId="6B3E249E" w14:textId="77777777" w:rsidR="001E38C1" w:rsidRPr="005C52AB" w:rsidRDefault="001E38C1" w:rsidP="00C72519">
      <w:pPr>
        <w:numPr>
          <w:ilvl w:val="0"/>
          <w:numId w:val="10"/>
        </w:numPr>
        <w:spacing w:before="100" w:beforeAutospacing="1" w:after="100" w:afterAutospacing="1" w:line="240" w:lineRule="auto"/>
        <w:jc w:val="both"/>
        <w:rPr>
          <w:color w:val="000000"/>
        </w:rPr>
      </w:pPr>
      <w:r w:rsidRPr="005C52AB">
        <w:rPr>
          <w:color w:val="000000"/>
        </w:rPr>
        <w:t xml:space="preserve">En Tierra </w:t>
      </w:r>
      <w:proofErr w:type="spellStart"/>
      <w:r w:rsidRPr="005C52AB">
        <w:rPr>
          <w:color w:val="000000"/>
        </w:rPr>
        <w:t>Extraña</w:t>
      </w:r>
      <w:proofErr w:type="spellEnd"/>
      <w:r w:rsidRPr="005C52AB">
        <w:rPr>
          <w:color w:val="000000"/>
        </w:rPr>
        <w:t xml:space="preserve">, </w:t>
      </w:r>
      <w:proofErr w:type="spellStart"/>
      <w:r w:rsidRPr="005C52AB">
        <w:rPr>
          <w:color w:val="000000"/>
        </w:rPr>
        <w:t>Iciar</w:t>
      </w:r>
      <w:proofErr w:type="spellEnd"/>
      <w:r w:rsidRPr="005C52AB">
        <w:rPr>
          <w:color w:val="000000"/>
        </w:rPr>
        <w:t xml:space="preserve"> </w:t>
      </w:r>
      <w:proofErr w:type="spellStart"/>
      <w:r w:rsidRPr="005C52AB">
        <w:rPr>
          <w:color w:val="000000"/>
        </w:rPr>
        <w:t>Bollain</w:t>
      </w:r>
      <w:proofErr w:type="spellEnd"/>
      <w:r w:rsidRPr="005C52AB">
        <w:rPr>
          <w:color w:val="000000"/>
        </w:rPr>
        <w:t>, Espagne, 2014</w:t>
      </w:r>
    </w:p>
    <w:p w14:paraId="4A0FB90F" w14:textId="77777777" w:rsidR="001E38C1" w:rsidRPr="005C52AB" w:rsidRDefault="001E38C1" w:rsidP="001E38C1">
      <w:pPr>
        <w:jc w:val="both"/>
      </w:pPr>
      <w:r w:rsidRPr="005C52AB">
        <w:rPr>
          <w:b/>
        </w:rPr>
        <w:t xml:space="preserve">La liste des Etats membres du programme Europe </w:t>
      </w:r>
      <w:proofErr w:type="spellStart"/>
      <w:r w:rsidRPr="005C52AB">
        <w:rPr>
          <w:b/>
        </w:rPr>
        <w:t>Creative</w:t>
      </w:r>
      <w:proofErr w:type="spellEnd"/>
      <w:r w:rsidRPr="005C52AB">
        <w:t> : Albanie, Allemagne, Autriche, Belgique, Bosnie Herzégovine, Bulgarie, Chypre, Croatie, Danemark, Espagne, Estonie, Finlande, France, Géorgie, Grèce, Hongrie, Irlande, Islande, Italie, Lettonie, Lituanie, Luxembourg, République de Macédoine du Nord, Malte, Moldavie, Monténégro, Norvège, Pays-Bas, Pologne, Portugal, République tchèque, Roumanie, Royaume-Uni, Serbie, Slovaquie, Slovénie, Suède, Tunisie, Ukraine.</w:t>
      </w:r>
    </w:p>
    <w:p w14:paraId="2400BECA" w14:textId="77777777" w:rsidR="00FE45F0" w:rsidRPr="005C52AB" w:rsidRDefault="002F795B" w:rsidP="009D43CC">
      <w:pPr>
        <w:pStyle w:val="Titre2"/>
        <w:numPr>
          <w:ilvl w:val="0"/>
          <w:numId w:val="0"/>
        </w:numPr>
        <w:spacing w:before="480" w:beforeAutospacing="0" w:after="240" w:afterAutospacing="0"/>
        <w:ind w:left="360" w:hanging="360"/>
        <w:rPr>
          <w:rFonts w:ascii="Cambria" w:hAnsi="Cambria"/>
          <w:color w:val="365F91"/>
          <w:sz w:val="28"/>
          <w:szCs w:val="28"/>
        </w:rPr>
      </w:pPr>
      <w:r w:rsidRPr="005C52AB">
        <w:rPr>
          <w:rFonts w:ascii="Cambria" w:hAnsi="Cambria"/>
          <w:bCs w:val="0"/>
          <w:color w:val="365F91"/>
          <w:sz w:val="28"/>
          <w:szCs w:val="28"/>
        </w:rPr>
        <w:t xml:space="preserve">Les maisons d’édition de livres scolaires </w:t>
      </w:r>
      <w:r w:rsidRPr="005C52AB">
        <w:rPr>
          <w:rFonts w:ascii="Cambria" w:hAnsi="Cambria"/>
          <w:color w:val="365F91"/>
          <w:sz w:val="28"/>
          <w:szCs w:val="28"/>
        </w:rPr>
        <w:t xml:space="preserve"> </w:t>
      </w:r>
    </w:p>
    <w:p w14:paraId="695080BF" w14:textId="79C4FCA2" w:rsidR="00F458F8" w:rsidRPr="005C52AB" w:rsidRDefault="009D43CC" w:rsidP="00F842CD">
      <w:pPr>
        <w:pStyle w:val="Titre2"/>
        <w:numPr>
          <w:ilvl w:val="0"/>
          <w:numId w:val="21"/>
        </w:numPr>
        <w:spacing w:before="0" w:beforeAutospacing="0" w:after="0" w:afterAutospacing="0"/>
        <w:ind w:left="0" w:firstLine="360"/>
        <w:rPr>
          <w:rFonts w:ascii="Calibri" w:hAnsi="Calibri"/>
          <w:b w:val="0"/>
          <w:sz w:val="22"/>
          <w:szCs w:val="22"/>
        </w:rPr>
      </w:pPr>
      <w:r w:rsidRPr="005C52AB">
        <w:rPr>
          <w:rFonts w:ascii="Calibri" w:hAnsi="Calibri"/>
          <w:b w:val="0"/>
          <w:sz w:val="22"/>
          <w:szCs w:val="22"/>
        </w:rPr>
        <w:t xml:space="preserve">En lien avec la crise sanitaire de la covid19, </w:t>
      </w:r>
      <w:r w:rsidRPr="005C52AB">
        <w:rPr>
          <w:rFonts w:ascii="Calibri" w:eastAsiaTheme="minorHAnsi" w:hAnsi="Calibri" w:cstheme="minorBidi"/>
          <w:bCs w:val="0"/>
          <w:color w:val="1B416F"/>
          <w:sz w:val="28"/>
          <w:szCs w:val="28"/>
          <w:u w:val="single"/>
          <w:lang w:eastAsia="en-US"/>
        </w:rPr>
        <w:t>n</w:t>
      </w:r>
      <w:r w:rsidR="00B438AD" w:rsidRPr="005C52AB">
        <w:rPr>
          <w:rFonts w:ascii="Calibri" w:eastAsiaTheme="minorHAnsi" w:hAnsi="Calibri" w:cstheme="minorBidi"/>
          <w:bCs w:val="0"/>
          <w:color w:val="1B416F"/>
          <w:sz w:val="28"/>
          <w:szCs w:val="28"/>
          <w:u w:val="single"/>
          <w:lang w:eastAsia="en-US"/>
        </w:rPr>
        <w:t>ombre d’éditeurs</w:t>
      </w:r>
      <w:r w:rsidR="00B438AD" w:rsidRPr="005C52AB">
        <w:rPr>
          <w:rFonts w:ascii="Calibri" w:hAnsi="Calibri"/>
          <w:b w:val="0"/>
          <w:sz w:val="22"/>
          <w:szCs w:val="22"/>
        </w:rPr>
        <w:t xml:space="preserve"> proposent </w:t>
      </w:r>
      <w:r w:rsidR="0017768A" w:rsidRPr="005C52AB">
        <w:rPr>
          <w:rFonts w:ascii="Calibri" w:hAnsi="Calibri"/>
          <w:b w:val="0"/>
          <w:sz w:val="22"/>
          <w:szCs w:val="22"/>
        </w:rPr>
        <w:t xml:space="preserve">une offre </w:t>
      </w:r>
      <w:r w:rsidRPr="005C52AB">
        <w:rPr>
          <w:rFonts w:ascii="Calibri" w:hAnsi="Calibri"/>
          <w:b w:val="0"/>
          <w:sz w:val="22"/>
          <w:szCs w:val="22"/>
        </w:rPr>
        <w:t xml:space="preserve">en ligne </w:t>
      </w:r>
      <w:r w:rsidR="0017768A" w:rsidRPr="005C52AB">
        <w:rPr>
          <w:rFonts w:ascii="Calibri" w:hAnsi="Calibri"/>
          <w:b w:val="0"/>
          <w:sz w:val="22"/>
          <w:szCs w:val="22"/>
        </w:rPr>
        <w:t xml:space="preserve">de ressources pédagogiques et de manuels scolaires regroupée sur le site de la librairie </w:t>
      </w:r>
      <w:r w:rsidRPr="005C52AB">
        <w:rPr>
          <w:rFonts w:ascii="Calibri" w:hAnsi="Calibri"/>
          <w:b w:val="0"/>
          <w:sz w:val="22"/>
          <w:szCs w:val="22"/>
        </w:rPr>
        <w:t>scolaire</w:t>
      </w:r>
      <w:r w:rsidR="0017768A" w:rsidRPr="005C52AB">
        <w:rPr>
          <w:rFonts w:ascii="Calibri" w:hAnsi="Calibri"/>
          <w:b w:val="0"/>
          <w:sz w:val="22"/>
          <w:szCs w:val="22"/>
        </w:rPr>
        <w:t xml:space="preserve"> </w:t>
      </w:r>
      <w:r w:rsidR="00FE45F0" w:rsidRPr="005C52AB">
        <w:rPr>
          <w:rFonts w:ascii="Calibri" w:hAnsi="Calibri"/>
          <w:b w:val="0"/>
          <w:sz w:val="22"/>
          <w:szCs w:val="22"/>
        </w:rPr>
        <w:t>LDE que vous pouvez consulter</w:t>
      </w:r>
      <w:r w:rsidRPr="005C52AB">
        <w:rPr>
          <w:rFonts w:ascii="Calibri" w:hAnsi="Calibri"/>
          <w:b w:val="0"/>
          <w:sz w:val="22"/>
          <w:szCs w:val="22"/>
        </w:rPr>
        <w:t xml:space="preserve"> ici : </w:t>
      </w:r>
      <w:hyperlink r:id="rId195" w:history="1">
        <w:r w:rsidR="00FE45F0" w:rsidRPr="005C52AB">
          <w:rPr>
            <w:rStyle w:val="Lienhypertexte"/>
            <w:rFonts w:eastAsiaTheme="majorEastAsia"/>
            <w:color w:val="800080"/>
            <w:sz w:val="22"/>
            <w:szCs w:val="22"/>
          </w:rPr>
          <w:t>https://poplab.education/partage/40exjd95/apercu</w:t>
        </w:r>
      </w:hyperlink>
      <w:r w:rsidR="00FE45F0" w:rsidRPr="005C52AB">
        <w:rPr>
          <w:sz w:val="22"/>
          <w:szCs w:val="22"/>
        </w:rPr>
        <w:t>.</w:t>
      </w:r>
    </w:p>
    <w:p w14:paraId="34AAF963" w14:textId="77777777" w:rsidR="00F842CD" w:rsidRPr="005C52AB" w:rsidRDefault="00F842CD" w:rsidP="00F842CD">
      <w:pPr>
        <w:pStyle w:val="Titre2"/>
        <w:numPr>
          <w:ilvl w:val="0"/>
          <w:numId w:val="0"/>
        </w:numPr>
        <w:spacing w:before="0" w:beforeAutospacing="0" w:after="0" w:afterAutospacing="0"/>
        <w:rPr>
          <w:rFonts w:ascii="Calibri" w:hAnsi="Calibri"/>
          <w:b w:val="0"/>
          <w:sz w:val="22"/>
          <w:szCs w:val="22"/>
        </w:rPr>
      </w:pPr>
    </w:p>
    <w:p w14:paraId="2E3B03D7" w14:textId="0E9FE8D6" w:rsidR="00BE2705" w:rsidRPr="005C52AB" w:rsidRDefault="00F458F8" w:rsidP="00F842CD">
      <w:pPr>
        <w:pStyle w:val="Titre2"/>
        <w:numPr>
          <w:ilvl w:val="0"/>
          <w:numId w:val="0"/>
        </w:numPr>
        <w:spacing w:before="0" w:beforeAutospacing="0" w:after="0" w:afterAutospacing="0"/>
        <w:rPr>
          <w:rFonts w:ascii="Calibri" w:hAnsi="Calibri"/>
          <w:b w:val="0"/>
          <w:sz w:val="22"/>
          <w:szCs w:val="22"/>
        </w:rPr>
      </w:pPr>
      <w:r w:rsidRPr="005C52AB">
        <w:rPr>
          <w:rFonts w:ascii="Calibri" w:hAnsi="Calibri"/>
          <w:b w:val="0"/>
          <w:sz w:val="22"/>
          <w:szCs w:val="22"/>
        </w:rPr>
        <w:t xml:space="preserve">Les </w:t>
      </w:r>
      <w:r w:rsidR="00F842CD" w:rsidRPr="005C52AB">
        <w:rPr>
          <w:rFonts w:ascii="Calibri" w:hAnsi="Calibri"/>
          <w:b w:val="0"/>
          <w:sz w:val="22"/>
          <w:szCs w:val="22"/>
        </w:rPr>
        <w:t xml:space="preserve">accès et </w:t>
      </w:r>
      <w:r w:rsidRPr="005C52AB">
        <w:rPr>
          <w:rFonts w:ascii="Calibri" w:hAnsi="Calibri"/>
          <w:b w:val="0"/>
          <w:sz w:val="22"/>
          <w:szCs w:val="22"/>
        </w:rPr>
        <w:t xml:space="preserve">tarifs proposés sur ce site </w:t>
      </w:r>
      <w:r w:rsidR="00F842CD" w:rsidRPr="005C52AB">
        <w:rPr>
          <w:rFonts w:ascii="Calibri" w:hAnsi="Calibri"/>
          <w:b w:val="0"/>
          <w:sz w:val="22"/>
          <w:szCs w:val="22"/>
        </w:rPr>
        <w:t xml:space="preserve">le sont </w:t>
      </w:r>
      <w:r w:rsidRPr="005C52AB">
        <w:rPr>
          <w:rFonts w:ascii="Calibri" w:hAnsi="Calibri"/>
          <w:b w:val="0"/>
          <w:sz w:val="22"/>
          <w:szCs w:val="22"/>
        </w:rPr>
        <w:t xml:space="preserve">à destination </w:t>
      </w:r>
      <w:r w:rsidR="00F842CD" w:rsidRPr="005C52AB">
        <w:rPr>
          <w:rFonts w:ascii="Calibri" w:hAnsi="Calibri"/>
          <w:b w:val="0"/>
          <w:sz w:val="22"/>
          <w:szCs w:val="22"/>
        </w:rPr>
        <w:t xml:space="preserve">exclusive </w:t>
      </w:r>
      <w:r w:rsidRPr="005C52AB">
        <w:rPr>
          <w:rFonts w:ascii="Calibri" w:hAnsi="Calibri"/>
          <w:b w:val="0"/>
          <w:sz w:val="22"/>
          <w:szCs w:val="22"/>
        </w:rPr>
        <w:t>des établissements d’enseignement français à l’</w:t>
      </w:r>
      <w:r w:rsidR="00F842CD" w:rsidRPr="005C52AB">
        <w:rPr>
          <w:rFonts w:ascii="Calibri" w:hAnsi="Calibri"/>
          <w:b w:val="0"/>
          <w:sz w:val="22"/>
          <w:szCs w:val="22"/>
        </w:rPr>
        <w:t xml:space="preserve">étranger. Néanmoins, ils pourront être directement </w:t>
      </w:r>
      <w:r w:rsidR="009D43CC" w:rsidRPr="005C52AB">
        <w:rPr>
          <w:rFonts w:ascii="Calibri" w:hAnsi="Calibri"/>
          <w:b w:val="0"/>
          <w:sz w:val="22"/>
          <w:szCs w:val="22"/>
        </w:rPr>
        <w:t xml:space="preserve">discutés </w:t>
      </w:r>
      <w:r w:rsidR="00F842CD" w:rsidRPr="005C52AB">
        <w:rPr>
          <w:rFonts w:ascii="Calibri" w:hAnsi="Calibri"/>
          <w:b w:val="0"/>
          <w:sz w:val="22"/>
          <w:szCs w:val="22"/>
        </w:rPr>
        <w:t xml:space="preserve">par les associations FLAM demandeuses avec la librairie LDE. </w:t>
      </w:r>
    </w:p>
    <w:p w14:paraId="695D5BDC" w14:textId="77777777" w:rsidR="00AB5AC9" w:rsidRPr="005C52AB" w:rsidRDefault="00AB5AC9" w:rsidP="00F842CD">
      <w:pPr>
        <w:pStyle w:val="Titre2"/>
        <w:numPr>
          <w:ilvl w:val="0"/>
          <w:numId w:val="0"/>
        </w:numPr>
        <w:spacing w:before="0" w:beforeAutospacing="0" w:after="0" w:afterAutospacing="0"/>
        <w:rPr>
          <w:rFonts w:ascii="Calibri" w:hAnsi="Calibri"/>
          <w:b w:val="0"/>
          <w:sz w:val="22"/>
          <w:szCs w:val="22"/>
        </w:rPr>
      </w:pPr>
    </w:p>
    <w:p w14:paraId="55BD4E94" w14:textId="77777777" w:rsidR="00AB5AC9" w:rsidRPr="005C52AB" w:rsidRDefault="00AB5AC9" w:rsidP="00AB5AC9">
      <w:pPr>
        <w:pStyle w:val="Paragraphedeliste"/>
        <w:numPr>
          <w:ilvl w:val="0"/>
          <w:numId w:val="21"/>
        </w:numPr>
        <w:spacing w:before="240" w:after="120"/>
      </w:pPr>
      <w:proofErr w:type="spellStart"/>
      <w:r w:rsidRPr="005C52AB">
        <w:rPr>
          <w:rFonts w:cstheme="minorBidi"/>
          <w:b/>
          <w:color w:val="1B416F"/>
          <w:sz w:val="28"/>
          <w:szCs w:val="28"/>
          <w:u w:val="single"/>
        </w:rPr>
        <w:t>Universalis</w:t>
      </w:r>
      <w:proofErr w:type="spellEnd"/>
      <w:r w:rsidRPr="005C52AB">
        <w:rPr>
          <w:rFonts w:cstheme="minorBidi"/>
          <w:b/>
          <w:color w:val="1B416F"/>
          <w:sz w:val="28"/>
          <w:szCs w:val="28"/>
          <w:u w:val="single"/>
        </w:rPr>
        <w:t xml:space="preserve"> Education</w:t>
      </w:r>
      <w:r w:rsidRPr="005C52AB">
        <w:t xml:space="preserve"> offre des ressources documentaires en ligne, fiables et adaptées à chaque niveau : </w:t>
      </w:r>
    </w:p>
    <w:p w14:paraId="5A7C555C" w14:textId="77777777" w:rsidR="00AB5AC9" w:rsidRPr="005C52AB" w:rsidRDefault="00AB5AC9" w:rsidP="00AB5AC9">
      <w:pPr>
        <w:pStyle w:val="Paragraphedeliste"/>
        <w:numPr>
          <w:ilvl w:val="0"/>
          <w:numId w:val="22"/>
        </w:numPr>
        <w:jc w:val="both"/>
        <w:rPr>
          <w:rStyle w:val="Lienhypertexte"/>
        </w:rPr>
      </w:pPr>
      <w:r w:rsidRPr="005C52AB">
        <w:t xml:space="preserve">Pour le primaire et le collège, </w:t>
      </w:r>
      <w:proofErr w:type="spellStart"/>
      <w:r w:rsidRPr="005C52AB">
        <w:t>Universalis</w:t>
      </w:r>
      <w:proofErr w:type="spellEnd"/>
      <w:r w:rsidRPr="005C52AB">
        <w:t xml:space="preserve"> Junior </w:t>
      </w:r>
      <w:proofErr w:type="spellStart"/>
      <w:r w:rsidRPr="005C52AB">
        <w:t>Edu</w:t>
      </w:r>
      <w:proofErr w:type="spellEnd"/>
      <w:r w:rsidRPr="005C52AB">
        <w:t xml:space="preserve"> : </w:t>
      </w:r>
      <w:hyperlink r:id="rId196" w:history="1">
        <w:r w:rsidRPr="005C52AB">
          <w:rPr>
            <w:rStyle w:val="Lienhypertexte"/>
          </w:rPr>
          <w:t>consultez la brochure</w:t>
        </w:r>
      </w:hyperlink>
    </w:p>
    <w:p w14:paraId="6EE3A334" w14:textId="77777777" w:rsidR="00AB5AC9" w:rsidRPr="005C52AB" w:rsidRDefault="00AB5AC9" w:rsidP="00AB5AC9">
      <w:pPr>
        <w:pStyle w:val="Paragraphedeliste"/>
        <w:numPr>
          <w:ilvl w:val="0"/>
          <w:numId w:val="22"/>
        </w:numPr>
        <w:spacing w:after="120"/>
        <w:jc w:val="both"/>
        <w:rPr>
          <w:rStyle w:val="Lienhypertexte"/>
        </w:rPr>
      </w:pPr>
      <w:r w:rsidRPr="005C52AB">
        <w:t xml:space="preserve">Pour le lycée, </w:t>
      </w:r>
      <w:proofErr w:type="spellStart"/>
      <w:r w:rsidRPr="005C52AB">
        <w:t>Universalis</w:t>
      </w:r>
      <w:proofErr w:type="spellEnd"/>
      <w:r w:rsidRPr="005C52AB">
        <w:t xml:space="preserve"> </w:t>
      </w:r>
      <w:proofErr w:type="spellStart"/>
      <w:r w:rsidRPr="005C52AB">
        <w:t>Edu</w:t>
      </w:r>
      <w:proofErr w:type="spellEnd"/>
      <w:r w:rsidRPr="005C52AB">
        <w:t xml:space="preserve"> : </w:t>
      </w:r>
      <w:hyperlink r:id="rId197" w:history="1">
        <w:r w:rsidRPr="005C52AB">
          <w:rPr>
            <w:rStyle w:val="Lienhypertexte"/>
          </w:rPr>
          <w:t>consultez la brochure</w:t>
        </w:r>
      </w:hyperlink>
      <w:r w:rsidRPr="005C52AB">
        <w:t xml:space="preserve"> </w:t>
      </w:r>
    </w:p>
    <w:p w14:paraId="2DF8FA9A" w14:textId="77777777" w:rsidR="00AB5AC9" w:rsidRPr="005C52AB" w:rsidRDefault="00AB5AC9" w:rsidP="00AB5AC9">
      <w:pPr>
        <w:spacing w:after="120"/>
        <w:jc w:val="both"/>
      </w:pPr>
      <w:r w:rsidRPr="005C52AB">
        <w:lastRenderedPageBreak/>
        <w:t xml:space="preserve">Chaque site dispose d’une </w:t>
      </w:r>
      <w:r w:rsidRPr="005C52AB">
        <w:rPr>
          <w:bCs/>
        </w:rPr>
        <w:t>encyclopédie</w:t>
      </w:r>
      <w:r w:rsidRPr="005C52AB">
        <w:t xml:space="preserve"> (article, biographie, fiche de lecture, fiche pays…) illustrée de nombreux médias, un </w:t>
      </w:r>
      <w:r w:rsidRPr="005C52AB">
        <w:rPr>
          <w:bCs/>
        </w:rPr>
        <w:t>dictionnaire</w:t>
      </w:r>
      <w:r w:rsidRPr="005C52AB">
        <w:t xml:space="preserve"> et un </w:t>
      </w:r>
      <w:r w:rsidRPr="005C52AB">
        <w:rPr>
          <w:bCs/>
        </w:rPr>
        <w:t>atlas</w:t>
      </w:r>
      <w:r w:rsidRPr="005C52AB">
        <w:t xml:space="preserve"> présentant divers types de cartes. </w:t>
      </w:r>
      <w:proofErr w:type="spellStart"/>
      <w:r w:rsidRPr="005C52AB">
        <w:rPr>
          <w:bCs/>
        </w:rPr>
        <w:t>Universalis</w:t>
      </w:r>
      <w:proofErr w:type="spellEnd"/>
      <w:r w:rsidRPr="005C52AB">
        <w:rPr>
          <w:bCs/>
        </w:rPr>
        <w:t xml:space="preserve"> </w:t>
      </w:r>
      <w:proofErr w:type="spellStart"/>
      <w:r w:rsidRPr="005C52AB">
        <w:rPr>
          <w:bCs/>
        </w:rPr>
        <w:t>Edu</w:t>
      </w:r>
      <w:proofErr w:type="spellEnd"/>
      <w:r w:rsidRPr="005C52AB">
        <w:t xml:space="preserve"> répond aux exigences des nouveaux programmes du lycée.</w:t>
      </w:r>
    </w:p>
    <w:p w14:paraId="43B2B166" w14:textId="77777777" w:rsidR="00AB5AC9" w:rsidRPr="005C52AB" w:rsidRDefault="00AB5AC9" w:rsidP="00AB5AC9">
      <w:pPr>
        <w:jc w:val="both"/>
      </w:pPr>
      <w:r w:rsidRPr="005C52AB">
        <w:t xml:space="preserve">En accord avec l’AEFE, </w:t>
      </w:r>
      <w:proofErr w:type="spellStart"/>
      <w:r w:rsidRPr="005C52AB">
        <w:t>Encyclopædia</w:t>
      </w:r>
      <w:proofErr w:type="spellEnd"/>
      <w:r w:rsidRPr="005C52AB">
        <w:t xml:space="preserve"> </w:t>
      </w:r>
      <w:proofErr w:type="spellStart"/>
      <w:r w:rsidRPr="005C52AB">
        <w:t>Universalis</w:t>
      </w:r>
      <w:proofErr w:type="spellEnd"/>
      <w:r w:rsidRPr="005C52AB">
        <w:t xml:space="preserve"> vous propose des abonnements à tarif préférentiel (lié au nombre d’élèves et possibilité de tarifs groupés pour plusieurs établissements, notamment d’une même zone géographique). Une période de test gratuite et sans engagement de 10 jours peut être réalisée sur demande accompagnée d’un webinaire de démonstration. </w:t>
      </w:r>
    </w:p>
    <w:p w14:paraId="3D99F0F2" w14:textId="195E1259" w:rsidR="00AB5AC9" w:rsidRPr="005C52AB" w:rsidRDefault="00AB5AC9" w:rsidP="009D43CC">
      <w:pPr>
        <w:jc w:val="both"/>
      </w:pPr>
      <w:r w:rsidRPr="005C52AB">
        <w:rPr>
          <w:rStyle w:val="A0"/>
          <w:u w:val="single"/>
        </w:rPr>
        <w:t>Contact :</w:t>
      </w:r>
      <w:r w:rsidRPr="005C52AB">
        <w:rPr>
          <w:rStyle w:val="A0"/>
        </w:rPr>
        <w:t xml:space="preserve"> pour vous abonner, vous pouvez joindre Edwige de Mauvaisin, responsable export, </w:t>
      </w:r>
      <w:hyperlink r:id="rId198" w:history="1">
        <w:r w:rsidRPr="005C52AB">
          <w:rPr>
            <w:rStyle w:val="Lienhypertexte"/>
          </w:rPr>
          <w:t>edemauvaisin@universalis.fr</w:t>
        </w:r>
      </w:hyperlink>
      <w:r w:rsidRPr="005C52AB">
        <w:rPr>
          <w:rStyle w:val="A0"/>
        </w:rPr>
        <w:t xml:space="preserve">, </w:t>
      </w:r>
      <w:r w:rsidRPr="005C52AB">
        <w:t>tel + 33 1 75 60 42 93 ou + 33 7 66 07 37 30.</w:t>
      </w:r>
    </w:p>
    <w:p w14:paraId="48F2B1EE" w14:textId="77777777" w:rsidR="009D43CC" w:rsidRPr="005C52AB" w:rsidRDefault="009D43CC" w:rsidP="009D43CC">
      <w:pPr>
        <w:jc w:val="both"/>
      </w:pPr>
    </w:p>
    <w:p w14:paraId="2FDF7E2D" w14:textId="77777777" w:rsidR="00E62757" w:rsidRPr="005C52AB" w:rsidRDefault="00724865" w:rsidP="00B438AD">
      <w:pPr>
        <w:pStyle w:val="Paragraphedeliste"/>
        <w:numPr>
          <w:ilvl w:val="0"/>
          <w:numId w:val="21"/>
        </w:numPr>
        <w:spacing w:before="240" w:after="120"/>
        <w:ind w:left="0" w:firstLine="360"/>
        <w:jc w:val="both"/>
      </w:pPr>
      <w:hyperlink r:id="rId199" w:tgtFrame="_blank" w:history="1">
        <w:r w:rsidR="00E62757" w:rsidRPr="005C52AB">
          <w:rPr>
            <w:rFonts w:cstheme="minorBidi"/>
            <w:b/>
            <w:color w:val="1B416F"/>
            <w:sz w:val="28"/>
            <w:szCs w:val="28"/>
            <w:u w:val="single"/>
          </w:rPr>
          <w:t>Glose Éducation</w:t>
        </w:r>
      </w:hyperlink>
      <w:r w:rsidR="00E62757" w:rsidRPr="005C52AB">
        <w:rPr>
          <w:rFonts w:cstheme="minorBidi"/>
          <w:b/>
          <w:color w:val="1B416F"/>
          <w:sz w:val="28"/>
          <w:szCs w:val="28"/>
          <w:u w:val="single"/>
        </w:rPr>
        <w:t> </w:t>
      </w:r>
      <w:r w:rsidR="00E62757" w:rsidRPr="005C52AB">
        <w:t xml:space="preserve">est une plateforme de lecture de livres numériques qui comporte 4 000 livres numériques gratuits : les grands classiques de littérature et sciences humaines – histoire, sciences économiques et sociales, philosophie –-,  en français et langues étrangères ; les œuvres du programme scolaire ; les contenus de </w:t>
      </w:r>
      <w:proofErr w:type="spellStart"/>
      <w:r w:rsidR="00E62757" w:rsidRPr="005C52AB">
        <w:t>l"ONISEP</w:t>
      </w:r>
      <w:proofErr w:type="spellEnd"/>
      <w:r w:rsidR="00E62757" w:rsidRPr="005C52AB">
        <w:t xml:space="preserve"> pour l'orientation des élèves (livres sur les métiers, parcours et formation). </w:t>
      </w:r>
    </w:p>
    <w:p w14:paraId="2BF85B7E" w14:textId="77777777" w:rsidR="00E62757" w:rsidRPr="005C52AB" w:rsidRDefault="00E62757" w:rsidP="00E62757">
      <w:pPr>
        <w:spacing w:before="120" w:after="120"/>
        <w:jc w:val="both"/>
      </w:pPr>
      <w:r w:rsidRPr="005C52AB">
        <w:t xml:space="preserve">La plateforme est disponible pour les professeurs et élèves partout dans le monde et sur tous les supports (ordinateurs, tablettes, smartphones), online et offline. </w:t>
      </w:r>
    </w:p>
    <w:p w14:paraId="71DAADC3" w14:textId="77777777" w:rsidR="00E62757" w:rsidRPr="005C52AB" w:rsidRDefault="00E62757" w:rsidP="00E62757">
      <w:pPr>
        <w:spacing w:before="120" w:after="120"/>
        <w:jc w:val="both"/>
      </w:pPr>
      <w:r w:rsidRPr="005C52AB">
        <w:t xml:space="preserve">Glose Education rend la lecture collaborative avec des fonctionnalités pratiques de groupe de lecture, de surlignages et d'annotations partagées ou d'aide à la compréhension (dictionnaire et traductions) pour rendre la lecture  engageante. Elle comprend aussi des fonctionnalités d'accessibilité pour les élèves </w:t>
      </w:r>
      <w:proofErr w:type="spellStart"/>
      <w:r w:rsidRPr="005C52AB">
        <w:t>dys</w:t>
      </w:r>
      <w:proofErr w:type="spellEnd"/>
      <w:r w:rsidRPr="005C52AB">
        <w:t xml:space="preserve"> : police spéciale dyslexie, "</w:t>
      </w:r>
      <w:proofErr w:type="spellStart"/>
      <w:r w:rsidRPr="005C52AB">
        <w:t>text</w:t>
      </w:r>
      <w:proofErr w:type="spellEnd"/>
      <w:r w:rsidRPr="005C52AB">
        <w:t xml:space="preserve"> to speech" notamment. </w:t>
      </w:r>
    </w:p>
    <w:p w14:paraId="6D490C7F" w14:textId="77777777" w:rsidR="00E62757" w:rsidRPr="005C52AB" w:rsidRDefault="00E62757" w:rsidP="00E62757">
      <w:pPr>
        <w:spacing w:before="120" w:after="120"/>
        <w:jc w:val="both"/>
      </w:pPr>
      <w:r w:rsidRPr="005C52AB">
        <w:t>Enfin, Glose Education est un outil d'enseignement à distance qui permet aux professeurs de gérer, suivre et encourager la lecture de leurs élèves à distance, grâce à des tableaux de suivi et des outils simples pour choisir et distribuer les livres numériques aux élèves.</w:t>
      </w:r>
    </w:p>
    <w:p w14:paraId="26714B51" w14:textId="77777777" w:rsidR="00E62757" w:rsidRPr="005C52AB" w:rsidRDefault="00E62757" w:rsidP="00E62757">
      <w:pPr>
        <w:spacing w:after="120"/>
        <w:jc w:val="both"/>
      </w:pPr>
      <w:r w:rsidRPr="005C52AB">
        <w:t>La librairie contient aussi 1 million de livres numériques payants dans tous les genres et catégories, dont une grande sélection de littérature jeunesse, de nouveautés et de prix littéraires.</w:t>
      </w:r>
    </w:p>
    <w:p w14:paraId="63631A8C" w14:textId="77777777" w:rsidR="00E62757" w:rsidRPr="005C52AB" w:rsidRDefault="00E62757" w:rsidP="00E62757">
      <w:pPr>
        <w:jc w:val="both"/>
        <w:rPr>
          <w:bCs/>
        </w:rPr>
      </w:pPr>
      <w:r w:rsidRPr="005C52AB">
        <w:t xml:space="preserve">Glose propose des offres spéciales pour la rentrée 2020, notamment à l’attention des établissements du réseau AEFE, </w:t>
      </w:r>
      <w:r w:rsidRPr="005C52AB">
        <w:rPr>
          <w:bCs/>
        </w:rPr>
        <w:t>avec une remise de 15 % pour tous les  établissements  de l'AEFE qui souhaitent prendre une licence établissement.</w:t>
      </w:r>
    </w:p>
    <w:p w14:paraId="6BFE4892" w14:textId="77777777" w:rsidR="00E62757" w:rsidRPr="005C52AB" w:rsidRDefault="00E62757" w:rsidP="00E62757">
      <w:pPr>
        <w:spacing w:after="0"/>
        <w:jc w:val="both"/>
        <w:rPr>
          <w:u w:val="single"/>
        </w:rPr>
      </w:pPr>
      <w:r w:rsidRPr="005C52AB">
        <w:rPr>
          <w:bCs/>
          <w:u w:val="single"/>
        </w:rPr>
        <w:t>Procédure d’accès :</w:t>
      </w:r>
    </w:p>
    <w:p w14:paraId="1532EF78" w14:textId="77777777" w:rsidR="00E62757" w:rsidRPr="005C52AB" w:rsidRDefault="00E62757" w:rsidP="00E62757">
      <w:pPr>
        <w:spacing w:after="120"/>
        <w:ind w:firstLine="436"/>
        <w:jc w:val="both"/>
      </w:pPr>
      <w:r w:rsidRPr="005C52AB">
        <w:rPr>
          <w:rFonts w:ascii="Wingdings" w:hAnsi="Wingdings"/>
        </w:rPr>
        <w:t></w:t>
      </w:r>
      <w:r w:rsidRPr="005C52AB">
        <w:rPr>
          <w:sz w:val="14"/>
          <w:szCs w:val="14"/>
        </w:rPr>
        <w:t>  </w:t>
      </w:r>
      <w:r w:rsidRPr="005C52AB">
        <w:t>Pour créer un compte de professeur, cette </w:t>
      </w:r>
      <w:hyperlink r:id="rId200" w:tgtFrame="_blank" w:history="1">
        <w:r w:rsidRPr="005C52AB">
          <w:rPr>
            <w:rStyle w:val="Lienhypertexte"/>
          </w:rPr>
          <w:t>vidéo démo</w:t>
        </w:r>
      </w:hyperlink>
      <w:r w:rsidRPr="005C52AB">
        <w:t> explique la procédure étape par étape.</w:t>
      </w:r>
    </w:p>
    <w:p w14:paraId="5E198DC2" w14:textId="77777777" w:rsidR="00E62757" w:rsidRPr="005C52AB" w:rsidRDefault="00E62757" w:rsidP="00E62757">
      <w:pPr>
        <w:spacing w:after="120"/>
        <w:ind w:firstLine="436"/>
        <w:jc w:val="both"/>
      </w:pPr>
      <w:r w:rsidRPr="005C52AB">
        <w:rPr>
          <w:rFonts w:ascii="Wingdings" w:hAnsi="Wingdings"/>
        </w:rPr>
        <w:t></w:t>
      </w:r>
      <w:r w:rsidRPr="005C52AB">
        <w:rPr>
          <w:sz w:val="14"/>
          <w:szCs w:val="14"/>
        </w:rPr>
        <w:t>  </w:t>
      </w:r>
      <w:r w:rsidRPr="005C52AB">
        <w:t xml:space="preserve">Pour créer un compte élève, </w:t>
      </w:r>
      <w:r w:rsidRPr="005C52AB">
        <w:rPr>
          <w:u w:val="single"/>
        </w:rPr>
        <w:t>l</w:t>
      </w:r>
      <w:r w:rsidRPr="005C52AB">
        <w:t>'élève ne peut s'inscrire que si le professeur s'est inscrit et a créé une classe virtuelle (selon la procédure décrite dans la vidéo ci-dessus). </w:t>
      </w:r>
    </w:p>
    <w:p w14:paraId="15602A0A" w14:textId="77777777" w:rsidR="00E62757" w:rsidRPr="005C52AB" w:rsidRDefault="00E62757" w:rsidP="00E62757">
      <w:pPr>
        <w:spacing w:after="120"/>
        <w:jc w:val="both"/>
      </w:pPr>
      <w:r w:rsidRPr="005C52AB">
        <w:t xml:space="preserve">Quand le professeur crée sa classe, il reçoit un code d'inscription en six lettres et chiffres qui </w:t>
      </w:r>
      <w:proofErr w:type="gramStart"/>
      <w:r w:rsidRPr="005C52AB">
        <w:t>est</w:t>
      </w:r>
      <w:proofErr w:type="gramEnd"/>
      <w:r w:rsidRPr="005C52AB">
        <w:t xml:space="preserve"> le code d'accès à sa classe. Il doit communiquer ce code à ses élèves pour les inviter à la classe. </w:t>
      </w:r>
    </w:p>
    <w:p w14:paraId="25397DF4" w14:textId="77777777" w:rsidR="00E62757" w:rsidRPr="005C52AB" w:rsidRDefault="00E62757" w:rsidP="00E62757">
      <w:pPr>
        <w:spacing w:after="120"/>
        <w:jc w:val="both"/>
      </w:pPr>
      <w:r w:rsidRPr="005C52AB">
        <w:t xml:space="preserve">Pour y accéder et avoir un compte élève, l'élève doit se rendre sur </w:t>
      </w:r>
      <w:proofErr w:type="spellStart"/>
      <w:r w:rsidRPr="005C52AB">
        <w:t>glose.education</w:t>
      </w:r>
      <w:proofErr w:type="spellEnd"/>
      <w:r w:rsidRPr="005C52AB">
        <w:t xml:space="preserve"> et rentrer ce code dans l'espace prévu à cet effet (en haut à droite de la page d'accueil, l'espace "enter a code"). Une fois le code rentré, l'élève sera guidé à travers les étapes pour créer son compte, rejoindre sa classe et accéder aux livres. </w:t>
      </w:r>
    </w:p>
    <w:p w14:paraId="29A1B596" w14:textId="77777777" w:rsidR="00E62757" w:rsidRPr="005C52AB" w:rsidRDefault="00E62757" w:rsidP="00E62757">
      <w:r w:rsidRPr="005C52AB">
        <w:rPr>
          <w:u w:val="single"/>
        </w:rPr>
        <w:lastRenderedPageBreak/>
        <w:t>Contact dédié AEFE</w:t>
      </w:r>
      <w:r w:rsidRPr="005C52AB">
        <w:t xml:space="preserve"> : </w:t>
      </w:r>
      <w:hyperlink r:id="rId201" w:history="1">
        <w:r w:rsidRPr="005C52AB">
          <w:rPr>
            <w:rStyle w:val="Lienhypertexte"/>
          </w:rPr>
          <w:t>veronique@glose.com</w:t>
        </w:r>
      </w:hyperlink>
      <w:r w:rsidRPr="005C52AB">
        <w:t xml:space="preserve"> ou +33 (0)6 86 92 88 22 pour toute question ou pour un accompagnement personnalisé. Des démos à distance ou des </w:t>
      </w:r>
      <w:proofErr w:type="spellStart"/>
      <w:r w:rsidRPr="005C52AB">
        <w:t>Webinars</w:t>
      </w:r>
      <w:proofErr w:type="spellEnd"/>
      <w:r w:rsidRPr="005C52AB">
        <w:t xml:space="preserve"> peuvent être constitués à la demande.  </w:t>
      </w:r>
    </w:p>
    <w:p w14:paraId="21A0C9E2" w14:textId="40C1E01B" w:rsidR="009D43CC" w:rsidRPr="005C52AB" w:rsidRDefault="009D43CC" w:rsidP="009D43CC">
      <w:pPr>
        <w:spacing w:after="0"/>
        <w:jc w:val="both"/>
        <w:rPr>
          <w:rFonts w:ascii="Cambria" w:eastAsia="Times New Roman" w:hAnsi="Cambria" w:cs="Times New Roman"/>
          <w:b/>
          <w:color w:val="365F91"/>
          <w:sz w:val="28"/>
          <w:szCs w:val="28"/>
          <w:lang w:eastAsia="fr-FR"/>
        </w:rPr>
      </w:pPr>
      <w:r w:rsidRPr="005C52AB">
        <w:rPr>
          <w:rFonts w:ascii="Cambria" w:eastAsia="Times New Roman" w:hAnsi="Cambria" w:cs="Times New Roman"/>
          <w:b/>
          <w:color w:val="365F91"/>
          <w:sz w:val="28"/>
          <w:szCs w:val="28"/>
          <w:lang w:eastAsia="fr-FR"/>
        </w:rPr>
        <w:t>Ressources internes du réseau FLAM</w:t>
      </w:r>
    </w:p>
    <w:p w14:paraId="22BAF66E" w14:textId="77777777" w:rsidR="009D43CC" w:rsidRPr="005C52AB" w:rsidRDefault="009D43CC" w:rsidP="009D43CC">
      <w:pPr>
        <w:spacing w:after="0"/>
        <w:jc w:val="both"/>
        <w:rPr>
          <w:rFonts w:ascii="Calibri" w:hAnsi="Calibri"/>
          <w:b/>
          <w:color w:val="1B416F"/>
          <w:sz w:val="28"/>
          <w:szCs w:val="28"/>
          <w:u w:val="single"/>
        </w:rPr>
      </w:pPr>
    </w:p>
    <w:p w14:paraId="46FF812C" w14:textId="77777777" w:rsidR="009D43CC" w:rsidRPr="005C52AB" w:rsidRDefault="009D43CC" w:rsidP="009D43CC">
      <w:pPr>
        <w:spacing w:after="0"/>
        <w:jc w:val="both"/>
        <w:rPr>
          <w:rFonts w:ascii="Calibri" w:hAnsi="Calibri"/>
          <w:b/>
          <w:color w:val="1B416F"/>
          <w:sz w:val="28"/>
          <w:szCs w:val="28"/>
          <w:u w:val="single"/>
        </w:rPr>
      </w:pPr>
      <w:r w:rsidRPr="005C52AB">
        <w:rPr>
          <w:rFonts w:ascii="Calibri" w:hAnsi="Calibri"/>
          <w:b/>
          <w:color w:val="1B416F"/>
          <w:sz w:val="28"/>
          <w:szCs w:val="28"/>
          <w:u w:val="single"/>
        </w:rPr>
        <w:t xml:space="preserve">La fédération FLAM USA </w:t>
      </w:r>
    </w:p>
    <w:p w14:paraId="530B5963" w14:textId="77777777" w:rsidR="009D43CC" w:rsidRPr="005C52AB" w:rsidRDefault="009D43CC" w:rsidP="009D43CC">
      <w:pPr>
        <w:autoSpaceDE w:val="0"/>
        <w:autoSpaceDN w:val="0"/>
        <w:adjustRightInd w:val="0"/>
        <w:spacing w:after="0" w:line="240" w:lineRule="auto"/>
        <w:jc w:val="both"/>
      </w:pPr>
      <w:r w:rsidRPr="005C52AB">
        <w:t xml:space="preserve">La fédération FLAM USA met gracieusement à disposition leurs ressources pédagogiques conçues pour les FLAM qui proposent un enseignement dans un cadre scolaire. </w:t>
      </w:r>
    </w:p>
    <w:p w14:paraId="75711F8D" w14:textId="77777777" w:rsidR="009D43CC" w:rsidRDefault="009D43CC" w:rsidP="009D43CC">
      <w:pPr>
        <w:spacing w:before="100" w:beforeAutospacing="1" w:after="100" w:afterAutospacing="1"/>
      </w:pPr>
      <w:r w:rsidRPr="005C52AB">
        <w:t xml:space="preserve">Pour accéder aux ressources, écrire à Mme Havel, présidente de FLAM USA à l’adresse </w:t>
      </w:r>
      <w:hyperlink r:id="rId202" w:tgtFrame="_blank" w:history="1">
        <w:r w:rsidRPr="005C52AB">
          <w:rPr>
            <w:rStyle w:val="Lienhypertexte"/>
          </w:rPr>
          <w:t>president@flamusa.com</w:t>
        </w:r>
      </w:hyperlink>
      <w:r w:rsidRPr="005C52AB">
        <w:t xml:space="preserve"> en précisant :</w:t>
      </w:r>
      <w:r w:rsidRPr="005C52AB">
        <w:br/>
        <w:t>- Nom de la structure FLAM / Pays</w:t>
      </w:r>
      <w:r w:rsidRPr="005C52AB">
        <w:br/>
        <w:t>- Nom du contact/ Adresse email</w:t>
      </w:r>
      <w:bookmarkStart w:id="0" w:name="_GoBack"/>
      <w:bookmarkEnd w:id="0"/>
    </w:p>
    <w:p w14:paraId="46C18F7A" w14:textId="77777777" w:rsidR="00BC2EC8" w:rsidRPr="00E62757" w:rsidRDefault="00BC2EC8" w:rsidP="00912464">
      <w:pPr>
        <w:autoSpaceDE w:val="0"/>
        <w:autoSpaceDN w:val="0"/>
        <w:adjustRightInd w:val="0"/>
        <w:spacing w:after="0" w:line="240" w:lineRule="auto"/>
        <w:jc w:val="both"/>
      </w:pPr>
    </w:p>
    <w:sectPr w:rsidR="00BC2EC8" w:rsidRPr="00E62757" w:rsidSect="00912464">
      <w:footerReference w:type="default" r:id="rId20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BA59E" w14:textId="77777777" w:rsidR="00724865" w:rsidRDefault="00724865">
      <w:pPr>
        <w:spacing w:after="0" w:line="240" w:lineRule="auto"/>
      </w:pPr>
      <w:r>
        <w:separator/>
      </w:r>
    </w:p>
  </w:endnote>
  <w:endnote w:type="continuationSeparator" w:id="0">
    <w:p w14:paraId="18784B73" w14:textId="77777777" w:rsidR="00724865" w:rsidRDefault="0072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Book">
    <w:altName w:val="Times New Roman"/>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erif">
    <w:panose1 w:val="02020603050405020304"/>
    <w:charset w:val="00"/>
    <w:family w:val="roman"/>
    <w:pitch w:val="variable"/>
    <w:sig w:usb0="E0000AFF" w:usb1="500078FF" w:usb2="00000021" w:usb3="00000000" w:csb0="000001BF" w:csb1="00000000"/>
  </w:font>
  <w:font w:name="Roboto Light">
    <w:altName w:val="Times New Roman"/>
    <w:charset w:val="00"/>
    <w:family w:val="auto"/>
    <w:pitch w:val="variable"/>
    <w:sig w:usb0="00000001" w:usb1="5000205B" w:usb2="0000002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795963"/>
      <w:docPartObj>
        <w:docPartGallery w:val="Page Numbers (Bottom of Page)"/>
        <w:docPartUnique/>
      </w:docPartObj>
    </w:sdtPr>
    <w:sdtEndPr/>
    <w:sdtContent>
      <w:p w14:paraId="383D3802" w14:textId="01615B9B" w:rsidR="00486994" w:rsidRDefault="00486994">
        <w:pPr>
          <w:pStyle w:val="Pieddepage"/>
          <w:jc w:val="right"/>
        </w:pPr>
        <w:r>
          <w:fldChar w:fldCharType="begin"/>
        </w:r>
        <w:r>
          <w:instrText>PAGE   \* MERGEFORMAT</w:instrText>
        </w:r>
        <w:r>
          <w:fldChar w:fldCharType="separate"/>
        </w:r>
        <w:r w:rsidR="005C52AB">
          <w:rPr>
            <w:noProof/>
          </w:rPr>
          <w:t>8</w:t>
        </w:r>
        <w:r>
          <w:fldChar w:fldCharType="end"/>
        </w:r>
      </w:p>
    </w:sdtContent>
  </w:sdt>
  <w:p w14:paraId="248DF69A" w14:textId="77777777" w:rsidR="00486994" w:rsidRDefault="004869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4941F" w14:textId="77777777" w:rsidR="00724865" w:rsidRDefault="00724865">
      <w:pPr>
        <w:spacing w:after="0" w:line="240" w:lineRule="auto"/>
      </w:pPr>
      <w:r>
        <w:separator/>
      </w:r>
    </w:p>
  </w:footnote>
  <w:footnote w:type="continuationSeparator" w:id="0">
    <w:p w14:paraId="6FE504B1" w14:textId="77777777" w:rsidR="00724865" w:rsidRDefault="00724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A15"/>
    <w:multiLevelType w:val="hybridMultilevel"/>
    <w:tmpl w:val="8C3EB8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944A20"/>
    <w:multiLevelType w:val="hybridMultilevel"/>
    <w:tmpl w:val="C980E360"/>
    <w:lvl w:ilvl="0" w:tplc="615A54EC">
      <w:start w:val="1"/>
      <w:numFmt w:val="bullet"/>
      <w:lvlText w:val=""/>
      <w:lvlJc w:val="left"/>
      <w:pPr>
        <w:ind w:left="436" w:hanging="360"/>
      </w:pPr>
      <w:rPr>
        <w:rFonts w:ascii="Symbol" w:hAnsi="Symbol" w:hint="default"/>
        <w:color w:val="000000" w:themeColor="text1"/>
        <w:sz w:val="22"/>
        <w:szCs w:val="22"/>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nsid w:val="1D6E2FBA"/>
    <w:multiLevelType w:val="multilevel"/>
    <w:tmpl w:val="73807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99798F"/>
    <w:multiLevelType w:val="hybridMultilevel"/>
    <w:tmpl w:val="590805EE"/>
    <w:lvl w:ilvl="0" w:tplc="E544E64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602F0A"/>
    <w:multiLevelType w:val="hybridMultilevel"/>
    <w:tmpl w:val="6C1A7CB0"/>
    <w:lvl w:ilvl="0" w:tplc="D0FA8C3C">
      <w:start w:val="1"/>
      <w:numFmt w:val="decimal"/>
      <w:lvlText w:val="%1."/>
      <w:lvlJc w:val="left"/>
      <w:pPr>
        <w:ind w:left="729" w:hanging="360"/>
      </w:pPr>
      <w:rPr>
        <w:rFonts w:hint="default"/>
        <w:b/>
      </w:rPr>
    </w:lvl>
    <w:lvl w:ilvl="1" w:tplc="040C0019" w:tentative="1">
      <w:start w:val="1"/>
      <w:numFmt w:val="lowerLetter"/>
      <w:lvlText w:val="%2."/>
      <w:lvlJc w:val="left"/>
      <w:pPr>
        <w:ind w:left="1449" w:hanging="360"/>
      </w:pPr>
    </w:lvl>
    <w:lvl w:ilvl="2" w:tplc="040C001B" w:tentative="1">
      <w:start w:val="1"/>
      <w:numFmt w:val="lowerRoman"/>
      <w:lvlText w:val="%3."/>
      <w:lvlJc w:val="right"/>
      <w:pPr>
        <w:ind w:left="2169" w:hanging="180"/>
      </w:pPr>
    </w:lvl>
    <w:lvl w:ilvl="3" w:tplc="040C000F" w:tentative="1">
      <w:start w:val="1"/>
      <w:numFmt w:val="decimal"/>
      <w:lvlText w:val="%4."/>
      <w:lvlJc w:val="left"/>
      <w:pPr>
        <w:ind w:left="2889" w:hanging="360"/>
      </w:pPr>
    </w:lvl>
    <w:lvl w:ilvl="4" w:tplc="040C0019" w:tentative="1">
      <w:start w:val="1"/>
      <w:numFmt w:val="lowerLetter"/>
      <w:lvlText w:val="%5."/>
      <w:lvlJc w:val="left"/>
      <w:pPr>
        <w:ind w:left="3609" w:hanging="360"/>
      </w:pPr>
    </w:lvl>
    <w:lvl w:ilvl="5" w:tplc="040C001B" w:tentative="1">
      <w:start w:val="1"/>
      <w:numFmt w:val="lowerRoman"/>
      <w:lvlText w:val="%6."/>
      <w:lvlJc w:val="right"/>
      <w:pPr>
        <w:ind w:left="4329" w:hanging="180"/>
      </w:pPr>
    </w:lvl>
    <w:lvl w:ilvl="6" w:tplc="040C000F" w:tentative="1">
      <w:start w:val="1"/>
      <w:numFmt w:val="decimal"/>
      <w:lvlText w:val="%7."/>
      <w:lvlJc w:val="left"/>
      <w:pPr>
        <w:ind w:left="5049" w:hanging="360"/>
      </w:pPr>
    </w:lvl>
    <w:lvl w:ilvl="7" w:tplc="040C0019" w:tentative="1">
      <w:start w:val="1"/>
      <w:numFmt w:val="lowerLetter"/>
      <w:lvlText w:val="%8."/>
      <w:lvlJc w:val="left"/>
      <w:pPr>
        <w:ind w:left="5769" w:hanging="360"/>
      </w:pPr>
    </w:lvl>
    <w:lvl w:ilvl="8" w:tplc="040C001B" w:tentative="1">
      <w:start w:val="1"/>
      <w:numFmt w:val="lowerRoman"/>
      <w:lvlText w:val="%9."/>
      <w:lvlJc w:val="right"/>
      <w:pPr>
        <w:ind w:left="6489" w:hanging="180"/>
      </w:pPr>
    </w:lvl>
  </w:abstractNum>
  <w:abstractNum w:abstractNumId="5">
    <w:nsid w:val="25C07A1A"/>
    <w:multiLevelType w:val="hybridMultilevel"/>
    <w:tmpl w:val="7FB0F0E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CE6582"/>
    <w:multiLevelType w:val="hybridMultilevel"/>
    <w:tmpl w:val="E27098CE"/>
    <w:lvl w:ilvl="0" w:tplc="040C000B">
      <w:start w:val="1"/>
      <w:numFmt w:val="bullet"/>
      <w:lvlText w:val=""/>
      <w:lvlJc w:val="left"/>
      <w:pPr>
        <w:ind w:left="796" w:hanging="360"/>
      </w:pPr>
      <w:rPr>
        <w:rFonts w:ascii="Wingdings" w:hAnsi="Wingding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7">
    <w:nsid w:val="42A60F52"/>
    <w:multiLevelType w:val="multilevel"/>
    <w:tmpl w:val="DC18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6F78A1"/>
    <w:multiLevelType w:val="hybridMultilevel"/>
    <w:tmpl w:val="F3EC3C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486C5F"/>
    <w:multiLevelType w:val="hybridMultilevel"/>
    <w:tmpl w:val="5448CA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6354EB"/>
    <w:multiLevelType w:val="hybridMultilevel"/>
    <w:tmpl w:val="6BA882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4A6864"/>
    <w:multiLevelType w:val="hybridMultilevel"/>
    <w:tmpl w:val="4F189E62"/>
    <w:lvl w:ilvl="0" w:tplc="50ECCDB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FC20E5"/>
    <w:multiLevelType w:val="hybridMultilevel"/>
    <w:tmpl w:val="ED44E3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8B6E3F"/>
    <w:multiLevelType w:val="hybridMultilevel"/>
    <w:tmpl w:val="594E8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37C65C9"/>
    <w:multiLevelType w:val="hybridMultilevel"/>
    <w:tmpl w:val="1BC252F2"/>
    <w:lvl w:ilvl="0" w:tplc="040C000B">
      <w:start w:val="1"/>
      <w:numFmt w:val="bullet"/>
      <w:lvlText w:val=""/>
      <w:lvlJc w:val="left"/>
      <w:pPr>
        <w:ind w:left="720" w:hanging="360"/>
      </w:pPr>
      <w:rPr>
        <w:rFonts w:ascii="Wingdings" w:hAnsi="Wingdings" w:hint="default"/>
        <w:u w:color="0798A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C33BEB"/>
    <w:multiLevelType w:val="hybridMultilevel"/>
    <w:tmpl w:val="AF62B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172D84"/>
    <w:multiLevelType w:val="hybridMultilevel"/>
    <w:tmpl w:val="49327DF4"/>
    <w:lvl w:ilvl="0" w:tplc="81669B74">
      <w:start w:val="1"/>
      <w:numFmt w:val="decimal"/>
      <w:pStyle w:val="Titre2"/>
      <w:lvlText w:val="%1."/>
      <w:lvlJc w:val="left"/>
      <w:pPr>
        <w:ind w:left="502"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6B3B7F5A"/>
    <w:multiLevelType w:val="hybridMultilevel"/>
    <w:tmpl w:val="01DA7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7F718F"/>
    <w:multiLevelType w:val="hybridMultilevel"/>
    <w:tmpl w:val="85B61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30841F8"/>
    <w:multiLevelType w:val="hybridMultilevel"/>
    <w:tmpl w:val="0632F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4360000"/>
    <w:multiLevelType w:val="hybridMultilevel"/>
    <w:tmpl w:val="B136D0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AA61B9"/>
    <w:multiLevelType w:val="hybridMultilevel"/>
    <w:tmpl w:val="0CD809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6"/>
  </w:num>
  <w:num w:numId="4">
    <w:abstractNumId w:val="11"/>
  </w:num>
  <w:num w:numId="5">
    <w:abstractNumId w:val="3"/>
  </w:num>
  <w:num w:numId="6">
    <w:abstractNumId w:val="13"/>
  </w:num>
  <w:num w:numId="7">
    <w:abstractNumId w:val="10"/>
  </w:num>
  <w:num w:numId="8">
    <w:abstractNumId w:val="8"/>
  </w:num>
  <w:num w:numId="9">
    <w:abstractNumId w:val="20"/>
  </w:num>
  <w:num w:numId="10">
    <w:abstractNumId w:val="7"/>
  </w:num>
  <w:num w:numId="11">
    <w:abstractNumId w:val="18"/>
  </w:num>
  <w:num w:numId="12">
    <w:abstractNumId w:val="19"/>
  </w:num>
  <w:num w:numId="13">
    <w:abstractNumId w:val="5"/>
  </w:num>
  <w:num w:numId="14">
    <w:abstractNumId w:val="15"/>
  </w:num>
  <w:num w:numId="15">
    <w:abstractNumId w:val="2"/>
  </w:num>
  <w:num w:numId="16">
    <w:abstractNumId w:val="21"/>
  </w:num>
  <w:num w:numId="17">
    <w:abstractNumId w:val="17"/>
  </w:num>
  <w:num w:numId="18">
    <w:abstractNumId w:val="17"/>
  </w:num>
  <w:num w:numId="19">
    <w:abstractNumId w:val="0"/>
  </w:num>
  <w:num w:numId="20">
    <w:abstractNumId w:val="4"/>
  </w:num>
  <w:num w:numId="21">
    <w:abstractNumId w:val="9"/>
  </w:num>
  <w:num w:numId="22">
    <w:abstractNumId w:val="14"/>
  </w:num>
  <w:num w:numId="23">
    <w:abstractNumId w:val="12"/>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61"/>
    <w:rsid w:val="000271F6"/>
    <w:rsid w:val="00056476"/>
    <w:rsid w:val="00072142"/>
    <w:rsid w:val="00072922"/>
    <w:rsid w:val="000810E1"/>
    <w:rsid w:val="000858FC"/>
    <w:rsid w:val="000A5BCB"/>
    <w:rsid w:val="000D0047"/>
    <w:rsid w:val="000E4731"/>
    <w:rsid w:val="000E643F"/>
    <w:rsid w:val="000F0354"/>
    <w:rsid w:val="000F0CA5"/>
    <w:rsid w:val="00115B11"/>
    <w:rsid w:val="001245D0"/>
    <w:rsid w:val="001408B3"/>
    <w:rsid w:val="00147D5B"/>
    <w:rsid w:val="00156B1A"/>
    <w:rsid w:val="0016589C"/>
    <w:rsid w:val="0017768A"/>
    <w:rsid w:val="001776A9"/>
    <w:rsid w:val="00197E7D"/>
    <w:rsid w:val="001A35E8"/>
    <w:rsid w:val="001B1CA4"/>
    <w:rsid w:val="001C685D"/>
    <w:rsid w:val="001E336D"/>
    <w:rsid w:val="001E38C1"/>
    <w:rsid w:val="00200456"/>
    <w:rsid w:val="00214D5E"/>
    <w:rsid w:val="00214D99"/>
    <w:rsid w:val="002240F9"/>
    <w:rsid w:val="00227D69"/>
    <w:rsid w:val="002340C5"/>
    <w:rsid w:val="0023462E"/>
    <w:rsid w:val="00236DF7"/>
    <w:rsid w:val="00250D77"/>
    <w:rsid w:val="00261A7C"/>
    <w:rsid w:val="00286371"/>
    <w:rsid w:val="002B1284"/>
    <w:rsid w:val="002E1560"/>
    <w:rsid w:val="002E484C"/>
    <w:rsid w:val="002F05EA"/>
    <w:rsid w:val="002F0D80"/>
    <w:rsid w:val="002F4294"/>
    <w:rsid w:val="002F4FD9"/>
    <w:rsid w:val="002F795B"/>
    <w:rsid w:val="00305014"/>
    <w:rsid w:val="0032352A"/>
    <w:rsid w:val="00327D73"/>
    <w:rsid w:val="00360C70"/>
    <w:rsid w:val="00371D9F"/>
    <w:rsid w:val="0037403C"/>
    <w:rsid w:val="00384ADE"/>
    <w:rsid w:val="00395310"/>
    <w:rsid w:val="003A344E"/>
    <w:rsid w:val="003C4B0B"/>
    <w:rsid w:val="003E3055"/>
    <w:rsid w:val="003E3A79"/>
    <w:rsid w:val="00411A40"/>
    <w:rsid w:val="00420373"/>
    <w:rsid w:val="00433169"/>
    <w:rsid w:val="004603D2"/>
    <w:rsid w:val="00486994"/>
    <w:rsid w:val="004901EA"/>
    <w:rsid w:val="004941BB"/>
    <w:rsid w:val="00497E53"/>
    <w:rsid w:val="004B1A46"/>
    <w:rsid w:val="004B1E1F"/>
    <w:rsid w:val="004B4CD8"/>
    <w:rsid w:val="004C792E"/>
    <w:rsid w:val="004F49BE"/>
    <w:rsid w:val="00525958"/>
    <w:rsid w:val="005350A8"/>
    <w:rsid w:val="0053603A"/>
    <w:rsid w:val="00540400"/>
    <w:rsid w:val="00541B55"/>
    <w:rsid w:val="00544AD6"/>
    <w:rsid w:val="0054642C"/>
    <w:rsid w:val="005510F0"/>
    <w:rsid w:val="00573D2B"/>
    <w:rsid w:val="00586F37"/>
    <w:rsid w:val="00591A94"/>
    <w:rsid w:val="00594528"/>
    <w:rsid w:val="005C2516"/>
    <w:rsid w:val="005C52AB"/>
    <w:rsid w:val="005D1A4E"/>
    <w:rsid w:val="005D6B30"/>
    <w:rsid w:val="005E0EAD"/>
    <w:rsid w:val="005E23B4"/>
    <w:rsid w:val="005E37D4"/>
    <w:rsid w:val="005E4823"/>
    <w:rsid w:val="0066252C"/>
    <w:rsid w:val="006632FE"/>
    <w:rsid w:val="006A182C"/>
    <w:rsid w:val="006A7019"/>
    <w:rsid w:val="006B58B9"/>
    <w:rsid w:val="006C607F"/>
    <w:rsid w:val="006D136B"/>
    <w:rsid w:val="006D7A4C"/>
    <w:rsid w:val="006F19CC"/>
    <w:rsid w:val="007020AB"/>
    <w:rsid w:val="00702305"/>
    <w:rsid w:val="00702484"/>
    <w:rsid w:val="00724865"/>
    <w:rsid w:val="00730471"/>
    <w:rsid w:val="007411B2"/>
    <w:rsid w:val="0074352A"/>
    <w:rsid w:val="00754A15"/>
    <w:rsid w:val="007738DB"/>
    <w:rsid w:val="00777A91"/>
    <w:rsid w:val="0079519E"/>
    <w:rsid w:val="007C0BAF"/>
    <w:rsid w:val="007D791D"/>
    <w:rsid w:val="0081107D"/>
    <w:rsid w:val="00811C64"/>
    <w:rsid w:val="008267F8"/>
    <w:rsid w:val="00832C6E"/>
    <w:rsid w:val="008344C9"/>
    <w:rsid w:val="008766A0"/>
    <w:rsid w:val="008A2680"/>
    <w:rsid w:val="008D23DA"/>
    <w:rsid w:val="008E7227"/>
    <w:rsid w:val="00912464"/>
    <w:rsid w:val="00932C68"/>
    <w:rsid w:val="00947342"/>
    <w:rsid w:val="00977C5B"/>
    <w:rsid w:val="00980C23"/>
    <w:rsid w:val="0098624B"/>
    <w:rsid w:val="009A7581"/>
    <w:rsid w:val="009B197D"/>
    <w:rsid w:val="009C3952"/>
    <w:rsid w:val="009C502E"/>
    <w:rsid w:val="009D3715"/>
    <w:rsid w:val="009D43CC"/>
    <w:rsid w:val="009D5DE5"/>
    <w:rsid w:val="009E0D75"/>
    <w:rsid w:val="009E4624"/>
    <w:rsid w:val="009F6063"/>
    <w:rsid w:val="00A01D9A"/>
    <w:rsid w:val="00A260ED"/>
    <w:rsid w:val="00A70D74"/>
    <w:rsid w:val="00A75DDC"/>
    <w:rsid w:val="00A9258C"/>
    <w:rsid w:val="00A92A26"/>
    <w:rsid w:val="00A95375"/>
    <w:rsid w:val="00A9648B"/>
    <w:rsid w:val="00AB175D"/>
    <w:rsid w:val="00AB5AC9"/>
    <w:rsid w:val="00AE560C"/>
    <w:rsid w:val="00AE5DB7"/>
    <w:rsid w:val="00AF6B2D"/>
    <w:rsid w:val="00B07561"/>
    <w:rsid w:val="00B123D5"/>
    <w:rsid w:val="00B33655"/>
    <w:rsid w:val="00B3395A"/>
    <w:rsid w:val="00B4027B"/>
    <w:rsid w:val="00B4239B"/>
    <w:rsid w:val="00B438AD"/>
    <w:rsid w:val="00B56A83"/>
    <w:rsid w:val="00B5709F"/>
    <w:rsid w:val="00B63F0A"/>
    <w:rsid w:val="00B85552"/>
    <w:rsid w:val="00BA5CF0"/>
    <w:rsid w:val="00BC2EC8"/>
    <w:rsid w:val="00BD664F"/>
    <w:rsid w:val="00BE2705"/>
    <w:rsid w:val="00C1491C"/>
    <w:rsid w:val="00C15BAA"/>
    <w:rsid w:val="00C448CF"/>
    <w:rsid w:val="00C45F71"/>
    <w:rsid w:val="00C54599"/>
    <w:rsid w:val="00C61A52"/>
    <w:rsid w:val="00C72519"/>
    <w:rsid w:val="00C91837"/>
    <w:rsid w:val="00CB20CF"/>
    <w:rsid w:val="00CB4C06"/>
    <w:rsid w:val="00CC717C"/>
    <w:rsid w:val="00CD7E96"/>
    <w:rsid w:val="00CF3736"/>
    <w:rsid w:val="00D231DF"/>
    <w:rsid w:val="00D272B1"/>
    <w:rsid w:val="00D62A50"/>
    <w:rsid w:val="00D64BD8"/>
    <w:rsid w:val="00D96C74"/>
    <w:rsid w:val="00DA5826"/>
    <w:rsid w:val="00DB0185"/>
    <w:rsid w:val="00DC3CFB"/>
    <w:rsid w:val="00DC60C0"/>
    <w:rsid w:val="00DC6D04"/>
    <w:rsid w:val="00DD094F"/>
    <w:rsid w:val="00DE0C04"/>
    <w:rsid w:val="00DE40E3"/>
    <w:rsid w:val="00DE67AC"/>
    <w:rsid w:val="00E06939"/>
    <w:rsid w:val="00E168A4"/>
    <w:rsid w:val="00E33437"/>
    <w:rsid w:val="00E3356E"/>
    <w:rsid w:val="00E50798"/>
    <w:rsid w:val="00E62757"/>
    <w:rsid w:val="00E810B5"/>
    <w:rsid w:val="00E90FF0"/>
    <w:rsid w:val="00E92C97"/>
    <w:rsid w:val="00EB29B6"/>
    <w:rsid w:val="00EC16CF"/>
    <w:rsid w:val="00EE4BE0"/>
    <w:rsid w:val="00EF1F89"/>
    <w:rsid w:val="00F07D33"/>
    <w:rsid w:val="00F15F4D"/>
    <w:rsid w:val="00F20B49"/>
    <w:rsid w:val="00F222D8"/>
    <w:rsid w:val="00F323E8"/>
    <w:rsid w:val="00F35296"/>
    <w:rsid w:val="00F42840"/>
    <w:rsid w:val="00F448DE"/>
    <w:rsid w:val="00F44A90"/>
    <w:rsid w:val="00F44D20"/>
    <w:rsid w:val="00F44EFC"/>
    <w:rsid w:val="00F45497"/>
    <w:rsid w:val="00F458F8"/>
    <w:rsid w:val="00F842CD"/>
    <w:rsid w:val="00FA0766"/>
    <w:rsid w:val="00FB2D18"/>
    <w:rsid w:val="00FC0730"/>
    <w:rsid w:val="00FC4870"/>
    <w:rsid w:val="00FC5DC7"/>
    <w:rsid w:val="00FE45F0"/>
    <w:rsid w:val="00FE6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395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91"/>
    <w:pPr>
      <w:spacing w:after="200" w:line="276" w:lineRule="auto"/>
    </w:pPr>
    <w:rPr>
      <w:sz w:val="22"/>
      <w:szCs w:val="22"/>
    </w:rPr>
  </w:style>
  <w:style w:type="paragraph" w:styleId="Titre1">
    <w:name w:val="heading 1"/>
    <w:basedOn w:val="Normal"/>
    <w:next w:val="Normal"/>
    <w:link w:val="Titre1Car"/>
    <w:uiPriority w:val="9"/>
    <w:qFormat/>
    <w:rsid w:val="00B075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uiPriority w:val="9"/>
    <w:qFormat/>
    <w:rsid w:val="00B07561"/>
    <w:pPr>
      <w:numPr>
        <w:numId w:val="1"/>
      </w:numPr>
      <w:spacing w:before="100" w:beforeAutospacing="1" w:after="100" w:afterAutospacing="1" w:line="240" w:lineRule="auto"/>
      <w:ind w:left="360"/>
      <w:outlineLvl w:val="1"/>
    </w:pPr>
    <w:rPr>
      <w:rFonts w:eastAsia="Times New Roman" w:cs="Times New Roman"/>
      <w:b/>
      <w:bCs/>
      <w:sz w:val="24"/>
      <w:szCs w:val="36"/>
      <w:lang w:eastAsia="fr-FR"/>
    </w:rPr>
  </w:style>
  <w:style w:type="paragraph" w:styleId="Titre3">
    <w:name w:val="heading 3"/>
    <w:basedOn w:val="Normal"/>
    <w:next w:val="Normal"/>
    <w:link w:val="Titre3Car"/>
    <w:uiPriority w:val="9"/>
    <w:semiHidden/>
    <w:unhideWhenUsed/>
    <w:qFormat/>
    <w:rsid w:val="00B07561"/>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DC3CF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iPriority w:val="35"/>
    <w:unhideWhenUsed/>
    <w:qFormat/>
    <w:rsid w:val="00E50798"/>
    <w:rPr>
      <w:rFonts w:ascii="Avenir Book" w:hAnsi="Avenir Book"/>
      <w:color w:val="767171" w:themeColor="background2" w:themeShade="80"/>
      <w:sz w:val="18"/>
      <w:szCs w:val="18"/>
    </w:rPr>
  </w:style>
  <w:style w:type="character" w:customStyle="1" w:styleId="Titre1Car">
    <w:name w:val="Titre 1 Car"/>
    <w:basedOn w:val="Policepardfaut"/>
    <w:link w:val="Titre1"/>
    <w:uiPriority w:val="9"/>
    <w:rsid w:val="00B0756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B07561"/>
    <w:rPr>
      <w:rFonts w:eastAsia="Times New Roman" w:cs="Times New Roman"/>
      <w:b/>
      <w:bCs/>
      <w:szCs w:val="36"/>
      <w:lang w:eastAsia="fr-FR"/>
    </w:rPr>
  </w:style>
  <w:style w:type="character" w:customStyle="1" w:styleId="Titre3Car">
    <w:name w:val="Titre 3 Car"/>
    <w:basedOn w:val="Policepardfaut"/>
    <w:link w:val="Titre3"/>
    <w:uiPriority w:val="9"/>
    <w:semiHidden/>
    <w:rsid w:val="00B07561"/>
    <w:rPr>
      <w:rFonts w:asciiTheme="majorHAnsi" w:eastAsiaTheme="majorEastAsia" w:hAnsiTheme="majorHAnsi" w:cstheme="majorBidi"/>
      <w:b/>
      <w:bCs/>
      <w:color w:val="5B9BD5" w:themeColor="accent1"/>
      <w:sz w:val="22"/>
      <w:szCs w:val="22"/>
    </w:rPr>
  </w:style>
  <w:style w:type="table" w:styleId="Grilledutableau">
    <w:name w:val="Table Grid"/>
    <w:basedOn w:val="TableauNormal"/>
    <w:uiPriority w:val="59"/>
    <w:rsid w:val="00B075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07561"/>
    <w:rPr>
      <w:color w:val="0000FF"/>
      <w:u w:val="single"/>
    </w:rPr>
  </w:style>
  <w:style w:type="paragraph" w:styleId="Paragraphedeliste">
    <w:name w:val="List Paragraph"/>
    <w:basedOn w:val="Normal"/>
    <w:uiPriority w:val="34"/>
    <w:qFormat/>
    <w:rsid w:val="00B07561"/>
    <w:pPr>
      <w:spacing w:after="0" w:line="240" w:lineRule="auto"/>
      <w:ind w:left="720"/>
    </w:pPr>
    <w:rPr>
      <w:rFonts w:ascii="Calibri" w:hAnsi="Calibri" w:cs="Times New Roman"/>
    </w:rPr>
  </w:style>
  <w:style w:type="paragraph" w:styleId="En-tte">
    <w:name w:val="header"/>
    <w:basedOn w:val="Normal"/>
    <w:link w:val="En-tteCar"/>
    <w:uiPriority w:val="99"/>
    <w:unhideWhenUsed/>
    <w:rsid w:val="00B07561"/>
    <w:pPr>
      <w:tabs>
        <w:tab w:val="center" w:pos="4536"/>
        <w:tab w:val="right" w:pos="9072"/>
      </w:tabs>
      <w:spacing w:after="0" w:line="240" w:lineRule="auto"/>
    </w:pPr>
  </w:style>
  <w:style w:type="character" w:customStyle="1" w:styleId="En-tteCar">
    <w:name w:val="En-tête Car"/>
    <w:basedOn w:val="Policepardfaut"/>
    <w:link w:val="En-tte"/>
    <w:uiPriority w:val="99"/>
    <w:rsid w:val="00B07561"/>
    <w:rPr>
      <w:sz w:val="22"/>
      <w:szCs w:val="22"/>
    </w:rPr>
  </w:style>
  <w:style w:type="paragraph" w:styleId="Pieddepage">
    <w:name w:val="footer"/>
    <w:basedOn w:val="Normal"/>
    <w:link w:val="PieddepageCar"/>
    <w:uiPriority w:val="99"/>
    <w:unhideWhenUsed/>
    <w:rsid w:val="00B075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7561"/>
    <w:rPr>
      <w:sz w:val="22"/>
      <w:szCs w:val="22"/>
    </w:rPr>
  </w:style>
  <w:style w:type="character" w:styleId="Lienhypertextesuivivisit">
    <w:name w:val="FollowedHyperlink"/>
    <w:basedOn w:val="Policepardfaut"/>
    <w:uiPriority w:val="99"/>
    <w:semiHidden/>
    <w:unhideWhenUsed/>
    <w:rsid w:val="00B07561"/>
    <w:rPr>
      <w:color w:val="954F72" w:themeColor="followedHyperlink"/>
      <w:u w:val="single"/>
    </w:rPr>
  </w:style>
  <w:style w:type="paragraph" w:customStyle="1" w:styleId="gmail-msonormal">
    <w:name w:val="gmail-msonormal"/>
    <w:basedOn w:val="Normal"/>
    <w:rsid w:val="00B07561"/>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B07561"/>
    <w:rPr>
      <w:b/>
      <w:bCs/>
    </w:rPr>
  </w:style>
  <w:style w:type="paragraph" w:styleId="Textedebulles">
    <w:name w:val="Balloon Text"/>
    <w:basedOn w:val="Normal"/>
    <w:link w:val="TextedebullesCar"/>
    <w:uiPriority w:val="99"/>
    <w:semiHidden/>
    <w:unhideWhenUsed/>
    <w:rsid w:val="00B075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7561"/>
    <w:rPr>
      <w:rFonts w:ascii="Tahoma" w:hAnsi="Tahoma" w:cs="Tahoma"/>
      <w:sz w:val="16"/>
      <w:szCs w:val="16"/>
    </w:rPr>
  </w:style>
  <w:style w:type="character" w:customStyle="1" w:styleId="field-content">
    <w:name w:val="field-content"/>
    <w:basedOn w:val="Policepardfaut"/>
    <w:rsid w:val="00B07561"/>
  </w:style>
  <w:style w:type="paragraph" w:styleId="Corpsdetexte">
    <w:name w:val="Body Text"/>
    <w:basedOn w:val="Normal"/>
    <w:link w:val="CorpsdetexteCar"/>
    <w:rsid w:val="00B07561"/>
    <w:pPr>
      <w:spacing w:after="0" w:line="320" w:lineRule="exact"/>
      <w:ind w:firstLine="567"/>
      <w:jc w:val="both"/>
    </w:pPr>
    <w:rPr>
      <w:rFonts w:ascii="Arial" w:eastAsia="Times New Roman" w:hAnsi="Arial" w:cs="Times New Roman"/>
      <w:color w:val="707173"/>
      <w:szCs w:val="24"/>
      <w:lang w:eastAsia="fr-FR"/>
    </w:rPr>
  </w:style>
  <w:style w:type="character" w:customStyle="1" w:styleId="CorpsdetexteCar">
    <w:name w:val="Corps de texte Car"/>
    <w:basedOn w:val="Policepardfaut"/>
    <w:link w:val="Corpsdetexte"/>
    <w:rsid w:val="00B07561"/>
    <w:rPr>
      <w:rFonts w:ascii="Arial" w:eastAsia="Times New Roman" w:hAnsi="Arial" w:cs="Times New Roman"/>
      <w:color w:val="707173"/>
      <w:sz w:val="22"/>
      <w:lang w:eastAsia="fr-FR"/>
    </w:rPr>
  </w:style>
  <w:style w:type="character" w:styleId="Marquedecommentaire">
    <w:name w:val="annotation reference"/>
    <w:basedOn w:val="Policepardfaut"/>
    <w:uiPriority w:val="99"/>
    <w:semiHidden/>
    <w:unhideWhenUsed/>
    <w:rsid w:val="00B07561"/>
    <w:rPr>
      <w:sz w:val="16"/>
      <w:szCs w:val="16"/>
    </w:rPr>
  </w:style>
  <w:style w:type="paragraph" w:styleId="Commentaire">
    <w:name w:val="annotation text"/>
    <w:basedOn w:val="Normal"/>
    <w:link w:val="CommentaireCar"/>
    <w:uiPriority w:val="99"/>
    <w:semiHidden/>
    <w:unhideWhenUsed/>
    <w:rsid w:val="00B07561"/>
    <w:pPr>
      <w:spacing w:line="240" w:lineRule="auto"/>
    </w:pPr>
    <w:rPr>
      <w:sz w:val="20"/>
      <w:szCs w:val="20"/>
    </w:rPr>
  </w:style>
  <w:style w:type="character" w:customStyle="1" w:styleId="CommentaireCar">
    <w:name w:val="Commentaire Car"/>
    <w:basedOn w:val="Policepardfaut"/>
    <w:link w:val="Commentaire"/>
    <w:uiPriority w:val="99"/>
    <w:semiHidden/>
    <w:rsid w:val="00B07561"/>
    <w:rPr>
      <w:sz w:val="20"/>
      <w:szCs w:val="20"/>
    </w:rPr>
  </w:style>
  <w:style w:type="paragraph" w:styleId="Objetducommentaire">
    <w:name w:val="annotation subject"/>
    <w:basedOn w:val="Commentaire"/>
    <w:next w:val="Commentaire"/>
    <w:link w:val="ObjetducommentaireCar"/>
    <w:uiPriority w:val="99"/>
    <w:semiHidden/>
    <w:unhideWhenUsed/>
    <w:rsid w:val="00B07561"/>
    <w:rPr>
      <w:b/>
      <w:bCs/>
    </w:rPr>
  </w:style>
  <w:style w:type="character" w:customStyle="1" w:styleId="ObjetducommentaireCar">
    <w:name w:val="Objet du commentaire Car"/>
    <w:basedOn w:val="CommentaireCar"/>
    <w:link w:val="Objetducommentaire"/>
    <w:uiPriority w:val="99"/>
    <w:semiHidden/>
    <w:rsid w:val="00B07561"/>
    <w:rPr>
      <w:b/>
      <w:bCs/>
      <w:sz w:val="20"/>
      <w:szCs w:val="20"/>
    </w:rPr>
  </w:style>
  <w:style w:type="character" w:customStyle="1" w:styleId="apple-converted-space">
    <w:name w:val="apple-converted-space"/>
    <w:basedOn w:val="Policepardfaut"/>
    <w:rsid w:val="00B07561"/>
  </w:style>
  <w:style w:type="paragraph" w:styleId="NormalWeb">
    <w:name w:val="Normal (Web)"/>
    <w:basedOn w:val="Normal"/>
    <w:uiPriority w:val="99"/>
    <w:unhideWhenUsed/>
    <w:rsid w:val="00B075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semiHidden/>
    <w:unhideWhenUsed/>
    <w:rsid w:val="00B07561"/>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B07561"/>
    <w:rPr>
      <w:rFonts w:ascii="Calibri" w:hAnsi="Calibri" w:cs="Consolas"/>
      <w:sz w:val="22"/>
      <w:szCs w:val="21"/>
    </w:rPr>
  </w:style>
  <w:style w:type="paragraph" w:customStyle="1" w:styleId="Default">
    <w:name w:val="Default"/>
    <w:uiPriority w:val="99"/>
    <w:rsid w:val="00B07561"/>
    <w:pPr>
      <w:autoSpaceDE w:val="0"/>
      <w:autoSpaceDN w:val="0"/>
      <w:adjustRightInd w:val="0"/>
    </w:pPr>
    <w:rPr>
      <w:rFonts w:ascii="Calibri" w:hAnsi="Calibri" w:cs="Calibri"/>
      <w:color w:val="000000"/>
    </w:rPr>
  </w:style>
  <w:style w:type="character" w:customStyle="1" w:styleId="gmail-m-8137233781203178385gmail-gi">
    <w:name w:val="gmail-m_-8137233781203178385gmail-gi"/>
    <w:basedOn w:val="Policepardfaut"/>
    <w:rsid w:val="00B07561"/>
  </w:style>
  <w:style w:type="paragraph" w:customStyle="1" w:styleId="Textbody">
    <w:name w:val="Text body"/>
    <w:basedOn w:val="Normal"/>
    <w:uiPriority w:val="99"/>
    <w:rsid w:val="00B07561"/>
    <w:pPr>
      <w:spacing w:after="140" w:line="288" w:lineRule="auto"/>
    </w:pPr>
    <w:rPr>
      <w:rFonts w:ascii="Liberation Serif" w:hAnsi="Liberation Serif" w:cs="Liberation Serif"/>
      <w:sz w:val="24"/>
      <w:szCs w:val="24"/>
      <w:lang w:eastAsia="ja-JP"/>
    </w:rPr>
  </w:style>
  <w:style w:type="character" w:customStyle="1" w:styleId="LienInternet">
    <w:name w:val="Lien Internet"/>
    <w:basedOn w:val="Policepardfaut"/>
    <w:uiPriority w:val="99"/>
    <w:rsid w:val="00B07561"/>
    <w:rPr>
      <w:color w:val="0000FF"/>
      <w:u w:val="single"/>
    </w:rPr>
  </w:style>
  <w:style w:type="character" w:customStyle="1" w:styleId="Accentuationforte">
    <w:name w:val="Accentuation forte"/>
    <w:basedOn w:val="Policepardfaut"/>
    <w:rsid w:val="00B07561"/>
    <w:rPr>
      <w:b/>
      <w:bCs/>
    </w:rPr>
  </w:style>
  <w:style w:type="character" w:styleId="Accentuation">
    <w:name w:val="Emphasis"/>
    <w:basedOn w:val="Policepardfaut"/>
    <w:uiPriority w:val="20"/>
    <w:qFormat/>
    <w:rsid w:val="00B07561"/>
    <w:rPr>
      <w:i/>
      <w:iCs/>
    </w:rPr>
  </w:style>
  <w:style w:type="paragraph" w:customStyle="1" w:styleId="chapo">
    <w:name w:val="chapo"/>
    <w:basedOn w:val="Normal"/>
    <w:rsid w:val="00B075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1">
    <w:name w:val="Pa1"/>
    <w:basedOn w:val="Default"/>
    <w:next w:val="Default"/>
    <w:uiPriority w:val="99"/>
    <w:rsid w:val="00B07561"/>
    <w:pPr>
      <w:spacing w:line="241" w:lineRule="atLeast"/>
    </w:pPr>
    <w:rPr>
      <w:rFonts w:ascii="Roboto Light" w:hAnsi="Roboto Light" w:cstheme="minorBidi"/>
      <w:color w:val="auto"/>
    </w:rPr>
  </w:style>
  <w:style w:type="character" w:customStyle="1" w:styleId="A0">
    <w:name w:val="A0"/>
    <w:uiPriority w:val="99"/>
    <w:rsid w:val="00B07561"/>
    <w:rPr>
      <w:rFonts w:cs="Roboto Light"/>
      <w:color w:val="000000"/>
      <w:sz w:val="22"/>
      <w:szCs w:val="22"/>
    </w:rPr>
  </w:style>
  <w:style w:type="paragraph" w:customStyle="1" w:styleId="Pa4">
    <w:name w:val="Pa4"/>
    <w:basedOn w:val="Default"/>
    <w:next w:val="Default"/>
    <w:uiPriority w:val="99"/>
    <w:rsid w:val="00B07561"/>
    <w:pPr>
      <w:spacing w:line="241" w:lineRule="atLeast"/>
    </w:pPr>
    <w:rPr>
      <w:rFonts w:ascii="Roboto Light" w:hAnsi="Roboto Light" w:cstheme="minorBidi"/>
      <w:color w:val="auto"/>
    </w:rPr>
  </w:style>
  <w:style w:type="paragraph" w:customStyle="1" w:styleId="Normal1">
    <w:name w:val="Normal1"/>
    <w:basedOn w:val="Normal"/>
    <w:rsid w:val="00B07561"/>
    <w:pPr>
      <w:spacing w:before="100" w:beforeAutospacing="1" w:after="100" w:afterAutospacing="1" w:line="240" w:lineRule="auto"/>
    </w:pPr>
    <w:rPr>
      <w:rFonts w:ascii="Calibri" w:hAnsi="Calibri" w:cs="Times New Roman"/>
      <w:lang w:eastAsia="fr-FR"/>
    </w:rPr>
  </w:style>
  <w:style w:type="paragraph" w:styleId="TM2">
    <w:name w:val="toc 2"/>
    <w:basedOn w:val="Normal"/>
    <w:next w:val="Normal"/>
    <w:autoRedefine/>
    <w:uiPriority w:val="39"/>
    <w:unhideWhenUsed/>
    <w:rsid w:val="00B07561"/>
    <w:pPr>
      <w:spacing w:after="100"/>
      <w:ind w:left="220"/>
    </w:pPr>
  </w:style>
  <w:style w:type="paragraph" w:styleId="TM1">
    <w:name w:val="toc 1"/>
    <w:basedOn w:val="Normal"/>
    <w:next w:val="Normal"/>
    <w:autoRedefine/>
    <w:uiPriority w:val="39"/>
    <w:unhideWhenUsed/>
    <w:rsid w:val="00B07561"/>
    <w:pPr>
      <w:spacing w:after="100"/>
    </w:pPr>
  </w:style>
  <w:style w:type="character" w:customStyle="1" w:styleId="object">
    <w:name w:val="object"/>
    <w:basedOn w:val="Policepardfaut"/>
    <w:rsid w:val="00B07561"/>
  </w:style>
  <w:style w:type="character" w:customStyle="1" w:styleId="zmsearchresult">
    <w:name w:val="zmsearchresult"/>
    <w:basedOn w:val="Policepardfaut"/>
    <w:rsid w:val="00B07561"/>
  </w:style>
  <w:style w:type="character" w:customStyle="1" w:styleId="m-6996365364225055968sc-visuallyhidden">
    <w:name w:val="m_-6996365364225055968sc-visuallyhidden"/>
    <w:basedOn w:val="Policepardfaut"/>
    <w:rsid w:val="001776A9"/>
  </w:style>
  <w:style w:type="character" w:customStyle="1" w:styleId="Titre4Car">
    <w:name w:val="Titre 4 Car"/>
    <w:basedOn w:val="Policepardfaut"/>
    <w:link w:val="Titre4"/>
    <w:uiPriority w:val="9"/>
    <w:rsid w:val="00DC3CFB"/>
    <w:rPr>
      <w:rFonts w:asciiTheme="majorHAnsi" w:eastAsiaTheme="majorEastAsia" w:hAnsiTheme="majorHAnsi" w:cstheme="majorBidi"/>
      <w:b/>
      <w:bCs/>
      <w:i/>
      <w:iCs/>
      <w:color w:val="5B9BD5"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91"/>
    <w:pPr>
      <w:spacing w:after="200" w:line="276" w:lineRule="auto"/>
    </w:pPr>
    <w:rPr>
      <w:sz w:val="22"/>
      <w:szCs w:val="22"/>
    </w:rPr>
  </w:style>
  <w:style w:type="paragraph" w:styleId="Titre1">
    <w:name w:val="heading 1"/>
    <w:basedOn w:val="Normal"/>
    <w:next w:val="Normal"/>
    <w:link w:val="Titre1Car"/>
    <w:uiPriority w:val="9"/>
    <w:qFormat/>
    <w:rsid w:val="00B075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uiPriority w:val="9"/>
    <w:qFormat/>
    <w:rsid w:val="00B07561"/>
    <w:pPr>
      <w:numPr>
        <w:numId w:val="1"/>
      </w:numPr>
      <w:spacing w:before="100" w:beforeAutospacing="1" w:after="100" w:afterAutospacing="1" w:line="240" w:lineRule="auto"/>
      <w:ind w:left="360"/>
      <w:outlineLvl w:val="1"/>
    </w:pPr>
    <w:rPr>
      <w:rFonts w:eastAsia="Times New Roman" w:cs="Times New Roman"/>
      <w:b/>
      <w:bCs/>
      <w:sz w:val="24"/>
      <w:szCs w:val="36"/>
      <w:lang w:eastAsia="fr-FR"/>
    </w:rPr>
  </w:style>
  <w:style w:type="paragraph" w:styleId="Titre3">
    <w:name w:val="heading 3"/>
    <w:basedOn w:val="Normal"/>
    <w:next w:val="Normal"/>
    <w:link w:val="Titre3Car"/>
    <w:uiPriority w:val="9"/>
    <w:semiHidden/>
    <w:unhideWhenUsed/>
    <w:qFormat/>
    <w:rsid w:val="00B07561"/>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DC3CF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iPriority w:val="35"/>
    <w:unhideWhenUsed/>
    <w:qFormat/>
    <w:rsid w:val="00E50798"/>
    <w:rPr>
      <w:rFonts w:ascii="Avenir Book" w:hAnsi="Avenir Book"/>
      <w:color w:val="767171" w:themeColor="background2" w:themeShade="80"/>
      <w:sz w:val="18"/>
      <w:szCs w:val="18"/>
    </w:rPr>
  </w:style>
  <w:style w:type="character" w:customStyle="1" w:styleId="Titre1Car">
    <w:name w:val="Titre 1 Car"/>
    <w:basedOn w:val="Policepardfaut"/>
    <w:link w:val="Titre1"/>
    <w:uiPriority w:val="9"/>
    <w:rsid w:val="00B0756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B07561"/>
    <w:rPr>
      <w:rFonts w:eastAsia="Times New Roman" w:cs="Times New Roman"/>
      <w:b/>
      <w:bCs/>
      <w:szCs w:val="36"/>
      <w:lang w:eastAsia="fr-FR"/>
    </w:rPr>
  </w:style>
  <w:style w:type="character" w:customStyle="1" w:styleId="Titre3Car">
    <w:name w:val="Titre 3 Car"/>
    <w:basedOn w:val="Policepardfaut"/>
    <w:link w:val="Titre3"/>
    <w:uiPriority w:val="9"/>
    <w:semiHidden/>
    <w:rsid w:val="00B07561"/>
    <w:rPr>
      <w:rFonts w:asciiTheme="majorHAnsi" w:eastAsiaTheme="majorEastAsia" w:hAnsiTheme="majorHAnsi" w:cstheme="majorBidi"/>
      <w:b/>
      <w:bCs/>
      <w:color w:val="5B9BD5" w:themeColor="accent1"/>
      <w:sz w:val="22"/>
      <w:szCs w:val="22"/>
    </w:rPr>
  </w:style>
  <w:style w:type="table" w:styleId="Grilledutableau">
    <w:name w:val="Table Grid"/>
    <w:basedOn w:val="TableauNormal"/>
    <w:uiPriority w:val="59"/>
    <w:rsid w:val="00B075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07561"/>
    <w:rPr>
      <w:color w:val="0000FF"/>
      <w:u w:val="single"/>
    </w:rPr>
  </w:style>
  <w:style w:type="paragraph" w:styleId="Paragraphedeliste">
    <w:name w:val="List Paragraph"/>
    <w:basedOn w:val="Normal"/>
    <w:uiPriority w:val="34"/>
    <w:qFormat/>
    <w:rsid w:val="00B07561"/>
    <w:pPr>
      <w:spacing w:after="0" w:line="240" w:lineRule="auto"/>
      <w:ind w:left="720"/>
    </w:pPr>
    <w:rPr>
      <w:rFonts w:ascii="Calibri" w:hAnsi="Calibri" w:cs="Times New Roman"/>
    </w:rPr>
  </w:style>
  <w:style w:type="paragraph" w:styleId="En-tte">
    <w:name w:val="header"/>
    <w:basedOn w:val="Normal"/>
    <w:link w:val="En-tteCar"/>
    <w:uiPriority w:val="99"/>
    <w:unhideWhenUsed/>
    <w:rsid w:val="00B07561"/>
    <w:pPr>
      <w:tabs>
        <w:tab w:val="center" w:pos="4536"/>
        <w:tab w:val="right" w:pos="9072"/>
      </w:tabs>
      <w:spacing w:after="0" w:line="240" w:lineRule="auto"/>
    </w:pPr>
  </w:style>
  <w:style w:type="character" w:customStyle="1" w:styleId="En-tteCar">
    <w:name w:val="En-tête Car"/>
    <w:basedOn w:val="Policepardfaut"/>
    <w:link w:val="En-tte"/>
    <w:uiPriority w:val="99"/>
    <w:rsid w:val="00B07561"/>
    <w:rPr>
      <w:sz w:val="22"/>
      <w:szCs w:val="22"/>
    </w:rPr>
  </w:style>
  <w:style w:type="paragraph" w:styleId="Pieddepage">
    <w:name w:val="footer"/>
    <w:basedOn w:val="Normal"/>
    <w:link w:val="PieddepageCar"/>
    <w:uiPriority w:val="99"/>
    <w:unhideWhenUsed/>
    <w:rsid w:val="00B075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7561"/>
    <w:rPr>
      <w:sz w:val="22"/>
      <w:szCs w:val="22"/>
    </w:rPr>
  </w:style>
  <w:style w:type="character" w:styleId="Lienhypertextesuivivisit">
    <w:name w:val="FollowedHyperlink"/>
    <w:basedOn w:val="Policepardfaut"/>
    <w:uiPriority w:val="99"/>
    <w:semiHidden/>
    <w:unhideWhenUsed/>
    <w:rsid w:val="00B07561"/>
    <w:rPr>
      <w:color w:val="954F72" w:themeColor="followedHyperlink"/>
      <w:u w:val="single"/>
    </w:rPr>
  </w:style>
  <w:style w:type="paragraph" w:customStyle="1" w:styleId="gmail-msonormal">
    <w:name w:val="gmail-msonormal"/>
    <w:basedOn w:val="Normal"/>
    <w:rsid w:val="00B07561"/>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B07561"/>
    <w:rPr>
      <w:b/>
      <w:bCs/>
    </w:rPr>
  </w:style>
  <w:style w:type="paragraph" w:styleId="Textedebulles">
    <w:name w:val="Balloon Text"/>
    <w:basedOn w:val="Normal"/>
    <w:link w:val="TextedebullesCar"/>
    <w:uiPriority w:val="99"/>
    <w:semiHidden/>
    <w:unhideWhenUsed/>
    <w:rsid w:val="00B075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7561"/>
    <w:rPr>
      <w:rFonts w:ascii="Tahoma" w:hAnsi="Tahoma" w:cs="Tahoma"/>
      <w:sz w:val="16"/>
      <w:szCs w:val="16"/>
    </w:rPr>
  </w:style>
  <w:style w:type="character" w:customStyle="1" w:styleId="field-content">
    <w:name w:val="field-content"/>
    <w:basedOn w:val="Policepardfaut"/>
    <w:rsid w:val="00B07561"/>
  </w:style>
  <w:style w:type="paragraph" w:styleId="Corpsdetexte">
    <w:name w:val="Body Text"/>
    <w:basedOn w:val="Normal"/>
    <w:link w:val="CorpsdetexteCar"/>
    <w:rsid w:val="00B07561"/>
    <w:pPr>
      <w:spacing w:after="0" w:line="320" w:lineRule="exact"/>
      <w:ind w:firstLine="567"/>
      <w:jc w:val="both"/>
    </w:pPr>
    <w:rPr>
      <w:rFonts w:ascii="Arial" w:eastAsia="Times New Roman" w:hAnsi="Arial" w:cs="Times New Roman"/>
      <w:color w:val="707173"/>
      <w:szCs w:val="24"/>
      <w:lang w:eastAsia="fr-FR"/>
    </w:rPr>
  </w:style>
  <w:style w:type="character" w:customStyle="1" w:styleId="CorpsdetexteCar">
    <w:name w:val="Corps de texte Car"/>
    <w:basedOn w:val="Policepardfaut"/>
    <w:link w:val="Corpsdetexte"/>
    <w:rsid w:val="00B07561"/>
    <w:rPr>
      <w:rFonts w:ascii="Arial" w:eastAsia="Times New Roman" w:hAnsi="Arial" w:cs="Times New Roman"/>
      <w:color w:val="707173"/>
      <w:sz w:val="22"/>
      <w:lang w:eastAsia="fr-FR"/>
    </w:rPr>
  </w:style>
  <w:style w:type="character" w:styleId="Marquedecommentaire">
    <w:name w:val="annotation reference"/>
    <w:basedOn w:val="Policepardfaut"/>
    <w:uiPriority w:val="99"/>
    <w:semiHidden/>
    <w:unhideWhenUsed/>
    <w:rsid w:val="00B07561"/>
    <w:rPr>
      <w:sz w:val="16"/>
      <w:szCs w:val="16"/>
    </w:rPr>
  </w:style>
  <w:style w:type="paragraph" w:styleId="Commentaire">
    <w:name w:val="annotation text"/>
    <w:basedOn w:val="Normal"/>
    <w:link w:val="CommentaireCar"/>
    <w:uiPriority w:val="99"/>
    <w:semiHidden/>
    <w:unhideWhenUsed/>
    <w:rsid w:val="00B07561"/>
    <w:pPr>
      <w:spacing w:line="240" w:lineRule="auto"/>
    </w:pPr>
    <w:rPr>
      <w:sz w:val="20"/>
      <w:szCs w:val="20"/>
    </w:rPr>
  </w:style>
  <w:style w:type="character" w:customStyle="1" w:styleId="CommentaireCar">
    <w:name w:val="Commentaire Car"/>
    <w:basedOn w:val="Policepardfaut"/>
    <w:link w:val="Commentaire"/>
    <w:uiPriority w:val="99"/>
    <w:semiHidden/>
    <w:rsid w:val="00B07561"/>
    <w:rPr>
      <w:sz w:val="20"/>
      <w:szCs w:val="20"/>
    </w:rPr>
  </w:style>
  <w:style w:type="paragraph" w:styleId="Objetducommentaire">
    <w:name w:val="annotation subject"/>
    <w:basedOn w:val="Commentaire"/>
    <w:next w:val="Commentaire"/>
    <w:link w:val="ObjetducommentaireCar"/>
    <w:uiPriority w:val="99"/>
    <w:semiHidden/>
    <w:unhideWhenUsed/>
    <w:rsid w:val="00B07561"/>
    <w:rPr>
      <w:b/>
      <w:bCs/>
    </w:rPr>
  </w:style>
  <w:style w:type="character" w:customStyle="1" w:styleId="ObjetducommentaireCar">
    <w:name w:val="Objet du commentaire Car"/>
    <w:basedOn w:val="CommentaireCar"/>
    <w:link w:val="Objetducommentaire"/>
    <w:uiPriority w:val="99"/>
    <w:semiHidden/>
    <w:rsid w:val="00B07561"/>
    <w:rPr>
      <w:b/>
      <w:bCs/>
      <w:sz w:val="20"/>
      <w:szCs w:val="20"/>
    </w:rPr>
  </w:style>
  <w:style w:type="character" w:customStyle="1" w:styleId="apple-converted-space">
    <w:name w:val="apple-converted-space"/>
    <w:basedOn w:val="Policepardfaut"/>
    <w:rsid w:val="00B07561"/>
  </w:style>
  <w:style w:type="paragraph" w:styleId="NormalWeb">
    <w:name w:val="Normal (Web)"/>
    <w:basedOn w:val="Normal"/>
    <w:uiPriority w:val="99"/>
    <w:unhideWhenUsed/>
    <w:rsid w:val="00B075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semiHidden/>
    <w:unhideWhenUsed/>
    <w:rsid w:val="00B07561"/>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B07561"/>
    <w:rPr>
      <w:rFonts w:ascii="Calibri" w:hAnsi="Calibri" w:cs="Consolas"/>
      <w:sz w:val="22"/>
      <w:szCs w:val="21"/>
    </w:rPr>
  </w:style>
  <w:style w:type="paragraph" w:customStyle="1" w:styleId="Default">
    <w:name w:val="Default"/>
    <w:uiPriority w:val="99"/>
    <w:rsid w:val="00B07561"/>
    <w:pPr>
      <w:autoSpaceDE w:val="0"/>
      <w:autoSpaceDN w:val="0"/>
      <w:adjustRightInd w:val="0"/>
    </w:pPr>
    <w:rPr>
      <w:rFonts w:ascii="Calibri" w:hAnsi="Calibri" w:cs="Calibri"/>
      <w:color w:val="000000"/>
    </w:rPr>
  </w:style>
  <w:style w:type="character" w:customStyle="1" w:styleId="gmail-m-8137233781203178385gmail-gi">
    <w:name w:val="gmail-m_-8137233781203178385gmail-gi"/>
    <w:basedOn w:val="Policepardfaut"/>
    <w:rsid w:val="00B07561"/>
  </w:style>
  <w:style w:type="paragraph" w:customStyle="1" w:styleId="Textbody">
    <w:name w:val="Text body"/>
    <w:basedOn w:val="Normal"/>
    <w:uiPriority w:val="99"/>
    <w:rsid w:val="00B07561"/>
    <w:pPr>
      <w:spacing w:after="140" w:line="288" w:lineRule="auto"/>
    </w:pPr>
    <w:rPr>
      <w:rFonts w:ascii="Liberation Serif" w:hAnsi="Liberation Serif" w:cs="Liberation Serif"/>
      <w:sz w:val="24"/>
      <w:szCs w:val="24"/>
      <w:lang w:eastAsia="ja-JP"/>
    </w:rPr>
  </w:style>
  <w:style w:type="character" w:customStyle="1" w:styleId="LienInternet">
    <w:name w:val="Lien Internet"/>
    <w:basedOn w:val="Policepardfaut"/>
    <w:uiPriority w:val="99"/>
    <w:rsid w:val="00B07561"/>
    <w:rPr>
      <w:color w:val="0000FF"/>
      <w:u w:val="single"/>
    </w:rPr>
  </w:style>
  <w:style w:type="character" w:customStyle="1" w:styleId="Accentuationforte">
    <w:name w:val="Accentuation forte"/>
    <w:basedOn w:val="Policepardfaut"/>
    <w:rsid w:val="00B07561"/>
    <w:rPr>
      <w:b/>
      <w:bCs/>
    </w:rPr>
  </w:style>
  <w:style w:type="character" w:styleId="Accentuation">
    <w:name w:val="Emphasis"/>
    <w:basedOn w:val="Policepardfaut"/>
    <w:uiPriority w:val="20"/>
    <w:qFormat/>
    <w:rsid w:val="00B07561"/>
    <w:rPr>
      <w:i/>
      <w:iCs/>
    </w:rPr>
  </w:style>
  <w:style w:type="paragraph" w:customStyle="1" w:styleId="chapo">
    <w:name w:val="chapo"/>
    <w:basedOn w:val="Normal"/>
    <w:rsid w:val="00B075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1">
    <w:name w:val="Pa1"/>
    <w:basedOn w:val="Default"/>
    <w:next w:val="Default"/>
    <w:uiPriority w:val="99"/>
    <w:rsid w:val="00B07561"/>
    <w:pPr>
      <w:spacing w:line="241" w:lineRule="atLeast"/>
    </w:pPr>
    <w:rPr>
      <w:rFonts w:ascii="Roboto Light" w:hAnsi="Roboto Light" w:cstheme="minorBidi"/>
      <w:color w:val="auto"/>
    </w:rPr>
  </w:style>
  <w:style w:type="character" w:customStyle="1" w:styleId="A0">
    <w:name w:val="A0"/>
    <w:uiPriority w:val="99"/>
    <w:rsid w:val="00B07561"/>
    <w:rPr>
      <w:rFonts w:cs="Roboto Light"/>
      <w:color w:val="000000"/>
      <w:sz w:val="22"/>
      <w:szCs w:val="22"/>
    </w:rPr>
  </w:style>
  <w:style w:type="paragraph" w:customStyle="1" w:styleId="Pa4">
    <w:name w:val="Pa4"/>
    <w:basedOn w:val="Default"/>
    <w:next w:val="Default"/>
    <w:uiPriority w:val="99"/>
    <w:rsid w:val="00B07561"/>
    <w:pPr>
      <w:spacing w:line="241" w:lineRule="atLeast"/>
    </w:pPr>
    <w:rPr>
      <w:rFonts w:ascii="Roboto Light" w:hAnsi="Roboto Light" w:cstheme="minorBidi"/>
      <w:color w:val="auto"/>
    </w:rPr>
  </w:style>
  <w:style w:type="paragraph" w:customStyle="1" w:styleId="Normal1">
    <w:name w:val="Normal1"/>
    <w:basedOn w:val="Normal"/>
    <w:rsid w:val="00B07561"/>
    <w:pPr>
      <w:spacing w:before="100" w:beforeAutospacing="1" w:after="100" w:afterAutospacing="1" w:line="240" w:lineRule="auto"/>
    </w:pPr>
    <w:rPr>
      <w:rFonts w:ascii="Calibri" w:hAnsi="Calibri" w:cs="Times New Roman"/>
      <w:lang w:eastAsia="fr-FR"/>
    </w:rPr>
  </w:style>
  <w:style w:type="paragraph" w:styleId="TM2">
    <w:name w:val="toc 2"/>
    <w:basedOn w:val="Normal"/>
    <w:next w:val="Normal"/>
    <w:autoRedefine/>
    <w:uiPriority w:val="39"/>
    <w:unhideWhenUsed/>
    <w:rsid w:val="00B07561"/>
    <w:pPr>
      <w:spacing w:after="100"/>
      <w:ind w:left="220"/>
    </w:pPr>
  </w:style>
  <w:style w:type="paragraph" w:styleId="TM1">
    <w:name w:val="toc 1"/>
    <w:basedOn w:val="Normal"/>
    <w:next w:val="Normal"/>
    <w:autoRedefine/>
    <w:uiPriority w:val="39"/>
    <w:unhideWhenUsed/>
    <w:rsid w:val="00B07561"/>
    <w:pPr>
      <w:spacing w:after="100"/>
    </w:pPr>
  </w:style>
  <w:style w:type="character" w:customStyle="1" w:styleId="object">
    <w:name w:val="object"/>
    <w:basedOn w:val="Policepardfaut"/>
    <w:rsid w:val="00B07561"/>
  </w:style>
  <w:style w:type="character" w:customStyle="1" w:styleId="zmsearchresult">
    <w:name w:val="zmsearchresult"/>
    <w:basedOn w:val="Policepardfaut"/>
    <w:rsid w:val="00B07561"/>
  </w:style>
  <w:style w:type="character" w:customStyle="1" w:styleId="m-6996365364225055968sc-visuallyhidden">
    <w:name w:val="m_-6996365364225055968sc-visuallyhidden"/>
    <w:basedOn w:val="Policepardfaut"/>
    <w:rsid w:val="001776A9"/>
  </w:style>
  <w:style w:type="character" w:customStyle="1" w:styleId="Titre4Car">
    <w:name w:val="Titre 4 Car"/>
    <w:basedOn w:val="Policepardfaut"/>
    <w:link w:val="Titre4"/>
    <w:uiPriority w:val="9"/>
    <w:rsid w:val="00DC3CFB"/>
    <w:rPr>
      <w:rFonts w:asciiTheme="majorHAnsi" w:eastAsiaTheme="majorEastAsia" w:hAnsiTheme="majorHAnsi" w:cstheme="majorBidi"/>
      <w:b/>
      <w:bCs/>
      <w:i/>
      <w:iCs/>
      <w:color w:val="5B9BD5"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7849">
      <w:bodyDiv w:val="1"/>
      <w:marLeft w:val="0"/>
      <w:marRight w:val="0"/>
      <w:marTop w:val="0"/>
      <w:marBottom w:val="0"/>
      <w:divBdr>
        <w:top w:val="none" w:sz="0" w:space="0" w:color="auto"/>
        <w:left w:val="none" w:sz="0" w:space="0" w:color="auto"/>
        <w:bottom w:val="none" w:sz="0" w:space="0" w:color="auto"/>
        <w:right w:val="none" w:sz="0" w:space="0" w:color="auto"/>
      </w:divBdr>
      <w:divsChild>
        <w:div w:id="112098380">
          <w:marLeft w:val="0"/>
          <w:marRight w:val="0"/>
          <w:marTop w:val="0"/>
          <w:marBottom w:val="0"/>
          <w:divBdr>
            <w:top w:val="none" w:sz="0" w:space="0" w:color="auto"/>
            <w:left w:val="none" w:sz="0" w:space="0" w:color="auto"/>
            <w:bottom w:val="none" w:sz="0" w:space="0" w:color="auto"/>
            <w:right w:val="none" w:sz="0" w:space="0" w:color="auto"/>
          </w:divBdr>
          <w:divsChild>
            <w:div w:id="1661928869">
              <w:marLeft w:val="0"/>
              <w:marRight w:val="0"/>
              <w:marTop w:val="0"/>
              <w:marBottom w:val="0"/>
              <w:divBdr>
                <w:top w:val="none" w:sz="0" w:space="0" w:color="auto"/>
                <w:left w:val="none" w:sz="0" w:space="0" w:color="auto"/>
                <w:bottom w:val="none" w:sz="0" w:space="0" w:color="auto"/>
                <w:right w:val="none" w:sz="0" w:space="0" w:color="auto"/>
              </w:divBdr>
              <w:divsChild>
                <w:div w:id="5757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3104">
      <w:bodyDiv w:val="1"/>
      <w:marLeft w:val="0"/>
      <w:marRight w:val="0"/>
      <w:marTop w:val="0"/>
      <w:marBottom w:val="0"/>
      <w:divBdr>
        <w:top w:val="none" w:sz="0" w:space="0" w:color="auto"/>
        <w:left w:val="none" w:sz="0" w:space="0" w:color="auto"/>
        <w:bottom w:val="none" w:sz="0" w:space="0" w:color="auto"/>
        <w:right w:val="none" w:sz="0" w:space="0" w:color="auto"/>
      </w:divBdr>
    </w:div>
    <w:div w:id="397827315">
      <w:bodyDiv w:val="1"/>
      <w:marLeft w:val="0"/>
      <w:marRight w:val="0"/>
      <w:marTop w:val="0"/>
      <w:marBottom w:val="0"/>
      <w:divBdr>
        <w:top w:val="none" w:sz="0" w:space="0" w:color="auto"/>
        <w:left w:val="none" w:sz="0" w:space="0" w:color="auto"/>
        <w:bottom w:val="none" w:sz="0" w:space="0" w:color="auto"/>
        <w:right w:val="none" w:sz="0" w:space="0" w:color="auto"/>
      </w:divBdr>
      <w:divsChild>
        <w:div w:id="2049376637">
          <w:marLeft w:val="0"/>
          <w:marRight w:val="0"/>
          <w:marTop w:val="0"/>
          <w:marBottom w:val="0"/>
          <w:divBdr>
            <w:top w:val="none" w:sz="0" w:space="0" w:color="auto"/>
            <w:left w:val="none" w:sz="0" w:space="0" w:color="auto"/>
            <w:bottom w:val="none" w:sz="0" w:space="0" w:color="auto"/>
            <w:right w:val="none" w:sz="0" w:space="0" w:color="auto"/>
          </w:divBdr>
          <w:divsChild>
            <w:div w:id="665280869">
              <w:marLeft w:val="0"/>
              <w:marRight w:val="0"/>
              <w:marTop w:val="0"/>
              <w:marBottom w:val="0"/>
              <w:divBdr>
                <w:top w:val="none" w:sz="0" w:space="0" w:color="auto"/>
                <w:left w:val="none" w:sz="0" w:space="0" w:color="auto"/>
                <w:bottom w:val="none" w:sz="0" w:space="0" w:color="auto"/>
                <w:right w:val="none" w:sz="0" w:space="0" w:color="auto"/>
              </w:divBdr>
              <w:divsChild>
                <w:div w:id="16166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8404">
      <w:bodyDiv w:val="1"/>
      <w:marLeft w:val="0"/>
      <w:marRight w:val="0"/>
      <w:marTop w:val="0"/>
      <w:marBottom w:val="0"/>
      <w:divBdr>
        <w:top w:val="none" w:sz="0" w:space="0" w:color="auto"/>
        <w:left w:val="none" w:sz="0" w:space="0" w:color="auto"/>
        <w:bottom w:val="none" w:sz="0" w:space="0" w:color="auto"/>
        <w:right w:val="none" w:sz="0" w:space="0" w:color="auto"/>
      </w:divBdr>
      <w:divsChild>
        <w:div w:id="411002679">
          <w:marLeft w:val="0"/>
          <w:marRight w:val="0"/>
          <w:marTop w:val="0"/>
          <w:marBottom w:val="0"/>
          <w:divBdr>
            <w:top w:val="none" w:sz="0" w:space="0" w:color="auto"/>
            <w:left w:val="none" w:sz="0" w:space="0" w:color="auto"/>
            <w:bottom w:val="none" w:sz="0" w:space="0" w:color="auto"/>
            <w:right w:val="none" w:sz="0" w:space="0" w:color="auto"/>
          </w:divBdr>
          <w:divsChild>
            <w:div w:id="92366815">
              <w:marLeft w:val="0"/>
              <w:marRight w:val="0"/>
              <w:marTop w:val="0"/>
              <w:marBottom w:val="0"/>
              <w:divBdr>
                <w:top w:val="none" w:sz="0" w:space="0" w:color="auto"/>
                <w:left w:val="none" w:sz="0" w:space="0" w:color="auto"/>
                <w:bottom w:val="none" w:sz="0" w:space="0" w:color="auto"/>
                <w:right w:val="none" w:sz="0" w:space="0" w:color="auto"/>
              </w:divBdr>
              <w:divsChild>
                <w:div w:id="1439638343">
                  <w:marLeft w:val="0"/>
                  <w:marRight w:val="0"/>
                  <w:marTop w:val="0"/>
                  <w:marBottom w:val="0"/>
                  <w:divBdr>
                    <w:top w:val="none" w:sz="0" w:space="0" w:color="auto"/>
                    <w:left w:val="none" w:sz="0" w:space="0" w:color="auto"/>
                    <w:bottom w:val="none" w:sz="0" w:space="0" w:color="auto"/>
                    <w:right w:val="none" w:sz="0" w:space="0" w:color="auto"/>
                  </w:divBdr>
                </w:div>
                <w:div w:id="1732341448">
                  <w:marLeft w:val="0"/>
                  <w:marRight w:val="0"/>
                  <w:marTop w:val="0"/>
                  <w:marBottom w:val="0"/>
                  <w:divBdr>
                    <w:top w:val="none" w:sz="0" w:space="0" w:color="auto"/>
                    <w:left w:val="none" w:sz="0" w:space="0" w:color="auto"/>
                    <w:bottom w:val="none" w:sz="0" w:space="0" w:color="auto"/>
                    <w:right w:val="none" w:sz="0" w:space="0" w:color="auto"/>
                  </w:divBdr>
                </w:div>
              </w:divsChild>
            </w:div>
            <w:div w:id="1342246033">
              <w:marLeft w:val="0"/>
              <w:marRight w:val="0"/>
              <w:marTop w:val="0"/>
              <w:marBottom w:val="0"/>
              <w:divBdr>
                <w:top w:val="none" w:sz="0" w:space="0" w:color="auto"/>
                <w:left w:val="none" w:sz="0" w:space="0" w:color="auto"/>
                <w:bottom w:val="none" w:sz="0" w:space="0" w:color="auto"/>
                <w:right w:val="none" w:sz="0" w:space="0" w:color="auto"/>
              </w:divBdr>
              <w:divsChild>
                <w:div w:id="107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254">
          <w:marLeft w:val="0"/>
          <w:marRight w:val="0"/>
          <w:marTop w:val="0"/>
          <w:marBottom w:val="0"/>
          <w:divBdr>
            <w:top w:val="none" w:sz="0" w:space="0" w:color="auto"/>
            <w:left w:val="none" w:sz="0" w:space="0" w:color="auto"/>
            <w:bottom w:val="none" w:sz="0" w:space="0" w:color="auto"/>
            <w:right w:val="none" w:sz="0" w:space="0" w:color="auto"/>
          </w:divBdr>
          <w:divsChild>
            <w:div w:id="1540583412">
              <w:marLeft w:val="0"/>
              <w:marRight w:val="0"/>
              <w:marTop w:val="0"/>
              <w:marBottom w:val="0"/>
              <w:divBdr>
                <w:top w:val="none" w:sz="0" w:space="0" w:color="auto"/>
                <w:left w:val="none" w:sz="0" w:space="0" w:color="auto"/>
                <w:bottom w:val="none" w:sz="0" w:space="0" w:color="auto"/>
                <w:right w:val="none" w:sz="0" w:space="0" w:color="auto"/>
              </w:divBdr>
              <w:divsChild>
                <w:div w:id="13990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8440">
      <w:bodyDiv w:val="1"/>
      <w:marLeft w:val="0"/>
      <w:marRight w:val="0"/>
      <w:marTop w:val="0"/>
      <w:marBottom w:val="0"/>
      <w:divBdr>
        <w:top w:val="none" w:sz="0" w:space="0" w:color="auto"/>
        <w:left w:val="none" w:sz="0" w:space="0" w:color="auto"/>
        <w:bottom w:val="none" w:sz="0" w:space="0" w:color="auto"/>
        <w:right w:val="none" w:sz="0" w:space="0" w:color="auto"/>
      </w:divBdr>
    </w:div>
    <w:div w:id="891355511">
      <w:bodyDiv w:val="1"/>
      <w:marLeft w:val="0"/>
      <w:marRight w:val="0"/>
      <w:marTop w:val="0"/>
      <w:marBottom w:val="0"/>
      <w:divBdr>
        <w:top w:val="none" w:sz="0" w:space="0" w:color="auto"/>
        <w:left w:val="none" w:sz="0" w:space="0" w:color="auto"/>
        <w:bottom w:val="none" w:sz="0" w:space="0" w:color="auto"/>
        <w:right w:val="none" w:sz="0" w:space="0" w:color="auto"/>
      </w:divBdr>
      <w:divsChild>
        <w:div w:id="1924024843">
          <w:marLeft w:val="0"/>
          <w:marRight w:val="0"/>
          <w:marTop w:val="0"/>
          <w:marBottom w:val="0"/>
          <w:divBdr>
            <w:top w:val="none" w:sz="0" w:space="0" w:color="auto"/>
            <w:left w:val="none" w:sz="0" w:space="0" w:color="auto"/>
            <w:bottom w:val="none" w:sz="0" w:space="0" w:color="auto"/>
            <w:right w:val="none" w:sz="0" w:space="0" w:color="auto"/>
          </w:divBdr>
          <w:divsChild>
            <w:div w:id="1964071468">
              <w:marLeft w:val="0"/>
              <w:marRight w:val="0"/>
              <w:marTop w:val="0"/>
              <w:marBottom w:val="0"/>
              <w:divBdr>
                <w:top w:val="none" w:sz="0" w:space="0" w:color="auto"/>
                <w:left w:val="none" w:sz="0" w:space="0" w:color="auto"/>
                <w:bottom w:val="none" w:sz="0" w:space="0" w:color="auto"/>
                <w:right w:val="none" w:sz="0" w:space="0" w:color="auto"/>
              </w:divBdr>
              <w:divsChild>
                <w:div w:id="1842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9582">
      <w:bodyDiv w:val="1"/>
      <w:marLeft w:val="0"/>
      <w:marRight w:val="0"/>
      <w:marTop w:val="0"/>
      <w:marBottom w:val="0"/>
      <w:divBdr>
        <w:top w:val="none" w:sz="0" w:space="0" w:color="auto"/>
        <w:left w:val="none" w:sz="0" w:space="0" w:color="auto"/>
        <w:bottom w:val="none" w:sz="0" w:space="0" w:color="auto"/>
        <w:right w:val="none" w:sz="0" w:space="0" w:color="auto"/>
      </w:divBdr>
    </w:div>
    <w:div w:id="1002779263">
      <w:bodyDiv w:val="1"/>
      <w:marLeft w:val="0"/>
      <w:marRight w:val="0"/>
      <w:marTop w:val="0"/>
      <w:marBottom w:val="0"/>
      <w:divBdr>
        <w:top w:val="none" w:sz="0" w:space="0" w:color="auto"/>
        <w:left w:val="none" w:sz="0" w:space="0" w:color="auto"/>
        <w:bottom w:val="none" w:sz="0" w:space="0" w:color="auto"/>
        <w:right w:val="none" w:sz="0" w:space="0" w:color="auto"/>
      </w:divBdr>
      <w:divsChild>
        <w:div w:id="1738670218">
          <w:marLeft w:val="0"/>
          <w:marRight w:val="0"/>
          <w:marTop w:val="0"/>
          <w:marBottom w:val="0"/>
          <w:divBdr>
            <w:top w:val="none" w:sz="0" w:space="0" w:color="auto"/>
            <w:left w:val="none" w:sz="0" w:space="0" w:color="auto"/>
            <w:bottom w:val="none" w:sz="0" w:space="0" w:color="auto"/>
            <w:right w:val="none" w:sz="0" w:space="0" w:color="auto"/>
          </w:divBdr>
          <w:divsChild>
            <w:div w:id="683018653">
              <w:marLeft w:val="0"/>
              <w:marRight w:val="0"/>
              <w:marTop w:val="0"/>
              <w:marBottom w:val="0"/>
              <w:divBdr>
                <w:top w:val="none" w:sz="0" w:space="0" w:color="auto"/>
                <w:left w:val="none" w:sz="0" w:space="0" w:color="auto"/>
                <w:bottom w:val="none" w:sz="0" w:space="0" w:color="auto"/>
                <w:right w:val="none" w:sz="0" w:space="0" w:color="auto"/>
              </w:divBdr>
              <w:divsChild>
                <w:div w:id="5184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71623">
      <w:bodyDiv w:val="1"/>
      <w:marLeft w:val="0"/>
      <w:marRight w:val="0"/>
      <w:marTop w:val="0"/>
      <w:marBottom w:val="0"/>
      <w:divBdr>
        <w:top w:val="none" w:sz="0" w:space="0" w:color="auto"/>
        <w:left w:val="none" w:sz="0" w:space="0" w:color="auto"/>
        <w:bottom w:val="none" w:sz="0" w:space="0" w:color="auto"/>
        <w:right w:val="none" w:sz="0" w:space="0" w:color="auto"/>
      </w:divBdr>
    </w:div>
    <w:div w:id="1765956791">
      <w:bodyDiv w:val="1"/>
      <w:marLeft w:val="0"/>
      <w:marRight w:val="0"/>
      <w:marTop w:val="0"/>
      <w:marBottom w:val="0"/>
      <w:divBdr>
        <w:top w:val="none" w:sz="0" w:space="0" w:color="auto"/>
        <w:left w:val="none" w:sz="0" w:space="0" w:color="auto"/>
        <w:bottom w:val="none" w:sz="0" w:space="0" w:color="auto"/>
        <w:right w:val="none" w:sz="0" w:space="0" w:color="auto"/>
      </w:divBdr>
    </w:div>
    <w:div w:id="1853521509">
      <w:bodyDiv w:val="1"/>
      <w:marLeft w:val="0"/>
      <w:marRight w:val="0"/>
      <w:marTop w:val="0"/>
      <w:marBottom w:val="0"/>
      <w:divBdr>
        <w:top w:val="none" w:sz="0" w:space="0" w:color="auto"/>
        <w:left w:val="none" w:sz="0" w:space="0" w:color="auto"/>
        <w:bottom w:val="none" w:sz="0" w:space="0" w:color="auto"/>
        <w:right w:val="none" w:sz="0" w:space="0" w:color="auto"/>
      </w:divBdr>
    </w:div>
    <w:div w:id="1886217739">
      <w:bodyDiv w:val="1"/>
      <w:marLeft w:val="0"/>
      <w:marRight w:val="0"/>
      <w:marTop w:val="0"/>
      <w:marBottom w:val="0"/>
      <w:divBdr>
        <w:top w:val="none" w:sz="0" w:space="0" w:color="auto"/>
        <w:left w:val="none" w:sz="0" w:space="0" w:color="auto"/>
        <w:bottom w:val="none" w:sz="0" w:space="0" w:color="auto"/>
        <w:right w:val="none" w:sz="0" w:space="0" w:color="auto"/>
      </w:divBdr>
    </w:div>
    <w:div w:id="1913469510">
      <w:bodyDiv w:val="1"/>
      <w:marLeft w:val="0"/>
      <w:marRight w:val="0"/>
      <w:marTop w:val="0"/>
      <w:marBottom w:val="0"/>
      <w:divBdr>
        <w:top w:val="none" w:sz="0" w:space="0" w:color="auto"/>
        <w:left w:val="none" w:sz="0" w:space="0" w:color="auto"/>
        <w:bottom w:val="none" w:sz="0" w:space="0" w:color="auto"/>
        <w:right w:val="none" w:sz="0" w:space="0" w:color="auto"/>
      </w:divBdr>
    </w:div>
    <w:div w:id="1953199051">
      <w:bodyDiv w:val="1"/>
      <w:marLeft w:val="0"/>
      <w:marRight w:val="0"/>
      <w:marTop w:val="0"/>
      <w:marBottom w:val="0"/>
      <w:divBdr>
        <w:top w:val="none" w:sz="0" w:space="0" w:color="auto"/>
        <w:left w:val="none" w:sz="0" w:space="0" w:color="auto"/>
        <w:bottom w:val="none" w:sz="0" w:space="0" w:color="auto"/>
        <w:right w:val="none" w:sz="0" w:space="0" w:color="auto"/>
      </w:divBdr>
    </w:div>
    <w:div w:id="2084791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usee-orsay.fr/fr/espace-professionnels/professionnels/enseignants-et-animateurs/bienvenue.html" TargetMode="External"/><Relationship Id="rId21" Type="http://schemas.openxmlformats.org/officeDocument/2006/relationships/hyperlink" Target="https://bdnf.bnf.fr/" TargetMode="External"/><Relationship Id="rId42" Type="http://schemas.openxmlformats.org/officeDocument/2006/relationships/hyperlink" Target="https://infolettres.duministeredelaculture.fr/t.htm?u=/e/3/56020/115/22488/r16mzishbshevvzhagvuoyvjivmvugupupg/r.aspx" TargetMode="External"/><Relationship Id="rId63" Type="http://schemas.openxmlformats.org/officeDocument/2006/relationships/hyperlink" Target="https://enseignants.lumni.fr/" TargetMode="External"/><Relationship Id="rId84" Type="http://schemas.openxmlformats.org/officeDocument/2006/relationships/hyperlink" Target="https://www.franceculture.fr/" TargetMode="External"/><Relationship Id="rId138" Type="http://schemas.openxmlformats.org/officeDocument/2006/relationships/hyperlink" Target="https://www.clemi.fr/fr/semaine-presse-medias/les-activites-pedagogiques-du-reseau-clemi-en-academies.html" TargetMode="External"/><Relationship Id="rId159" Type="http://schemas.openxmlformats.org/officeDocument/2006/relationships/hyperlink" Target="https://www.fondation-lamap.org/continuite-esprit-critique" TargetMode="External"/><Relationship Id="rId170" Type="http://schemas.openxmlformats.org/officeDocument/2006/relationships/hyperlink" Target="https://www.aefe.fr/rechercher-une-ressource-documentaire/course-aux-nombres-fiche-dentrainement-niveau-seconde" TargetMode="External"/><Relationship Id="rId191" Type="http://schemas.openxmlformats.org/officeDocument/2006/relationships/hyperlink" Target="https://www.europeanfilmfactory.eu/" TargetMode="External"/><Relationship Id="rId205" Type="http://schemas.openxmlformats.org/officeDocument/2006/relationships/theme" Target="theme/theme1.xml"/><Relationship Id="rId16" Type="http://schemas.openxmlformats.org/officeDocument/2006/relationships/hyperlink" Target="mailto:culturetheque@institutfrancais.com" TargetMode="External"/><Relationship Id="rId107" Type="http://schemas.openxmlformats.org/officeDocument/2006/relationships/hyperlink" Target="https://enseigner.tv5monde.com/articles-dossiers/articles/linformation-sans-frontieres" TargetMode="External"/><Relationship Id="rId11" Type="http://schemas.openxmlformats.org/officeDocument/2006/relationships/hyperlink" Target="https://www.culturetheque.com/exploitation/default/accueil-portal.aspx" TargetMode="External"/><Relationship Id="rId32" Type="http://schemas.openxmlformats.org/officeDocument/2006/relationships/hyperlink" Target="https://www.imarabe.org/fr/actualites/l-ima-au-jour-le-jour/2020/retrouvez-tous-les-podcasts-des-journees-de-l-histoire-de-l" TargetMode="External"/><Relationship Id="rId37" Type="http://schemas.openxmlformats.org/officeDocument/2006/relationships/hyperlink" Target="https://liseo.ciep.fr/index.php?lvl=cmspage&amp;pageid=4&amp;id_article=296" TargetMode="External"/><Relationship Id="rId53" Type="http://schemas.openxmlformats.org/officeDocument/2006/relationships/hyperlink" Target="https://www.reseau-canope.fr/art-nouveau.html" TargetMode="External"/><Relationship Id="rId58" Type="http://schemas.openxmlformats.org/officeDocument/2006/relationships/hyperlink" Target="https://www.lumni.fr/article/nation-apprenante-revisez-avec-lumni" TargetMode="External"/><Relationship Id="rId74" Type="http://schemas.openxmlformats.org/officeDocument/2006/relationships/hyperlink" Target="https://www.france24.com/en/tv-shows/down-earth/" TargetMode="External"/><Relationship Id="rId79" Type="http://schemas.openxmlformats.org/officeDocument/2006/relationships/hyperlink" Target="https://www.france24.com/fr/%C3%A9missions/gros-mot-%C3%A9co/" TargetMode="External"/><Relationship Id="rId102" Type="http://schemas.openxmlformats.org/officeDocument/2006/relationships/hyperlink" Target="https://enseigner.tv5monde.com/articles-dossiers/dossiers/upe2a-activites-pour-des-eleves-debutant-en-francais" TargetMode="External"/><Relationship Id="rId123" Type="http://schemas.openxmlformats.org/officeDocument/2006/relationships/hyperlink" Target="http://www.cite-sciences.fr/fr/ressources/enseignants/" TargetMode="External"/><Relationship Id="rId128" Type="http://schemas.openxmlformats.org/officeDocument/2006/relationships/hyperlink" Target="https://cache.media.eduscol.education.fr/file/Actualites/63/6/2019_VMC_Patrimoine_1141636.pdf" TargetMode="External"/><Relationship Id="rId144" Type="http://schemas.openxmlformats.org/officeDocument/2006/relationships/hyperlink" Target="mailto:education@fondationtaraocean.org" TargetMode="External"/><Relationship Id="rId149" Type="http://schemas.openxmlformats.org/officeDocument/2006/relationships/hyperlink" Target="https://audiovisuel.ird.fr/" TargetMode="External"/><Relationship Id="rId5" Type="http://schemas.openxmlformats.org/officeDocument/2006/relationships/settings" Target="settings.xml"/><Relationship Id="rId90" Type="http://schemas.openxmlformats.org/officeDocument/2006/relationships/hyperlink" Target="https://www.radiofrance.fr/actualite/guide-de-radio-france-pour-les-familles" TargetMode="External"/><Relationship Id="rId95" Type="http://schemas.openxmlformats.org/officeDocument/2006/relationships/hyperlink" Target="https://enseigner.tv5monde.com/articles-dossiers/articles/nos-conseils-pour-utiliser-la-recherche" TargetMode="External"/><Relationship Id="rId160" Type="http://schemas.openxmlformats.org/officeDocument/2006/relationships/hyperlink" Target="https://www.fondation-lamap.org/fr/continuite-numerique" TargetMode="External"/><Relationship Id="rId165" Type="http://schemas.openxmlformats.org/officeDocument/2006/relationships/hyperlink" Target="https://www.aefe.fr/rechercher-une-ressource-documentaire/course-aux-nombres-fiche-dentrainement-niveau-cm2" TargetMode="External"/><Relationship Id="rId181" Type="http://schemas.openxmlformats.org/officeDocument/2006/relationships/hyperlink" Target="https://www.pathelive.com/le-misanthrope" TargetMode="External"/><Relationship Id="rId186" Type="http://schemas.openxmlformats.org/officeDocument/2006/relationships/hyperlink" Target="https://www.pathelive.com/lucrece-borgia" TargetMode="External"/><Relationship Id="rId22" Type="http://schemas.openxmlformats.org/officeDocument/2006/relationships/hyperlink" Target="https://www.imarabe.org/fr/activites/bibliotheque/bibliotheque-jeunesse" TargetMode="External"/><Relationship Id="rId27" Type="http://schemas.openxmlformats.org/officeDocument/2006/relationships/hyperlink" Target="https://www.imarabe.org/fr/decouvrir-le-monde-arabe/religion" TargetMode="External"/><Relationship Id="rId43" Type="http://schemas.openxmlformats.org/officeDocument/2006/relationships/hyperlink" Target="https://infolettres.duministeredelaculture.fr/t.htm?u=/e/3/56020/115/22491/r16mzishbshevvzhagvuoyvjivmvugupupg/r.aspx" TargetMode="External"/><Relationship Id="rId48" Type="http://schemas.openxmlformats.org/officeDocument/2006/relationships/hyperlink" Target="https://www.reseau-canope.fr/corpus/" TargetMode="External"/><Relationship Id="rId64" Type="http://schemas.openxmlformats.org/officeDocument/2006/relationships/hyperlink" Target="https://www.lumni.fr/" TargetMode="External"/><Relationship Id="rId69" Type="http://schemas.openxmlformats.org/officeDocument/2006/relationships/hyperlink" Target="https://savoirs.rfi.fr/fr/comprendre-enrichir" TargetMode="External"/><Relationship Id="rId113" Type="http://schemas.openxmlformats.org/officeDocument/2006/relationships/hyperlink" Target="https://www.if.institutfrancais.com/fr" TargetMode="External"/><Relationship Id="rId118" Type="http://schemas.openxmlformats.org/officeDocument/2006/relationships/hyperlink" Target="https://www.petitsmo.fr/" TargetMode="External"/><Relationship Id="rId134" Type="http://schemas.openxmlformats.org/officeDocument/2006/relationships/hyperlink" Target="https://www.clemi.fr/fr/semaine-presse-medias.html" TargetMode="External"/><Relationship Id="rId139" Type="http://schemas.openxmlformats.org/officeDocument/2006/relationships/hyperlink" Target="https://www.clemi.fr/index.php?id=813" TargetMode="External"/><Relationship Id="rId80" Type="http://schemas.openxmlformats.org/officeDocument/2006/relationships/hyperlink" Target="https://observers.france24.com/fr/20200325-info-intox-2020-fact-checking-verification-fake-news-video-pedagogique" TargetMode="External"/><Relationship Id="rId85" Type="http://schemas.openxmlformats.org/officeDocument/2006/relationships/hyperlink" Target="https://www.francemusique.fr/" TargetMode="External"/><Relationship Id="rId150" Type="http://schemas.openxmlformats.org/officeDocument/2006/relationships/hyperlink" Target="https://www.ird.fr/science-pour-tous" TargetMode="External"/><Relationship Id="rId155" Type="http://schemas.openxmlformats.org/officeDocument/2006/relationships/hyperlink" Target="https://www.fondation-lamap.org/fr/continuite-multimed" TargetMode="External"/><Relationship Id="rId171" Type="http://schemas.openxmlformats.org/officeDocument/2006/relationships/hyperlink" Target="https://parlons-maths.fr/" TargetMode="External"/><Relationship Id="rId176" Type="http://schemas.openxmlformats.org/officeDocument/2006/relationships/hyperlink" Target="https://openagenda.com/nuitlecture-2021/contribute/event" TargetMode="External"/><Relationship Id="rId192" Type="http://schemas.openxmlformats.org/officeDocument/2006/relationships/hyperlink" Target="https://www.europeanfilmfactory.eu/" TargetMode="External"/><Relationship Id="rId197" Type="http://schemas.openxmlformats.org/officeDocument/2006/relationships/hyperlink" Target="http://www.encyclopaedia-universalis.fr/blog/wp-content/uploads/2020/08/Brochure-Universalis-Edu-Lyc%C3%A9e.pdf" TargetMode="External"/><Relationship Id="rId206" Type="http://schemas.microsoft.com/office/2011/relationships/people" Target="people.xml"/><Relationship Id="rId201" Type="http://schemas.openxmlformats.org/officeDocument/2006/relationships/hyperlink" Target="mailto:veronique@glose.com" TargetMode="External"/><Relationship Id="rId12" Type="http://schemas.openxmlformats.org/officeDocument/2006/relationships/hyperlink" Target="https://www.aefe.fr/sites/default/files/asset/file/guide-ressources-culturetheque-2020.pdf" TargetMode="External"/><Relationship Id="rId17" Type="http://schemas.openxmlformats.org/officeDocument/2006/relationships/hyperlink" Target="https://gallica.bnf.fr/accueil/fr/content/accueil-fr?mode=desktop" TargetMode="External"/><Relationship Id="rId33" Type="http://schemas.openxmlformats.org/officeDocument/2006/relationships/hyperlink" Target="https://www.imarabe.org/fr/actualites/centre-de-langue-et-de-civilisation-arabes/2020/l-arabe-en-chantant-12" TargetMode="External"/><Relationship Id="rId38" Type="http://schemas.openxmlformats.org/officeDocument/2006/relationships/hyperlink" Target="https://liseo.ciep.fr/index.php?lvl=cmspage&amp;pageid=4&amp;id_article=294" TargetMode="External"/><Relationship Id="rId59" Type="http://schemas.openxmlformats.org/officeDocument/2006/relationships/hyperlink" Target="https://www.lumni.fr/" TargetMode="External"/><Relationship Id="rId103" Type="http://schemas.openxmlformats.org/officeDocument/2006/relationships/hyperlink" Target="https://enseigner.tv5monde.com/articles-dossiers/articles/suivre-le-travail-de-ses-apprenants-distance" TargetMode="External"/><Relationship Id="rId108" Type="http://schemas.openxmlformats.org/officeDocument/2006/relationships/hyperlink" Target="https://enseigner.tv5monde.com/articles-dossiers/articles/linfo-au-temps-du-coronavirus" TargetMode="External"/><Relationship Id="rId124" Type="http://schemas.openxmlformats.org/officeDocument/2006/relationships/hyperlink" Target="http://www.mam.paris.fr/fr/scolaires-et-periscolaires" TargetMode="External"/><Relationship Id="rId129" Type="http://schemas.openxmlformats.org/officeDocument/2006/relationships/hyperlink" Target="https://www.cnc.fr/cinema/etudes-et-rapports/dossiers-pedagogiques" TargetMode="External"/><Relationship Id="rId54" Type="http://schemas.openxmlformats.org/officeDocument/2006/relationships/hyperlink" Target="https://www.reseau-canope.fr/lesfondamentaux/accueil.html" TargetMode="External"/><Relationship Id="rId70" Type="http://schemas.openxmlformats.org/officeDocument/2006/relationships/hyperlink" Target="https://savoirs.rfi.fr/fr/apprendre-enseigner" TargetMode="External"/><Relationship Id="rId75" Type="http://schemas.openxmlformats.org/officeDocument/2006/relationships/hyperlink" Target="https://www.france24.com/es/tag/medio-ambiente/" TargetMode="External"/><Relationship Id="rId91" Type="http://schemas.openxmlformats.org/officeDocument/2006/relationships/hyperlink" Target="https://www.francetvinfo.fr/replay-radio/les-enfants-des-livres/" TargetMode="External"/><Relationship Id="rId96" Type="http://schemas.openxmlformats.org/officeDocument/2006/relationships/hyperlink" Target="https://www.tv5mondeplus.com/" TargetMode="External"/><Relationship Id="rId140" Type="http://schemas.openxmlformats.org/officeDocument/2006/relationships/hyperlink" Target="https://oceans.taraexpeditions.org/" TargetMode="External"/><Relationship Id="rId145" Type="http://schemas.openxmlformats.org/officeDocument/2006/relationships/hyperlink" Target="http://www.ird.fr/l-ird-dans-le-monde" TargetMode="External"/><Relationship Id="rId161" Type="http://schemas.openxmlformats.org/officeDocument/2006/relationships/hyperlink" Target="https://www.fondation-lamap.org/education-science-sante" TargetMode="External"/><Relationship Id="rId166" Type="http://schemas.openxmlformats.org/officeDocument/2006/relationships/hyperlink" Target="https://www.aefe.fr/rechercher-une-ressource-documentaire/course-aux-nombres-fiche-dentrainement-niveau-6e" TargetMode="External"/><Relationship Id="rId182" Type="http://schemas.openxmlformats.org/officeDocument/2006/relationships/hyperlink" Target="https://www.pathelive.com/cyrano-de-bergerac" TargetMode="External"/><Relationship Id="rId187" Type="http://schemas.openxmlformats.org/officeDocument/2006/relationships/hyperlink" Target="https://www.pathelive.com/la-nuit-des-roi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imarabe.org/fr" TargetMode="External"/><Relationship Id="rId28" Type="http://schemas.openxmlformats.org/officeDocument/2006/relationships/hyperlink" Target="https://www.imarabe.org/fr/decouvrir-le-monde-arabe/histoire" TargetMode="External"/><Relationship Id="rId49" Type="http://schemas.openxmlformats.org/officeDocument/2006/relationships/hyperlink" Target="https://www.reseau-canope.fr/la-grande-ecole-du-sport.html" TargetMode="External"/><Relationship Id="rId114" Type="http://schemas.openxmlformats.org/officeDocument/2006/relationships/hyperlink" Target="https://www.pro.institutfrancais.com/fr" TargetMode="External"/><Relationship Id="rId119" Type="http://schemas.openxmlformats.org/officeDocument/2006/relationships/hyperlink" Target="https://www.musee-orsay.fr/fr/evenements/rencontres/conferences-en-ligne.html" TargetMode="External"/><Relationship Id="rId44" Type="http://schemas.openxmlformats.org/officeDocument/2006/relationships/hyperlink" Target="https://infolettres.duministeredelaculture.fr/t.htm?u=/e/3/56020/115/22490/r16mzishbshevvzhagvuoyvjivmvugupupg/r.aspx" TargetMode="External"/><Relationship Id="rId60" Type="http://schemas.openxmlformats.org/officeDocument/2006/relationships/hyperlink" Target="https://enseignants.lumni.fr/" TargetMode="External"/><Relationship Id="rId65" Type="http://schemas.openxmlformats.org/officeDocument/2006/relationships/hyperlink" Target="https://www.lumni.fr/article/les-cahiers-de-vacances-lumni" TargetMode="External"/><Relationship Id="rId81" Type="http://schemas.openxmlformats.org/officeDocument/2006/relationships/hyperlink" Target="https://www.clemi.fr/fr/semaine-presse-medias/offres-numeriques-2020-des-partenaires-de-la-spme/une-selection-des-ressources-de-france-medias-monde.html." TargetMode="External"/><Relationship Id="rId86" Type="http://schemas.openxmlformats.org/officeDocument/2006/relationships/hyperlink" Target="https://www.francemusique.fr/savoirs-pratiques/nation-apprenante-revisez-avec-france-musique-82421" TargetMode="External"/><Relationship Id="rId130" Type="http://schemas.openxmlformats.org/officeDocument/2006/relationships/hyperlink" Target="https://www.culture.gouv.fr/Culturecheznous" TargetMode="External"/><Relationship Id="rId135" Type="http://schemas.openxmlformats.org/officeDocument/2006/relationships/hyperlink" Target="https://www.youtube.com/watch?v=sX1PN5nv8cs" TargetMode="External"/><Relationship Id="rId151" Type="http://schemas.openxmlformats.org/officeDocument/2006/relationships/hyperlink" Target="https://www.fondation-lamap.org/fr" TargetMode="External"/><Relationship Id="rId156" Type="http://schemas.openxmlformats.org/officeDocument/2006/relationships/hyperlink" Target="https://www.fondation-lamap.org/fr/continuite-defis" TargetMode="External"/><Relationship Id="rId177" Type="http://schemas.openxmlformats.org/officeDocument/2006/relationships/hyperlink" Target="https://www.comedie-francaise.fr/fr/ressources-numeriques" TargetMode="External"/><Relationship Id="rId198" Type="http://schemas.openxmlformats.org/officeDocument/2006/relationships/hyperlink" Target="mailto:edemauvaisin@universalis.fr" TargetMode="External"/><Relationship Id="rId172" Type="http://schemas.openxmlformats.org/officeDocument/2006/relationships/hyperlink" Target="https://www.culture.gouv.fr/Sites-thematiques/Langue-francaise-et-langues-de-France/Ressources/Ressources-pedagogiques-et-sensibilisation" TargetMode="External"/><Relationship Id="rId193" Type="http://schemas.openxmlformats.org/officeDocument/2006/relationships/hyperlink" Target="https://educarte.arte.tv/" TargetMode="External"/><Relationship Id="rId202" Type="http://schemas.openxmlformats.org/officeDocument/2006/relationships/hyperlink" Target="mailto:president@flamusa.com" TargetMode="External"/><Relationship Id="rId13" Type="http://schemas.openxmlformats.org/officeDocument/2006/relationships/hyperlink" Target="https://youtu.be/UZUVFdrxb8I" TargetMode="External"/><Relationship Id="rId18" Type="http://schemas.openxmlformats.org/officeDocument/2006/relationships/hyperlink" Target="http://classes.bnf.fr/" TargetMode="External"/><Relationship Id="rId39" Type="http://schemas.openxmlformats.org/officeDocument/2006/relationships/hyperlink" Target="https://liseo.ciep.fr/ajax.php?module=cms&amp;categ=document&amp;action=render&amp;id=119" TargetMode="External"/><Relationship Id="rId109" Type="http://schemas.openxmlformats.org/officeDocument/2006/relationships/hyperlink" Target="https://enseigner.tv5monde.com/articles-dossiers/articles/enseigner-la-litterature-francophone" TargetMode="External"/><Relationship Id="rId34" Type="http://schemas.openxmlformats.org/officeDocument/2006/relationships/hyperlink" Target="https://www.imarabe.org/fr/actualites/l-ima-au-jour-le-jour/2020/confinement-l-institut-du-monde-arabe-lance-limaalamaison-une" TargetMode="External"/><Relationship Id="rId50" Type="http://schemas.openxmlformats.org/officeDocument/2006/relationships/hyperlink" Target="http://www.educasources.education.fr/" TargetMode="External"/><Relationship Id="rId55" Type="http://schemas.openxmlformats.org/officeDocument/2006/relationships/hyperlink" Target="https://eco.tactileo.fr/sso/logon/mescoursensolo" TargetMode="External"/><Relationship Id="rId76" Type="http://schemas.openxmlformats.org/officeDocument/2006/relationships/hyperlink" Target="http://www.rfi.fr/fr/podcasts/marche-monde/" TargetMode="External"/><Relationship Id="rId97" Type="http://schemas.openxmlformats.org/officeDocument/2006/relationships/hyperlink" Target="https://apprendre.tv5monde.com/fr/exercices/ca-bouge-en-france" TargetMode="External"/><Relationship Id="rId104" Type="http://schemas.openxmlformats.org/officeDocument/2006/relationships/hyperlink" Target="https://enseigner.tv5monde.com/articles-dossiers/articles/les-3-outils-pour-enseigner-distance" TargetMode="External"/><Relationship Id="rId120" Type="http://schemas.openxmlformats.org/officeDocument/2006/relationships/hyperlink" Target="https://www.musee-orsay.fr/fr/espace-professionnels/professionnels/enseignants-et-animateurs/visite-a-distance.html" TargetMode="External"/><Relationship Id="rId125" Type="http://schemas.openxmlformats.org/officeDocument/2006/relationships/hyperlink" Target="https://www.histoire-immigration.fr/collections" TargetMode="External"/><Relationship Id="rId141" Type="http://schemas.openxmlformats.org/officeDocument/2006/relationships/hyperlink" Target="https://oceans.taraexpeditions.org/documents/PlaquetteOffrepedagogiqueTARA.pdf" TargetMode="External"/><Relationship Id="rId146" Type="http://schemas.openxmlformats.org/officeDocument/2006/relationships/hyperlink" Target="https://www.linkedin.com/in/caroline-vilatte/detail/recent-activity/shares/" TargetMode="External"/><Relationship Id="rId167" Type="http://schemas.openxmlformats.org/officeDocument/2006/relationships/hyperlink" Target="https://www.aefe.fr/rechercher-une-ressource-documentaire/course-aux-nombres-fiche-dentrainement-niveau-5e" TargetMode="External"/><Relationship Id="rId188" Type="http://schemas.openxmlformats.org/officeDocument/2006/relationships/hyperlink" Target="https://www.pathelive.com/Electre-oreste" TargetMode="External"/><Relationship Id="rId7" Type="http://schemas.openxmlformats.org/officeDocument/2006/relationships/footnotes" Target="footnotes.xml"/><Relationship Id="rId71" Type="http://schemas.openxmlformats.org/officeDocument/2006/relationships/hyperlink" Target="https://savoirs.rfi.fr/fr/apprendre-avec-les-voisins-du-12-bis" TargetMode="External"/><Relationship Id="rId92" Type="http://schemas.openxmlformats.org/officeDocument/2006/relationships/hyperlink" Target="https://www.radiofrance.fr/actualite/guide-de-radio-france-pour-les-familles-tome-2" TargetMode="External"/><Relationship Id="rId162" Type="http://schemas.openxmlformats.org/officeDocument/2006/relationships/hyperlink" Target="https://animath.fr/wp-content/uploads/2020/09/animath-2020-2021-interactif.pdf" TargetMode="External"/><Relationship Id="rId183" Type="http://schemas.openxmlformats.org/officeDocument/2006/relationships/hyperlink" Target="https://www.pathelive.com/les-fourberies-de-scapin" TargetMode="External"/><Relationship Id="rId2" Type="http://schemas.openxmlformats.org/officeDocument/2006/relationships/numbering" Target="numbering.xml"/><Relationship Id="rId29" Type="http://schemas.openxmlformats.org/officeDocument/2006/relationships/hyperlink" Target="https://www.imarabe.org/fr/decouvrir-le-monde-arabe/societe" TargetMode="External"/><Relationship Id="rId24" Type="http://schemas.openxmlformats.org/officeDocument/2006/relationships/hyperlink" Target="https://www.imarabe.org/fr/decouvrir-le-monde-arabe/art-culture" TargetMode="External"/><Relationship Id="rId40" Type="http://schemas.openxmlformats.org/officeDocument/2006/relationships/hyperlink" Target="http://lefilplurilingue.org/" TargetMode="External"/><Relationship Id="rId45" Type="http://schemas.openxmlformats.org/officeDocument/2006/relationships/hyperlink" Target="https://infolettres.duministeredelaculture.fr/t.htm?u=/e/3/56020/115/22492/r16mzishbshevvzhagvuoyvjivmvugupupg/r.aspx" TargetMode="External"/><Relationship Id="rId66" Type="http://schemas.openxmlformats.org/officeDocument/2006/relationships/hyperlink" Target="https://www.lumni.fr/article/le-jeu-lumni" TargetMode="External"/><Relationship Id="rId87" Type="http://schemas.openxmlformats.org/officeDocument/2006/relationships/hyperlink" Target="https://www.francemusique.fr/dossiers/primaire-college-decouvrir-les-instruments" TargetMode="External"/><Relationship Id="rId110" Type="http://schemas.openxmlformats.org/officeDocument/2006/relationships/hyperlink" Target="https://enseigner.tv5monde.com/articles-dossiers/articles/les-webinaires-tv5monde" TargetMode="External"/><Relationship Id="rId115" Type="http://schemas.openxmlformats.org/officeDocument/2006/relationships/hyperlink" Target="https://www.institutfrancais.com/fr/user/register" TargetMode="External"/><Relationship Id="rId131" Type="http://schemas.openxmlformats.org/officeDocument/2006/relationships/hyperlink" Target="https://www.parismuseescollections.paris.fr" TargetMode="External"/><Relationship Id="rId136" Type="http://schemas.openxmlformats.org/officeDocument/2006/relationships/hyperlink" Target="https://www.clemi.fr/" TargetMode="External"/><Relationship Id="rId157" Type="http://schemas.openxmlformats.org/officeDocument/2006/relationships/hyperlink" Target="https://www.fondation-lamap.org/continuite-astronomie" TargetMode="External"/><Relationship Id="rId178" Type="http://schemas.openxmlformats.org/officeDocument/2006/relationships/hyperlink" Target="https://www.pathelive.com/le-malade-imaginaire-20-21" TargetMode="External"/><Relationship Id="rId61" Type="http://schemas.openxmlformats.org/officeDocument/2006/relationships/hyperlink" Target="https://www.edutheque.fr/accueil.html" TargetMode="External"/><Relationship Id="rId82" Type="http://schemas.openxmlformats.org/officeDocument/2006/relationships/hyperlink" Target="https://www.radio.fr/s/mcd" TargetMode="External"/><Relationship Id="rId152" Type="http://schemas.openxmlformats.org/officeDocument/2006/relationships/hyperlink" Target="https://cqfd-lamap.org/" TargetMode="External"/><Relationship Id="rId173" Type="http://schemas.openxmlformats.org/officeDocument/2006/relationships/hyperlink" Target="https://infolettres.duministeredelaculture.fr/emailing/56020/89/r16ejvbpbshsjujmivsmmjijffgbgheuufp/emailing.aspx" TargetMode="External"/><Relationship Id="rId194" Type="http://schemas.openxmlformats.org/officeDocument/2006/relationships/hyperlink" Target="http://www.eun.org/" TargetMode="External"/><Relationship Id="rId199" Type="http://schemas.openxmlformats.org/officeDocument/2006/relationships/hyperlink" Target="https://t.sidekickopen77.com/s1t/c/5/f18dQhb0S7lM8dDMPbW2n0x6l2B9nMJN7t5XWPdSD1CW7fsFDs7fcmBzTp8wc1y50X2103?te=W3R5hFj4cm2zwW3P3pWr3JFvBlW4hDhs03T1McJ0&amp;si=8000000000360032&amp;pi=4955e468-6866-47ed-ea5c-169a3a812470" TargetMode="External"/><Relationship Id="rId203" Type="http://schemas.openxmlformats.org/officeDocument/2006/relationships/footer" Target="footer1.xml"/><Relationship Id="rId19" Type="http://schemas.openxmlformats.org/officeDocument/2006/relationships/hyperlink" Target="http://expositions.bnf.fr/" TargetMode="External"/><Relationship Id="rId14" Type="http://schemas.openxmlformats.org/officeDocument/2006/relationships/hyperlink" Target="https://www.culturetheque.com/EXPLOITATION/Default/culturetheque.aspx" TargetMode="External"/><Relationship Id="rId30" Type="http://schemas.openxmlformats.org/officeDocument/2006/relationships/hyperlink" Target="https://www.imarabe.org/fr/musee/collections-du-musee" TargetMode="External"/><Relationship Id="rId35" Type="http://schemas.openxmlformats.org/officeDocument/2006/relationships/hyperlink" Target="https://www.france-education-international.fr/" TargetMode="External"/><Relationship Id="rId56" Type="http://schemas.openxmlformats.org/officeDocument/2006/relationships/hyperlink" Target="https://mescoursensolo.fr/" TargetMode="External"/><Relationship Id="rId77" Type="http://schemas.openxmlformats.org/officeDocument/2006/relationships/hyperlink" Target="http://webdoc.france24.com/si-je-reviens-un-jour-louise-pikovsky/" TargetMode="External"/><Relationship Id="rId100" Type="http://schemas.openxmlformats.org/officeDocument/2006/relationships/hyperlink" Target="https://enseigner.tv5monde.com/fiches-pedagogiques-fle/conte-moi" TargetMode="External"/><Relationship Id="rId105" Type="http://schemas.openxmlformats.org/officeDocument/2006/relationships/hyperlink" Target="https://enseigner.tv5monde.com/articles-dossiers/articles/3-conseils-de-lenseignement-distance-pour-les-enfants" TargetMode="External"/><Relationship Id="rId126" Type="http://schemas.openxmlformats.org/officeDocument/2006/relationships/hyperlink" Target="https://www.arts-et-metiers.net/ressources" TargetMode="External"/><Relationship Id="rId147" Type="http://schemas.openxmlformats.org/officeDocument/2006/relationships/hyperlink" Target="http://www.indigo.fr/" TargetMode="External"/><Relationship Id="rId168" Type="http://schemas.openxmlformats.org/officeDocument/2006/relationships/hyperlink" Target="https://www.aefe.fr/rechercher-une-ressource-documentaire/course-aux-nombres-fiche-dentrainement-niveau-4e" TargetMode="External"/><Relationship Id="rId8" Type="http://schemas.openxmlformats.org/officeDocument/2006/relationships/endnotes" Target="endnotes.xml"/><Relationship Id="rId51" Type="http://schemas.openxmlformats.org/officeDocument/2006/relationships/hyperlink" Target="https://www.energivores.tv/" TargetMode="External"/><Relationship Id="rId72" Type="http://schemas.openxmlformats.org/officeDocument/2006/relationships/hyperlink" Target="https://savoirs.rfi.fr/fr/comprendre-enrichir/societe/nation-apprenante-revisez-avec-rfi-et-france-24" TargetMode="External"/><Relationship Id="rId93" Type="http://schemas.openxmlformats.org/officeDocument/2006/relationships/hyperlink" Target="https://www.radiofrance.fr/education" TargetMode="External"/><Relationship Id="rId98" Type="http://schemas.openxmlformats.org/officeDocument/2006/relationships/hyperlink" Target="https://apprendre.tv5monde.com/fr/exercices/destination-francophonie" TargetMode="External"/><Relationship Id="rId121" Type="http://schemas.openxmlformats.org/officeDocument/2006/relationships/hyperlink" Target="http://www.quaibranly.fr/fr/si-vous-etes/education/choisissez-votre-activite/" TargetMode="External"/><Relationship Id="rId142" Type="http://schemas.openxmlformats.org/officeDocument/2006/relationships/hyperlink" Target="https://oceans.taraexpeditions.org/m/education/les-ressources-pedagogiques/" TargetMode="External"/><Relationship Id="rId163" Type="http://schemas.openxmlformats.org/officeDocument/2006/relationships/hyperlink" Target="https://cache.media.eduscol.education.fr/file/CST/90/2/guide-national-maths_A5_1183902.pdf" TargetMode="External"/><Relationship Id="rId184" Type="http://schemas.openxmlformats.org/officeDocument/2006/relationships/hyperlink" Target="https://www.pathelive.com/le-petit-maitre-corrige" TargetMode="External"/><Relationship Id="rId189" Type="http://schemas.openxmlformats.org/officeDocument/2006/relationships/hyperlink" Target="https://www.pathelive.com/la-puce-loreille" TargetMode="External"/><Relationship Id="rId3" Type="http://schemas.openxmlformats.org/officeDocument/2006/relationships/styles" Target="styles.xml"/><Relationship Id="rId25" Type="http://schemas.openxmlformats.org/officeDocument/2006/relationships/hyperlink" Target="https://www.imarabe.org/fr/decouvrir-le-monde-arabe/langue-ecriture" TargetMode="External"/><Relationship Id="rId46" Type="http://schemas.openxmlformats.org/officeDocument/2006/relationships/hyperlink" Target="https://infolettres.duministeredelaculture.fr/t.htm?u=/e/3/56020/115/22489/r16mzishbshevvzhagvuoyvjivmvugupupg/r.aspx" TargetMode="External"/><Relationship Id="rId67" Type="http://schemas.openxmlformats.org/officeDocument/2006/relationships/hyperlink" Target="https://www.lumni.fr/dossier/le-club-lumni" TargetMode="External"/><Relationship Id="rId116" Type="http://schemas.openxmlformats.org/officeDocument/2006/relationships/hyperlink" Target="https://www.pro.institutfrancais.com/fr/offre/la-nuit-des-idees" TargetMode="External"/><Relationship Id="rId137" Type="http://schemas.openxmlformats.org/officeDocument/2006/relationships/hyperlink" Target="https://www.clemi.fr/fr/semaine-presse-medias/activites-pedagogiques-en-ligne.html" TargetMode="External"/><Relationship Id="rId158" Type="http://schemas.openxmlformats.org/officeDocument/2006/relationships/hyperlink" Target="https://www.fondation-lamap.org/continuite-biodiversite" TargetMode="External"/><Relationship Id="rId20" Type="http://schemas.openxmlformats.org/officeDocument/2006/relationships/hyperlink" Target="https://www.bnf.fr/fr/actualites/la-fantasy-lhonneur" TargetMode="External"/><Relationship Id="rId41" Type="http://schemas.openxmlformats.org/officeDocument/2006/relationships/hyperlink" Target="https://plus.ciep.fr/blocks/magazine/revueresource.php" TargetMode="External"/><Relationship Id="rId62" Type="http://schemas.openxmlformats.org/officeDocument/2006/relationships/hyperlink" Target="https://www.lumni.fr/" TargetMode="External"/><Relationship Id="rId83" Type="http://schemas.openxmlformats.org/officeDocument/2006/relationships/hyperlink" Target="https://www.franceculture.fr/dossiers/nation-apprenante-revisez-avec-france-culture" TargetMode="External"/><Relationship Id="rId88" Type="http://schemas.openxmlformats.org/officeDocument/2006/relationships/hyperlink" Target="https://www.francemusique.fr/savoirs-pratiques/passez-le-bac-musique-2020-avec-france-musique-option-facultative-guide-d-analyse-80733" TargetMode="External"/><Relationship Id="rId111" Type="http://schemas.openxmlformats.org/officeDocument/2006/relationships/hyperlink" Target="https://enseigner.tv5monde.com/articles-dossiers/dossiers/parents-enfants-apprendre-la-maison" TargetMode="External"/><Relationship Id="rId132" Type="http://schemas.openxmlformats.org/officeDocument/2006/relationships/hyperlink" Target="https://www.artsandculture.google.com" TargetMode="External"/><Relationship Id="rId153" Type="http://schemas.openxmlformats.org/officeDocument/2006/relationships/hyperlink" Target="https://www.fondation-lamap.org" TargetMode="External"/><Relationship Id="rId174" Type="http://schemas.openxmlformats.org/officeDocument/2006/relationships/hyperlink" Target="https://nuitdelalecture.culture.gouv.fr/" TargetMode="External"/><Relationship Id="rId179" Type="http://schemas.openxmlformats.org/officeDocument/2006/relationships/hyperlink" Target="https://www.pathelive.com/le-bourgeois-gentilhomme-20-21" TargetMode="External"/><Relationship Id="rId195" Type="http://schemas.openxmlformats.org/officeDocument/2006/relationships/hyperlink" Target="https://poplab.education/partage/40exjd95/apercu" TargetMode="External"/><Relationship Id="rId190" Type="http://schemas.openxmlformats.org/officeDocument/2006/relationships/hyperlink" Target="mailto:comediefrancaiseaucinema@pathe.com" TargetMode="External"/><Relationship Id="rId204" Type="http://schemas.openxmlformats.org/officeDocument/2006/relationships/fontTable" Target="fontTable.xml"/><Relationship Id="rId15" Type="http://schemas.openxmlformats.org/officeDocument/2006/relationships/hyperlink" Target="https://www.culturetheque.com/EXPLOITATION/Default/prix-litteraire-hors-concours-2020.aspx" TargetMode="External"/><Relationship Id="rId36" Type="http://schemas.openxmlformats.org/officeDocument/2006/relationships/hyperlink" Target="https://liseo.ciep.fr/index.php?opac_view=-1" TargetMode="External"/><Relationship Id="rId57" Type="http://schemas.openxmlformats.org/officeDocument/2006/relationships/hyperlink" Target="https://www.lumni.fr/" TargetMode="External"/><Relationship Id="rId106" Type="http://schemas.openxmlformats.org/officeDocument/2006/relationships/hyperlink" Target="https://enseigner.tv5monde.com/articles-dossiers/dossiers/comment-les-enseignants-font-face-au-coronavirus" TargetMode="External"/><Relationship Id="rId127" Type="http://schemas.openxmlformats.org/officeDocument/2006/relationships/hyperlink" Target="http://histoiredesarts.culture.fr/" TargetMode="External"/><Relationship Id="rId10" Type="http://schemas.openxmlformats.org/officeDocument/2006/relationships/image" Target="media/image2.jpeg"/><Relationship Id="rId31" Type="http://schemas.openxmlformats.org/officeDocument/2006/relationships/hyperlink" Target="https://altair.imarabe.org/" TargetMode="External"/><Relationship Id="rId52" Type="http://schemas.openxmlformats.org/officeDocument/2006/relationships/hyperlink" Target="https://www.reseau-canope.fr/human-le-projet-pedagogique.html" TargetMode="External"/><Relationship Id="rId73" Type="http://schemas.openxmlformats.org/officeDocument/2006/relationships/hyperlink" Target="https://graphics.france24.com/quid-du-covid/6-10-ans.html" TargetMode="External"/><Relationship Id="rId78" Type="http://schemas.openxmlformats.org/officeDocument/2006/relationships/hyperlink" Target="http://www.rfi.fr/fr/podcasts/autour-question/" TargetMode="External"/><Relationship Id="rId94" Type="http://schemas.openxmlformats.org/officeDocument/2006/relationships/hyperlink" Target="https://enseigner.tv5monde.com/articles-dossiers/articles/nos-conseils-pour-utiliser-la-recherche" TargetMode="External"/><Relationship Id="rId99" Type="http://schemas.openxmlformats.org/officeDocument/2006/relationships/hyperlink" Target="https://enseigner.tv5monde.com/fiches-pedagogiques-fle/destination-francophonie-0" TargetMode="External"/><Relationship Id="rId101" Type="http://schemas.openxmlformats.org/officeDocument/2006/relationships/hyperlink" Target="https://enseigner.tv5monde.com/fiches-pedagogiques-fle/corona-minus-la-chanson-des-gestes-barrieres-pour-lecole" TargetMode="External"/><Relationship Id="rId122" Type="http://schemas.openxmlformats.org/officeDocument/2006/relationships/hyperlink" Target="http://www.palais-decouverte.fr/fr/ressources/revue-decouverte/n-427-mars-avril-2020/" TargetMode="External"/><Relationship Id="rId143" Type="http://schemas.openxmlformats.org/officeDocument/2006/relationships/hyperlink" Target="http://oceans.taraexpeditions.org/coulissesdelabo/index.php?page=le-projet" TargetMode="External"/><Relationship Id="rId148" Type="http://schemas.openxmlformats.org/officeDocument/2006/relationships/hyperlink" Target="http://www.audiovisuel.ird.fr/" TargetMode="External"/><Relationship Id="rId164" Type="http://schemas.openxmlformats.org/officeDocument/2006/relationships/hyperlink" Target="http://video.math.cnrs.fr/" TargetMode="External"/><Relationship Id="rId169" Type="http://schemas.openxmlformats.org/officeDocument/2006/relationships/hyperlink" Target="https://www.aefe.fr/rechercher-une-ressource-documentaire/course-aux-nombres-fiche-dentrainement-niveau-3e" TargetMode="External"/><Relationship Id="rId185" Type="http://schemas.openxmlformats.org/officeDocument/2006/relationships/hyperlink" Target="https://www.pathelive.com/britannicus"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s://www.pathelive.com/romeo-et-juliette-comediefrancaise" TargetMode="External"/><Relationship Id="rId26" Type="http://schemas.openxmlformats.org/officeDocument/2006/relationships/hyperlink" Target="https://www.imarabe.org/fr/decouvrir-le-monde-arabe/sciences" TargetMode="External"/><Relationship Id="rId47" Type="http://schemas.openxmlformats.org/officeDocument/2006/relationships/hyperlink" Target="https://www.reseau-canope.fr/" TargetMode="External"/><Relationship Id="rId68" Type="http://schemas.openxmlformats.org/officeDocument/2006/relationships/hyperlink" Target="https://savoirs.rfi.fr/" TargetMode="External"/><Relationship Id="rId89" Type="http://schemas.openxmlformats.org/officeDocument/2006/relationships/hyperlink" Target="https://www.francemusique.fr/dossiers/college-lycee-comprendre-le-monde-par-la-musique" TargetMode="External"/><Relationship Id="rId112" Type="http://schemas.openxmlformats.org/officeDocument/2006/relationships/hyperlink" Target="https://enseigner.tv5monde.com/contact" TargetMode="External"/><Relationship Id="rId133" Type="http://schemas.openxmlformats.org/officeDocument/2006/relationships/hyperlink" Target="https://unesdoc.unesco.org/search/72a71bb0-74c9-4ef5-a26b-934dd8b90ab8/N-6c7d0f79-82e2-4846-a7bc-f0f71a245b39" TargetMode="External"/><Relationship Id="rId154" Type="http://schemas.openxmlformats.org/officeDocument/2006/relationships/hyperlink" Target="https://www.fondation-lamap.org/continuite-pedagogique" TargetMode="External"/><Relationship Id="rId175" Type="http://schemas.openxmlformats.org/officeDocument/2006/relationships/hyperlink" Target="https://nuitdelalecture.culture.gouv.fr/boite-a-idees" TargetMode="External"/><Relationship Id="rId196" Type="http://schemas.openxmlformats.org/officeDocument/2006/relationships/hyperlink" Target="http://www.encyclopaedia-universalis.fr/blog/wp-content/uploads/2020/08/Brochure-Universalis-Junior-Edu.pdf" TargetMode="External"/><Relationship Id="rId200" Type="http://schemas.openxmlformats.org/officeDocument/2006/relationships/hyperlink" Target="https://t.sidekickopen77.com/s1t/c/5/f18dQhb0S7lM8dDMPbW2n0x6l2B9nMJN7t5XWPdSD1CW7fsFDs7fcmBzTp8wc1y50X2103?te=W3R5hFj4cm2zwW4rCvX64hcdn5W1LxHHW3dh84kf1Vq0r704&amp;si=8000000000360032&amp;pi=4955e468-6866-47ed-ea5c-169a3a81247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58D5F-0D2E-44F7-8C93-F8E27BE9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9738</Words>
  <Characters>53562</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63174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NAIT-BOUDA Linda</cp:lastModifiedBy>
  <cp:revision>2</cp:revision>
  <dcterms:created xsi:type="dcterms:W3CDTF">2020-11-05T17:09:00Z</dcterms:created>
  <dcterms:modified xsi:type="dcterms:W3CDTF">2020-11-05T17:09:00Z</dcterms:modified>
</cp:coreProperties>
</file>